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3E55A" w14:textId="77777777" w:rsidR="004A4E27" w:rsidRDefault="004A4E27" w:rsidP="004A4E27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14:paraId="2B72A236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67C5B666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F12458" w14:paraId="3729CBC3" w14:textId="77777777" w:rsidTr="00DA22A4">
        <w:tc>
          <w:tcPr>
            <w:tcW w:w="1526" w:type="dxa"/>
            <w:shd w:val="clear" w:color="auto" w:fill="auto"/>
          </w:tcPr>
          <w:p w14:paraId="26F35D85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61577176" w14:textId="77777777" w:rsidR="004A4E27" w:rsidRPr="00F12458" w:rsidRDefault="00E007EA" w:rsidP="00E007EA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Место основной </w:t>
            </w:r>
            <w:r w:rsidR="004A4E27" w:rsidRPr="00F12458">
              <w:rPr>
                <w:sz w:val="24"/>
                <w:szCs w:val="24"/>
              </w:rPr>
              <w:t>работы -</w:t>
            </w:r>
            <w:r w:rsidR="004A4E27">
              <w:rPr>
                <w:sz w:val="24"/>
                <w:szCs w:val="24"/>
              </w:rPr>
              <w:t xml:space="preserve"> </w:t>
            </w:r>
            <w:r w:rsidR="004A4E27" w:rsidRPr="00F12458"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>ное наименование организации (с </w:t>
            </w:r>
            <w:r w:rsidR="004A4E27" w:rsidRPr="00F12458">
              <w:rPr>
                <w:sz w:val="24"/>
                <w:szCs w:val="24"/>
              </w:rPr>
              <w:t>указанием полного почтового адреса, телефона (при наличии), адреса электронной почты (при наличии)), должность, занимаемая им</w:t>
            </w:r>
            <w:r>
              <w:rPr>
                <w:sz w:val="24"/>
                <w:szCs w:val="24"/>
              </w:rPr>
              <w:t xml:space="preserve"> в этой организации </w:t>
            </w:r>
            <w:r w:rsidR="004A4E27" w:rsidRPr="00F12458">
              <w:rPr>
                <w:sz w:val="24"/>
                <w:szCs w:val="24"/>
              </w:rPr>
              <w:t>(полностью с</w:t>
            </w:r>
            <w:r>
              <w:rPr>
                <w:sz w:val="24"/>
                <w:szCs w:val="24"/>
              </w:rPr>
              <w:t> </w:t>
            </w:r>
            <w:r w:rsidR="004A4E27" w:rsidRPr="00F12458">
              <w:rPr>
                <w:sz w:val="24"/>
                <w:szCs w:val="24"/>
              </w:rPr>
              <w:t>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72A893E8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</w:t>
            </w:r>
            <w:r w:rsidR="00E007EA">
              <w:rPr>
                <w:sz w:val="24"/>
                <w:szCs w:val="24"/>
              </w:rPr>
              <w:t>ченая степень (с </w:t>
            </w:r>
            <w:r w:rsidRPr="00F12458">
              <w:rPr>
                <w:sz w:val="24"/>
                <w:szCs w:val="24"/>
              </w:rPr>
              <w:t>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483F1588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6CC2986A" w14:textId="77777777" w:rsidTr="00DA22A4">
        <w:tc>
          <w:tcPr>
            <w:tcW w:w="1526" w:type="dxa"/>
            <w:shd w:val="clear" w:color="auto" w:fill="auto"/>
          </w:tcPr>
          <w:p w14:paraId="597ACB02" w14:textId="77777777" w:rsidR="004A4E27" w:rsidRPr="002F6856" w:rsidRDefault="00004669" w:rsidP="00DA22A4">
            <w:pPr>
              <w:jc w:val="center"/>
              <w:rPr>
                <w:bCs/>
                <w:sz w:val="24"/>
                <w:szCs w:val="18"/>
              </w:rPr>
            </w:pPr>
            <w:r w:rsidRPr="002F6856">
              <w:rPr>
                <w:bCs/>
                <w:sz w:val="24"/>
                <w:szCs w:val="18"/>
              </w:rPr>
              <w:t>Юнгблюд Валерий Теодорович</w:t>
            </w:r>
          </w:p>
        </w:tc>
        <w:tc>
          <w:tcPr>
            <w:tcW w:w="4111" w:type="dxa"/>
            <w:shd w:val="clear" w:color="auto" w:fill="auto"/>
          </w:tcPr>
          <w:p w14:paraId="56CAFD64" w14:textId="58FA49A1" w:rsidR="004A4E27" w:rsidRPr="002F6856" w:rsidRDefault="00924CDD" w:rsidP="00924CDD">
            <w:pPr>
              <w:jc w:val="center"/>
              <w:rPr>
                <w:bCs/>
                <w:sz w:val="24"/>
                <w:szCs w:val="18"/>
              </w:rPr>
            </w:pPr>
            <w:r w:rsidRPr="002F6856">
              <w:rPr>
                <w:bCs/>
                <w:sz w:val="24"/>
                <w:szCs w:val="18"/>
              </w:rPr>
              <w:t>Ф</w:t>
            </w:r>
            <w:r w:rsidR="00004669" w:rsidRPr="002F6856">
              <w:rPr>
                <w:bCs/>
                <w:sz w:val="24"/>
                <w:szCs w:val="18"/>
              </w:rPr>
              <w:t>едеральное государственное бюджетное образовательное учреждение высшего образования «Вятский государственный университет»</w:t>
            </w:r>
            <w:r w:rsidR="003F34B7" w:rsidRPr="002F6856">
              <w:rPr>
                <w:bCs/>
                <w:sz w:val="24"/>
                <w:szCs w:val="18"/>
              </w:rPr>
              <w:t xml:space="preserve"> (</w:t>
            </w:r>
            <w:r w:rsidR="003174CC" w:rsidRPr="002F6856">
              <w:rPr>
                <w:bCs/>
                <w:sz w:val="24"/>
                <w:szCs w:val="18"/>
              </w:rPr>
              <w:t xml:space="preserve">Московская ул., г. Киров, 610000, </w:t>
            </w:r>
            <w:r w:rsidR="003F34B7" w:rsidRPr="002F6856">
              <w:rPr>
                <w:bCs/>
                <w:sz w:val="24"/>
                <w:szCs w:val="18"/>
              </w:rPr>
              <w:t xml:space="preserve">тел. </w:t>
            </w:r>
            <w:r w:rsidR="003174CC" w:rsidRPr="002F6856">
              <w:rPr>
                <w:bCs/>
                <w:sz w:val="24"/>
                <w:szCs w:val="18"/>
              </w:rPr>
              <w:t>(8332) 742-405</w:t>
            </w:r>
            <w:r w:rsidR="003F34B7" w:rsidRPr="002F6856">
              <w:rPr>
                <w:bCs/>
                <w:sz w:val="24"/>
                <w:szCs w:val="18"/>
              </w:rPr>
              <w:t>, youngblood@vyatsu.ru)</w:t>
            </w:r>
            <w:r w:rsidR="00004669" w:rsidRPr="002F6856">
              <w:rPr>
                <w:bCs/>
                <w:sz w:val="24"/>
                <w:szCs w:val="18"/>
              </w:rPr>
              <w:t>, президент</w:t>
            </w:r>
            <w:r w:rsidR="003F34B7" w:rsidRPr="002F6856">
              <w:rPr>
                <w:bCs/>
                <w:sz w:val="24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467D439" w14:textId="77777777" w:rsidR="00BD726C" w:rsidRPr="002F6856" w:rsidRDefault="003174CC" w:rsidP="00BD726C">
            <w:pPr>
              <w:jc w:val="center"/>
              <w:rPr>
                <w:bCs/>
                <w:sz w:val="24"/>
                <w:szCs w:val="18"/>
              </w:rPr>
            </w:pPr>
            <w:r w:rsidRPr="002F6856">
              <w:rPr>
                <w:bCs/>
                <w:sz w:val="24"/>
                <w:szCs w:val="18"/>
              </w:rPr>
              <w:t>Доктор исторических наук</w:t>
            </w:r>
            <w:r w:rsidR="00BD726C" w:rsidRPr="002F6856">
              <w:rPr>
                <w:bCs/>
                <w:sz w:val="24"/>
                <w:szCs w:val="18"/>
              </w:rPr>
              <w:t xml:space="preserve"> </w:t>
            </w:r>
          </w:p>
          <w:p w14:paraId="5E4561F3" w14:textId="61280FFD" w:rsidR="004A4E27" w:rsidRPr="002F6856" w:rsidRDefault="00715BE8" w:rsidP="00715BE8">
            <w:pPr>
              <w:jc w:val="center"/>
              <w:rPr>
                <w:bCs/>
                <w:sz w:val="24"/>
                <w:szCs w:val="18"/>
              </w:rPr>
            </w:pPr>
            <w:r w:rsidRPr="002F6856">
              <w:rPr>
                <w:bCs/>
                <w:sz w:val="24"/>
                <w:szCs w:val="18"/>
              </w:rPr>
              <w:t>(5.6.2</w:t>
            </w:r>
            <w:r w:rsidR="002F6856">
              <w:rPr>
                <w:bCs/>
                <w:sz w:val="24"/>
                <w:szCs w:val="18"/>
              </w:rPr>
              <w:t>.</w:t>
            </w:r>
            <w:r w:rsidRPr="002F6856">
              <w:rPr>
                <w:bCs/>
                <w:sz w:val="24"/>
                <w:szCs w:val="18"/>
              </w:rPr>
              <w:t xml:space="preserve"> Всеобщая история)</w:t>
            </w:r>
          </w:p>
        </w:tc>
        <w:tc>
          <w:tcPr>
            <w:tcW w:w="1919" w:type="dxa"/>
            <w:shd w:val="clear" w:color="auto" w:fill="auto"/>
          </w:tcPr>
          <w:p w14:paraId="26CB9FEA" w14:textId="77777777" w:rsidR="004A4E27" w:rsidRPr="002F6856" w:rsidRDefault="003174CC" w:rsidP="00DA22A4">
            <w:pPr>
              <w:jc w:val="center"/>
              <w:rPr>
                <w:bCs/>
                <w:sz w:val="24"/>
                <w:szCs w:val="18"/>
              </w:rPr>
            </w:pPr>
            <w:r w:rsidRPr="002F6856">
              <w:rPr>
                <w:bCs/>
                <w:sz w:val="24"/>
                <w:szCs w:val="18"/>
              </w:rPr>
              <w:t>Профессор</w:t>
            </w:r>
          </w:p>
        </w:tc>
      </w:tr>
      <w:tr w:rsidR="004A4E27" w:rsidRPr="00F12458" w14:paraId="3444F486" w14:textId="77777777" w:rsidTr="00DA22A4">
        <w:tc>
          <w:tcPr>
            <w:tcW w:w="9966" w:type="dxa"/>
            <w:gridSpan w:val="4"/>
            <w:shd w:val="clear" w:color="auto" w:fill="auto"/>
          </w:tcPr>
          <w:p w14:paraId="005E147F" w14:textId="77777777" w:rsidR="004A4E27" w:rsidRPr="00F12458" w:rsidRDefault="004A4E27" w:rsidP="00DE0961">
            <w:pPr>
              <w:ind w:firstLine="738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F12458" w14:paraId="67C70D81" w14:textId="77777777" w:rsidTr="00DA22A4">
        <w:tc>
          <w:tcPr>
            <w:tcW w:w="9966" w:type="dxa"/>
            <w:gridSpan w:val="4"/>
            <w:shd w:val="clear" w:color="auto" w:fill="auto"/>
          </w:tcPr>
          <w:p w14:paraId="54658ED9" w14:textId="385F8141" w:rsidR="007F6BF0" w:rsidRPr="00E1015F" w:rsidRDefault="007F6BF0" w:rsidP="007F6BF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7305E">
              <w:rPr>
                <w:rFonts w:ascii="Times New Roman" w:hAnsi="Times New Roman"/>
                <w:sz w:val="24"/>
                <w:szCs w:val="24"/>
              </w:rPr>
              <w:t xml:space="preserve">. Юнгблюд, В.Т. Деятельность американских неправительственных организаций на постсоветском пространстве в 1990-е гг. /  В.Т. Юнгблюд, А.В. Збоев // </w:t>
            </w:r>
            <w:r w:rsidRPr="00A7305E">
              <w:rPr>
                <w:rFonts w:ascii="Times New Roman" w:hAnsi="Times New Roman"/>
                <w:sz w:val="24"/>
                <w:szCs w:val="24"/>
                <w:lang w:val="en-US"/>
              </w:rPr>
              <w:t>Quaestio</w:t>
            </w:r>
            <w:r w:rsidRPr="00A73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05E">
              <w:rPr>
                <w:rFonts w:ascii="Times New Roman" w:hAnsi="Times New Roman"/>
                <w:sz w:val="24"/>
                <w:szCs w:val="24"/>
                <w:lang w:val="en-US"/>
              </w:rPr>
              <w:t>Rossica</w:t>
            </w:r>
            <w:r w:rsidRPr="00A7305E">
              <w:rPr>
                <w:rFonts w:ascii="Times New Roman" w:hAnsi="Times New Roman"/>
                <w:sz w:val="24"/>
                <w:szCs w:val="24"/>
              </w:rPr>
              <w:t>. – 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7305E">
              <w:rPr>
                <w:rFonts w:ascii="Times New Roman" w:hAnsi="Times New Roman"/>
                <w:sz w:val="24"/>
                <w:szCs w:val="24"/>
              </w:rPr>
              <w:t xml:space="preserve">. – Т.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7305E">
              <w:rPr>
                <w:rFonts w:ascii="Times New Roman" w:hAnsi="Times New Roman"/>
                <w:sz w:val="24"/>
                <w:szCs w:val="24"/>
              </w:rPr>
              <w:t xml:space="preserve">. –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7305E">
              <w:rPr>
                <w:rFonts w:ascii="Times New Roman" w:hAnsi="Times New Roman"/>
                <w:sz w:val="24"/>
                <w:szCs w:val="24"/>
              </w:rPr>
              <w:t xml:space="preserve">. –  С. </w:t>
            </w:r>
            <w:r>
              <w:rPr>
                <w:rFonts w:ascii="Times New Roman" w:hAnsi="Times New Roman"/>
                <w:sz w:val="24"/>
                <w:szCs w:val="24"/>
              </w:rPr>
              <w:t>251</w:t>
            </w:r>
            <w:r w:rsidRPr="00A7305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266</w:t>
            </w:r>
            <w:r w:rsidRPr="00E1015F">
              <w:rPr>
                <w:rFonts w:ascii="Times New Roman" w:hAnsi="Times New Roman"/>
                <w:sz w:val="24"/>
                <w:szCs w:val="24"/>
              </w:rPr>
              <w:t>.</w:t>
            </w:r>
            <w:r w:rsidRPr="00E1015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015F">
              <w:rPr>
                <w:rFonts w:ascii="Times New Roman" w:hAnsi="Times New Roman"/>
                <w:sz w:val="24"/>
                <w:szCs w:val="24"/>
              </w:rPr>
              <w:t>(</w:t>
            </w:r>
            <w:r w:rsidRPr="00E1015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Scopus</w:t>
            </w:r>
            <w:r w:rsidRPr="00E1015F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E10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15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WoS</w:t>
            </w:r>
            <w:r w:rsidRPr="00E1015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725FEB6" w14:textId="77777777" w:rsidR="007F6BF0" w:rsidRPr="00E1015F" w:rsidRDefault="007F6BF0" w:rsidP="007F6BF0">
            <w:pPr>
              <w:jc w:val="both"/>
              <w:rPr>
                <w:sz w:val="24"/>
                <w:szCs w:val="24"/>
              </w:rPr>
            </w:pPr>
            <w:r w:rsidRPr="00E1015F">
              <w:rPr>
                <w:sz w:val="24"/>
                <w:szCs w:val="24"/>
              </w:rPr>
              <w:t>2. Юнгблюд, В.Т. Советско-американские переговоры 1978–1979 годов по запрещению противоспутникового оружия /  В.Т. Юнгблюд, А.В. Збоев // Международные процессы. – 2019. – Т. 17. – № 1(56). – С. 6–21. (</w:t>
            </w:r>
            <w:r w:rsidRPr="00E1015F">
              <w:rPr>
                <w:i/>
                <w:sz w:val="24"/>
                <w:szCs w:val="24"/>
                <w:lang w:val="en-US"/>
              </w:rPr>
              <w:t>Scopus</w:t>
            </w:r>
            <w:r w:rsidRPr="00E1015F">
              <w:rPr>
                <w:sz w:val="24"/>
                <w:szCs w:val="24"/>
              </w:rPr>
              <w:t>).</w:t>
            </w:r>
          </w:p>
          <w:p w14:paraId="67A96AD3" w14:textId="7E2DE00A" w:rsidR="007F6BF0" w:rsidRPr="00E1015F" w:rsidRDefault="007F6BF0" w:rsidP="007F6BF0">
            <w:pPr>
              <w:jc w:val="both"/>
              <w:rPr>
                <w:sz w:val="24"/>
                <w:szCs w:val="24"/>
              </w:rPr>
            </w:pPr>
            <w:r w:rsidRPr="00E1015F">
              <w:rPr>
                <w:sz w:val="24"/>
                <w:szCs w:val="24"/>
              </w:rPr>
              <w:t xml:space="preserve">3. Юнгблюд, В.Т. Оценки американской разведкой советской, корейской и китайской пропаганды в годы корейской войны / В.Т. Юнгблюд, Д.А. Садаков // </w:t>
            </w:r>
            <w:r w:rsidRPr="00E1015F">
              <w:rPr>
                <w:sz w:val="24"/>
                <w:szCs w:val="24"/>
                <w:lang w:val="en-US"/>
              </w:rPr>
              <w:t>Quaestio</w:t>
            </w:r>
            <w:r w:rsidRPr="00E1015F">
              <w:rPr>
                <w:sz w:val="24"/>
                <w:szCs w:val="24"/>
              </w:rPr>
              <w:t xml:space="preserve"> </w:t>
            </w:r>
            <w:r w:rsidRPr="00E1015F">
              <w:rPr>
                <w:sz w:val="24"/>
                <w:szCs w:val="24"/>
                <w:lang w:val="en-US"/>
              </w:rPr>
              <w:t>Rossica</w:t>
            </w:r>
            <w:r w:rsidRPr="00E1015F">
              <w:rPr>
                <w:sz w:val="24"/>
                <w:szCs w:val="24"/>
              </w:rPr>
              <w:t>. – 2020. – Т. 8. – № 1. –  С. 150–163. (</w:t>
            </w:r>
            <w:r w:rsidRPr="00E1015F">
              <w:rPr>
                <w:i/>
                <w:sz w:val="24"/>
                <w:szCs w:val="24"/>
                <w:lang w:val="en-US"/>
              </w:rPr>
              <w:t>Scopus</w:t>
            </w:r>
            <w:r w:rsidRPr="00E1015F">
              <w:rPr>
                <w:i/>
                <w:sz w:val="24"/>
                <w:szCs w:val="24"/>
              </w:rPr>
              <w:t>,</w:t>
            </w:r>
            <w:r w:rsidRPr="00E1015F">
              <w:rPr>
                <w:sz w:val="24"/>
                <w:szCs w:val="24"/>
              </w:rPr>
              <w:t xml:space="preserve"> </w:t>
            </w:r>
            <w:r w:rsidR="002F6856" w:rsidRPr="00E1015F">
              <w:rPr>
                <w:i/>
                <w:sz w:val="24"/>
                <w:szCs w:val="24"/>
                <w:lang w:val="en-US"/>
              </w:rPr>
              <w:t>WoS</w:t>
            </w:r>
            <w:r w:rsidRPr="00E1015F">
              <w:rPr>
                <w:sz w:val="24"/>
                <w:szCs w:val="24"/>
              </w:rPr>
              <w:t>).</w:t>
            </w:r>
          </w:p>
          <w:p w14:paraId="69741144" w14:textId="234BCD8C" w:rsidR="007F6BF0" w:rsidRPr="00E1015F" w:rsidRDefault="007F6BF0" w:rsidP="007F6BF0">
            <w:pPr>
              <w:jc w:val="both"/>
              <w:rPr>
                <w:sz w:val="24"/>
                <w:szCs w:val="24"/>
              </w:rPr>
            </w:pPr>
            <w:r w:rsidRPr="00E1015F">
              <w:rPr>
                <w:sz w:val="24"/>
                <w:szCs w:val="24"/>
              </w:rPr>
              <w:t>4. Юнгблюд, В.Т. Поправка Джэксона – Вэника и развитие советско-американских отношений в 1972–1975 гг. / В.Т. Юнгблюд, Д.В. Ильин // Вестник МГИМО Университета. – 2020. – Т. 13 – № 2. – С. 7–39. (</w:t>
            </w:r>
            <w:r w:rsidRPr="00E1015F">
              <w:rPr>
                <w:i/>
                <w:sz w:val="24"/>
                <w:szCs w:val="24"/>
                <w:lang w:val="en-US"/>
              </w:rPr>
              <w:t>Scopus</w:t>
            </w:r>
            <w:r w:rsidRPr="00E1015F">
              <w:rPr>
                <w:i/>
                <w:sz w:val="24"/>
                <w:szCs w:val="24"/>
              </w:rPr>
              <w:t>,</w:t>
            </w:r>
            <w:r w:rsidRPr="00E1015F">
              <w:rPr>
                <w:sz w:val="24"/>
                <w:szCs w:val="24"/>
              </w:rPr>
              <w:t xml:space="preserve"> </w:t>
            </w:r>
            <w:r w:rsidR="002F6856" w:rsidRPr="00E1015F">
              <w:rPr>
                <w:i/>
                <w:sz w:val="24"/>
                <w:szCs w:val="24"/>
                <w:lang w:val="en-US"/>
              </w:rPr>
              <w:t>WoS</w:t>
            </w:r>
            <w:r w:rsidRPr="00E1015F">
              <w:rPr>
                <w:sz w:val="24"/>
                <w:szCs w:val="24"/>
              </w:rPr>
              <w:t>).</w:t>
            </w:r>
          </w:p>
          <w:p w14:paraId="24C75E22" w14:textId="198A9770" w:rsidR="007F6BF0" w:rsidRPr="00E1015F" w:rsidRDefault="007F6BF0" w:rsidP="007F6BF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15F">
              <w:rPr>
                <w:rFonts w:ascii="Times New Roman" w:hAnsi="Times New Roman"/>
                <w:sz w:val="24"/>
                <w:szCs w:val="24"/>
              </w:rPr>
              <w:t xml:space="preserve">5. Юнгблюд, В.Т. Непривычная роль: советская дипломатия между Вашингтоном и Пхеньяном в 1968 году / В.Т. Юнгблюд // </w:t>
            </w:r>
            <w:r w:rsidRPr="00E1015F">
              <w:rPr>
                <w:rFonts w:ascii="Times New Roman" w:hAnsi="Times New Roman"/>
                <w:sz w:val="24"/>
                <w:szCs w:val="24"/>
                <w:lang w:val="en-US"/>
              </w:rPr>
              <w:t>Quaestio</w:t>
            </w:r>
            <w:r w:rsidRPr="00E10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15F">
              <w:rPr>
                <w:rFonts w:ascii="Times New Roman" w:hAnsi="Times New Roman"/>
                <w:sz w:val="24"/>
                <w:szCs w:val="24"/>
                <w:lang w:val="en-US"/>
              </w:rPr>
              <w:t>Rossica</w:t>
            </w:r>
            <w:r w:rsidRPr="00E1015F">
              <w:rPr>
                <w:rFonts w:ascii="Times New Roman" w:hAnsi="Times New Roman"/>
                <w:sz w:val="24"/>
                <w:szCs w:val="24"/>
              </w:rPr>
              <w:t>. – 2021. – Т. 9. – № 4. –  С. 1490–1502.</w:t>
            </w:r>
            <w:r w:rsidRPr="00E1015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015F">
              <w:rPr>
                <w:rFonts w:ascii="Times New Roman" w:hAnsi="Times New Roman"/>
                <w:sz w:val="24"/>
                <w:szCs w:val="24"/>
              </w:rPr>
              <w:t>(</w:t>
            </w:r>
            <w:r w:rsidRPr="00E1015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Scopus</w:t>
            </w:r>
            <w:r w:rsidRPr="00E1015F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E10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6856" w:rsidRPr="00E1015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WoS</w:t>
            </w:r>
            <w:r w:rsidRPr="00E1015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F72FE92" w14:textId="77777777" w:rsidR="007F6BF0" w:rsidRPr="00E1015F" w:rsidRDefault="007F6BF0" w:rsidP="007F6BF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015F">
              <w:rPr>
                <w:rFonts w:ascii="Times New Roman" w:hAnsi="Times New Roman"/>
                <w:sz w:val="24"/>
                <w:szCs w:val="24"/>
              </w:rPr>
              <w:t xml:space="preserve">6. Юнгблюд, В.Т. Японо-корейские противоречия в политике США, 1951–1954 гг. / В.Т. Юнгблюд, Д.А. Садаков // Электронный научно-образовательный журнал «История». – 2021. – Т. 12. – № 12 (2)–110. </w:t>
            </w:r>
            <w:r w:rsidRPr="00E1015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E1015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Scopus</w:t>
            </w:r>
            <w:r w:rsidRPr="00E1015F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14:paraId="499CCDB4" w14:textId="5F963FBE" w:rsidR="007F6BF0" w:rsidRPr="00E1015F" w:rsidRDefault="007F6BF0" w:rsidP="007F6BF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15F">
              <w:rPr>
                <w:rFonts w:ascii="Times New Roman" w:hAnsi="Times New Roman"/>
                <w:sz w:val="24"/>
                <w:szCs w:val="24"/>
                <w:lang w:val="en-US"/>
              </w:rPr>
              <w:t>7. Yungblud, V.T. Inclusion of the Republic of Korea in the US Defense Perimeter after the Korean War / V.T. Yungblud, D.A. Sadakov // Vestnik of Saint Petersburg University. History</w:t>
            </w:r>
            <w:r w:rsidRPr="00E1015F">
              <w:rPr>
                <w:rFonts w:ascii="Times New Roman" w:hAnsi="Times New Roman"/>
                <w:sz w:val="24"/>
                <w:szCs w:val="24"/>
              </w:rPr>
              <w:t xml:space="preserve">. – 2021. – </w:t>
            </w:r>
            <w:r w:rsidRPr="00E1015F">
              <w:rPr>
                <w:rFonts w:ascii="Times New Roman" w:hAnsi="Times New Roman"/>
                <w:sz w:val="24"/>
                <w:szCs w:val="24"/>
                <w:lang w:val="en-US"/>
              </w:rPr>
              <w:t>Vol</w:t>
            </w:r>
            <w:r w:rsidRPr="00E1015F">
              <w:rPr>
                <w:rFonts w:ascii="Times New Roman" w:hAnsi="Times New Roman"/>
                <w:sz w:val="24"/>
                <w:szCs w:val="24"/>
              </w:rPr>
              <w:t xml:space="preserve">. 66. – </w:t>
            </w:r>
            <w:r w:rsidRPr="00E1015F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E1015F">
              <w:rPr>
                <w:rFonts w:ascii="Times New Roman" w:hAnsi="Times New Roman"/>
                <w:sz w:val="24"/>
                <w:szCs w:val="24"/>
              </w:rPr>
              <w:t xml:space="preserve">. 1. – </w:t>
            </w:r>
            <w:r w:rsidRPr="00E1015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1015F">
              <w:rPr>
                <w:rFonts w:ascii="Times New Roman" w:hAnsi="Times New Roman"/>
                <w:sz w:val="24"/>
                <w:szCs w:val="24"/>
              </w:rPr>
              <w:t>. 226–244. (</w:t>
            </w:r>
            <w:r w:rsidRPr="00E1015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Scopus</w:t>
            </w:r>
            <w:r w:rsidRPr="00E1015F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E10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6856" w:rsidRPr="00E1015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WoS</w:t>
            </w:r>
            <w:r w:rsidRPr="00E1015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1F8C41BE" w14:textId="77777777" w:rsidR="004A4E27" w:rsidRPr="00DA1A6D" w:rsidRDefault="007F6BF0" w:rsidP="00DA1A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4A4E27" w:rsidRPr="00DA1A6D">
              <w:rPr>
                <w:sz w:val="24"/>
                <w:szCs w:val="24"/>
              </w:rPr>
              <w:t>.</w:t>
            </w:r>
            <w:r w:rsidR="00DA1A6D" w:rsidRPr="00DA1A6D">
              <w:rPr>
                <w:sz w:val="24"/>
                <w:szCs w:val="24"/>
              </w:rPr>
              <w:t xml:space="preserve"> </w:t>
            </w:r>
            <w:r w:rsidR="00CD0F37">
              <w:rPr>
                <w:sz w:val="24"/>
                <w:szCs w:val="24"/>
              </w:rPr>
              <w:t>Юнгблюд</w:t>
            </w:r>
            <w:r w:rsidR="00DA1A6D" w:rsidRPr="00DA1A6D">
              <w:rPr>
                <w:sz w:val="24"/>
                <w:szCs w:val="24"/>
              </w:rPr>
              <w:t>, В.</w:t>
            </w:r>
            <w:r w:rsidR="00CD0F37">
              <w:rPr>
                <w:sz w:val="24"/>
                <w:szCs w:val="24"/>
              </w:rPr>
              <w:t>Т</w:t>
            </w:r>
            <w:r w:rsidR="00DA1A6D" w:rsidRPr="00DA1A6D">
              <w:rPr>
                <w:sz w:val="24"/>
                <w:szCs w:val="24"/>
              </w:rPr>
              <w:t xml:space="preserve">. </w:t>
            </w:r>
            <w:r w:rsidR="00CD0F37">
              <w:rPr>
                <w:sz w:val="24"/>
                <w:szCs w:val="24"/>
              </w:rPr>
              <w:t xml:space="preserve">Политический мейнстрим или прощальный марш аутсайдеров? </w:t>
            </w:r>
            <w:r w:rsidR="00DA1A6D" w:rsidRPr="00DA1A6D">
              <w:rPr>
                <w:sz w:val="24"/>
                <w:szCs w:val="24"/>
              </w:rPr>
              <w:t>/  В.</w:t>
            </w:r>
            <w:r w:rsidR="00CD0F37">
              <w:rPr>
                <w:sz w:val="24"/>
                <w:szCs w:val="24"/>
              </w:rPr>
              <w:t>Т</w:t>
            </w:r>
            <w:r w:rsidR="00DA1A6D" w:rsidRPr="00DA1A6D">
              <w:rPr>
                <w:sz w:val="24"/>
                <w:szCs w:val="24"/>
              </w:rPr>
              <w:t xml:space="preserve">. </w:t>
            </w:r>
            <w:r w:rsidR="00CD0F37">
              <w:rPr>
                <w:sz w:val="24"/>
                <w:szCs w:val="24"/>
              </w:rPr>
              <w:t>Юнгблюд</w:t>
            </w:r>
            <w:r w:rsidR="00DA1A6D" w:rsidRPr="00DA1A6D">
              <w:rPr>
                <w:sz w:val="24"/>
                <w:szCs w:val="24"/>
              </w:rPr>
              <w:t xml:space="preserve"> // </w:t>
            </w:r>
            <w:r w:rsidR="00CD0F37">
              <w:rPr>
                <w:sz w:val="24"/>
                <w:szCs w:val="24"/>
              </w:rPr>
              <w:t>США и Канада: экономика, политика, культура</w:t>
            </w:r>
            <w:r w:rsidR="00DA1A6D" w:rsidRPr="00DA1A6D">
              <w:rPr>
                <w:sz w:val="24"/>
                <w:szCs w:val="24"/>
              </w:rPr>
              <w:t xml:space="preserve">. – 2021. – № </w:t>
            </w:r>
            <w:r w:rsidR="00CD0F37">
              <w:rPr>
                <w:sz w:val="24"/>
                <w:szCs w:val="24"/>
              </w:rPr>
              <w:t>12</w:t>
            </w:r>
            <w:r w:rsidR="00DA1A6D" w:rsidRPr="00DA1A6D">
              <w:rPr>
                <w:sz w:val="24"/>
                <w:szCs w:val="24"/>
              </w:rPr>
              <w:t xml:space="preserve">. – С. </w:t>
            </w:r>
            <w:r w:rsidR="00CD0F37">
              <w:rPr>
                <w:sz w:val="24"/>
                <w:szCs w:val="24"/>
              </w:rPr>
              <w:t>76</w:t>
            </w:r>
            <w:r w:rsidR="00DA1A6D" w:rsidRPr="00DA1A6D">
              <w:rPr>
                <w:sz w:val="24"/>
                <w:szCs w:val="24"/>
              </w:rPr>
              <w:t>–</w:t>
            </w:r>
            <w:r w:rsidR="00CD0F37">
              <w:rPr>
                <w:sz w:val="24"/>
                <w:szCs w:val="24"/>
              </w:rPr>
              <w:t>85</w:t>
            </w:r>
            <w:r w:rsidR="00DA1A6D" w:rsidRPr="00DA1A6D">
              <w:rPr>
                <w:sz w:val="24"/>
                <w:szCs w:val="24"/>
              </w:rPr>
              <w:t>.</w:t>
            </w:r>
          </w:p>
          <w:p w14:paraId="62C2D736" w14:textId="77777777" w:rsidR="002108BE" w:rsidRPr="00F12458" w:rsidRDefault="002108BE" w:rsidP="007F6BF0">
            <w:pPr>
              <w:pStyle w:val="a6"/>
              <w:jc w:val="both"/>
              <w:rPr>
                <w:b/>
              </w:rPr>
            </w:pPr>
          </w:p>
        </w:tc>
      </w:tr>
    </w:tbl>
    <w:p w14:paraId="5A5DF45D" w14:textId="77777777" w:rsidR="004A4E27" w:rsidRPr="002642B0" w:rsidRDefault="004A4E27" w:rsidP="003174CC">
      <w:pPr>
        <w:rPr>
          <w:sz w:val="24"/>
          <w:szCs w:val="24"/>
        </w:rPr>
      </w:pPr>
    </w:p>
    <w:sectPr w:rsidR="004A4E27" w:rsidRPr="002642B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ED5C0" w14:textId="77777777" w:rsidR="00DB0FC3" w:rsidRDefault="00DB0FC3">
      <w:r>
        <w:separator/>
      </w:r>
    </w:p>
  </w:endnote>
  <w:endnote w:type="continuationSeparator" w:id="0">
    <w:p w14:paraId="0BAFD4E0" w14:textId="77777777" w:rsidR="00DB0FC3" w:rsidRDefault="00DB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FD679" w14:textId="77777777" w:rsidR="00DB0FC3" w:rsidRDefault="00DB0FC3">
      <w:r>
        <w:separator/>
      </w:r>
    </w:p>
  </w:footnote>
  <w:footnote w:type="continuationSeparator" w:id="0">
    <w:p w14:paraId="6DF31E87" w14:textId="77777777" w:rsidR="00DB0FC3" w:rsidRDefault="00DB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04669"/>
    <w:rsid w:val="000208DD"/>
    <w:rsid w:val="000A4AEB"/>
    <w:rsid w:val="001112F4"/>
    <w:rsid w:val="002108BE"/>
    <w:rsid w:val="00225F2F"/>
    <w:rsid w:val="002642B0"/>
    <w:rsid w:val="002C38F5"/>
    <w:rsid w:val="002E5E63"/>
    <w:rsid w:val="002F6856"/>
    <w:rsid w:val="003079D5"/>
    <w:rsid w:val="003174CC"/>
    <w:rsid w:val="0033742C"/>
    <w:rsid w:val="0035630D"/>
    <w:rsid w:val="003C285E"/>
    <w:rsid w:val="003E21F9"/>
    <w:rsid w:val="003E668C"/>
    <w:rsid w:val="003F34B7"/>
    <w:rsid w:val="004A4E27"/>
    <w:rsid w:val="00535610"/>
    <w:rsid w:val="00574870"/>
    <w:rsid w:val="006730A0"/>
    <w:rsid w:val="006D7CE4"/>
    <w:rsid w:val="00715BE8"/>
    <w:rsid w:val="007327A1"/>
    <w:rsid w:val="007C0792"/>
    <w:rsid w:val="007C288A"/>
    <w:rsid w:val="007E0FBE"/>
    <w:rsid w:val="007F6BF0"/>
    <w:rsid w:val="007F7EF7"/>
    <w:rsid w:val="00806665"/>
    <w:rsid w:val="0082037C"/>
    <w:rsid w:val="008E61D0"/>
    <w:rsid w:val="008F2436"/>
    <w:rsid w:val="00924CDD"/>
    <w:rsid w:val="0098644E"/>
    <w:rsid w:val="009A0F63"/>
    <w:rsid w:val="00A14E1D"/>
    <w:rsid w:val="00A7305E"/>
    <w:rsid w:val="00B3400A"/>
    <w:rsid w:val="00BA46EC"/>
    <w:rsid w:val="00BB430E"/>
    <w:rsid w:val="00BD726C"/>
    <w:rsid w:val="00CD0F37"/>
    <w:rsid w:val="00CE754A"/>
    <w:rsid w:val="00DA1A6D"/>
    <w:rsid w:val="00DA22A4"/>
    <w:rsid w:val="00DB0FC3"/>
    <w:rsid w:val="00DE0961"/>
    <w:rsid w:val="00E007EA"/>
    <w:rsid w:val="00E1015F"/>
    <w:rsid w:val="00E2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2BD60"/>
  <w15:docId w15:val="{7C356285-0E56-44E9-9995-B4E7C71D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paragraph" w:styleId="a6">
    <w:name w:val="No Spacing"/>
    <w:uiPriority w:val="1"/>
    <w:qFormat/>
    <w:rsid w:val="00DA1A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Кирпичникова Татьяна Николаевна</cp:lastModifiedBy>
  <cp:revision>2</cp:revision>
  <dcterms:created xsi:type="dcterms:W3CDTF">2022-09-13T09:22:00Z</dcterms:created>
  <dcterms:modified xsi:type="dcterms:W3CDTF">2022-09-13T09:22:00Z</dcterms:modified>
</cp:coreProperties>
</file>