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EFF6" w14:textId="77777777"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СВЕДЕНИЯ</w:t>
      </w:r>
    </w:p>
    <w:p w14:paraId="6DC57CB7" w14:textId="77777777"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об официальном оппоненте</w:t>
      </w:r>
    </w:p>
    <w:p w14:paraId="4C4E7C34" w14:textId="77777777" w:rsidR="0007305B" w:rsidRPr="001136AF" w:rsidRDefault="0007305B" w:rsidP="000730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4109"/>
        <w:gridCol w:w="2409"/>
        <w:gridCol w:w="2204"/>
      </w:tblGrid>
      <w:tr w:rsidR="0007305B" w:rsidRPr="00C52E3F" w14:paraId="38AA6ED0" w14:textId="77777777" w:rsidTr="00694F34">
        <w:trPr>
          <w:jc w:val="center"/>
        </w:trPr>
        <w:tc>
          <w:tcPr>
            <w:tcW w:w="1673" w:type="dxa"/>
            <w:shd w:val="clear" w:color="auto" w:fill="auto"/>
          </w:tcPr>
          <w:p w14:paraId="79FFBD50" w14:textId="77777777" w:rsidR="0007305B" w:rsidRPr="00C70141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4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630EB1E0" w14:textId="77777777" w:rsidR="0007305B" w:rsidRPr="00C70141" w:rsidRDefault="0007305B" w:rsidP="0050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41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45CADC7B" w14:textId="77777777" w:rsidR="0007305B" w:rsidRPr="00C70141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  <w:p w14:paraId="12792910" w14:textId="77777777" w:rsidR="0007305B" w:rsidRPr="00C70141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41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204" w:type="dxa"/>
            <w:shd w:val="clear" w:color="auto" w:fill="auto"/>
          </w:tcPr>
          <w:p w14:paraId="4D28FE23" w14:textId="77777777" w:rsidR="0007305B" w:rsidRPr="00C70141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41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07305B" w:rsidRPr="00C52E3F" w14:paraId="33B4BA7B" w14:textId="77777777" w:rsidTr="00694F34">
        <w:trPr>
          <w:trHeight w:val="1868"/>
          <w:jc w:val="center"/>
        </w:trPr>
        <w:tc>
          <w:tcPr>
            <w:tcW w:w="1673" w:type="dxa"/>
            <w:shd w:val="clear" w:color="auto" w:fill="auto"/>
          </w:tcPr>
          <w:p w14:paraId="6E1A0085" w14:textId="6125EFC4" w:rsidR="0007305B" w:rsidRPr="00C70141" w:rsidRDefault="003661D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 w:cs="Times New Roman"/>
                <w:sz w:val="28"/>
                <w:szCs w:val="28"/>
              </w:rPr>
              <w:t>Тимофеев Константин Леонидович</w:t>
            </w:r>
          </w:p>
        </w:tc>
        <w:tc>
          <w:tcPr>
            <w:tcW w:w="4111" w:type="dxa"/>
            <w:shd w:val="clear" w:color="auto" w:fill="auto"/>
          </w:tcPr>
          <w:p w14:paraId="576F925A" w14:textId="77777777" w:rsidR="003661DB" w:rsidRPr="00C70141" w:rsidRDefault="003661DB" w:rsidP="003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6E9" w:rsidRPr="00C7014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701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0141">
              <w:rPr>
                <w:rFonts w:ascii="Times New Roman" w:hAnsi="Times New Roman" w:cs="Times New Roman"/>
                <w:sz w:val="28"/>
                <w:szCs w:val="28"/>
              </w:rPr>
              <w:t>Уралэлектромедь</w:t>
            </w:r>
            <w:proofErr w:type="spellEnd"/>
            <w:r w:rsidRPr="00C7014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6E4E5C69" w14:textId="7B3DA24C" w:rsidR="003661DB" w:rsidRPr="00C70141" w:rsidRDefault="003661DB" w:rsidP="003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41">
              <w:rPr>
                <w:rFonts w:ascii="Times New Roman" w:hAnsi="Times New Roman" w:cs="Times New Roman"/>
                <w:sz w:val="28"/>
                <w:szCs w:val="28"/>
              </w:rPr>
              <w:t>624090, Россия,</w:t>
            </w:r>
            <w:r w:rsidR="00F435C1" w:rsidRPr="00C701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70141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Пышма, Успенский проспект 1 </w:t>
            </w:r>
          </w:p>
          <w:p w14:paraId="4F3C208E" w14:textId="79415BCE" w:rsidR="003661DB" w:rsidRPr="00C70141" w:rsidRDefault="003661DB" w:rsidP="003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70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 (34368) 4-71-87,</w:t>
            </w:r>
          </w:p>
          <w:p w14:paraId="50B9BD87" w14:textId="77777777" w:rsidR="003661DB" w:rsidRPr="00C70141" w:rsidRDefault="003661DB" w:rsidP="003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k.timofeev@elem.ru,</w:t>
            </w:r>
          </w:p>
          <w:p w14:paraId="0EC345D7" w14:textId="00A8CB00" w:rsidR="00223F4C" w:rsidRPr="00C70141" w:rsidRDefault="003661DB" w:rsidP="0036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41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 инженерно-производственного управления</w:t>
            </w:r>
          </w:p>
        </w:tc>
        <w:tc>
          <w:tcPr>
            <w:tcW w:w="2410" w:type="dxa"/>
            <w:shd w:val="clear" w:color="auto" w:fill="auto"/>
          </w:tcPr>
          <w:p w14:paraId="745B0C50" w14:textId="77777777" w:rsidR="008066FB" w:rsidRPr="00C70141" w:rsidRDefault="008066FB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41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223F4C" w:rsidRPr="00C70141">
              <w:rPr>
                <w:rFonts w:ascii="Times New Roman" w:hAnsi="Times New Roman" w:cs="Times New Roman"/>
                <w:sz w:val="28"/>
                <w:szCs w:val="28"/>
              </w:rPr>
              <w:t>технических наук</w:t>
            </w:r>
          </w:p>
          <w:p w14:paraId="63F456A4" w14:textId="641325DD" w:rsidR="002C3BB0" w:rsidRPr="00C70141" w:rsidRDefault="00C70141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  <w:bookmarkStart w:id="0" w:name="_GoBack"/>
            <w:bookmarkEnd w:id="0"/>
          </w:p>
          <w:p w14:paraId="4D3E194C" w14:textId="78387EBC" w:rsidR="0007305B" w:rsidRPr="00C70141" w:rsidRDefault="000E5EC4" w:rsidP="00FB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41">
              <w:rPr>
                <w:rFonts w:ascii="Times New Roman" w:hAnsi="Times New Roman" w:cs="Times New Roman"/>
                <w:sz w:val="28"/>
                <w:szCs w:val="28"/>
              </w:rPr>
              <w:t>Металлургия черных, цветных и редких металлов</w:t>
            </w:r>
          </w:p>
        </w:tc>
        <w:tc>
          <w:tcPr>
            <w:tcW w:w="2204" w:type="dxa"/>
            <w:shd w:val="clear" w:color="auto" w:fill="auto"/>
          </w:tcPr>
          <w:p w14:paraId="625D633B" w14:textId="76EDB146" w:rsidR="0007305B" w:rsidRPr="00C70141" w:rsidRDefault="00C70141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7305B" w:rsidRPr="00C52E3F" w14:paraId="65F8DD44" w14:textId="77777777" w:rsidTr="00694F34">
        <w:trPr>
          <w:jc w:val="center"/>
        </w:trPr>
        <w:tc>
          <w:tcPr>
            <w:tcW w:w="10398" w:type="dxa"/>
            <w:gridSpan w:val="4"/>
            <w:shd w:val="clear" w:color="auto" w:fill="auto"/>
          </w:tcPr>
          <w:p w14:paraId="3762D7AD" w14:textId="77777777" w:rsidR="0007305B" w:rsidRPr="00C70141" w:rsidRDefault="0007305B" w:rsidP="00B17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4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CF0895" w:rsidRPr="00A14A60" w14:paraId="0AAE4C73" w14:textId="77777777" w:rsidTr="00694F34">
        <w:trPr>
          <w:jc w:val="center"/>
        </w:trPr>
        <w:tc>
          <w:tcPr>
            <w:tcW w:w="10398" w:type="dxa"/>
            <w:gridSpan w:val="4"/>
            <w:shd w:val="clear" w:color="auto" w:fill="auto"/>
          </w:tcPr>
          <w:p w14:paraId="15FC2D51" w14:textId="4BDC020E" w:rsidR="00186196" w:rsidRPr="00C70141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Korolev</w:t>
            </w:r>
            <w:proofErr w:type="spellEnd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A.A. Phase Equilibria for a Zn–Ag Alloy during Vacuum Distillation / A.A. </w:t>
            </w:r>
            <w:proofErr w:type="spellStart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Korolev</w:t>
            </w:r>
            <w:proofErr w:type="spellEnd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K.L. Timofeev</w:t>
            </w: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G.I. </w:t>
            </w:r>
            <w:proofErr w:type="spellStart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>Maltsev</w:t>
            </w:r>
            <w:proofErr w:type="spellEnd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Russian Metallurgy (</w:t>
            </w:r>
            <w:proofErr w:type="spellStart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>Metally</w:t>
            </w:r>
            <w:proofErr w:type="spellEnd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>). 2021. № 8. P. 978-986.</w:t>
            </w:r>
          </w:p>
          <w:p w14:paraId="22B1D63C" w14:textId="018EB9E9" w:rsidR="00907AB4" w:rsidRPr="00C70141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Agarova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N.E.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Fine copper powders production / </w:t>
            </w:r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N.E. 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Agarova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L.M. 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Yakovleva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R.S. 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Voinkov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2F2C5E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K.L.</w:t>
            </w:r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07AB4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Timofeev</w:t>
            </w:r>
            <w:r w:rsidR="008250DE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Defect and Diffusion Forum. </w:t>
            </w:r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2021.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№ 410. P. 418-424.</w:t>
            </w:r>
          </w:p>
          <w:p w14:paraId="3C7C4A5E" w14:textId="6774ACE4" w:rsidR="002F2C5E" w:rsidRPr="00C70141" w:rsidRDefault="00186196" w:rsidP="002F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Agarova</w:t>
            </w:r>
            <w:proofErr w:type="spellEnd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N.E. Obtaining ultrafine copper electrolytic dendritic powders / N.E. </w:t>
            </w:r>
            <w:proofErr w:type="spellStart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Agarova</w:t>
            </w:r>
            <w:proofErr w:type="spellEnd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L.M. </w:t>
            </w:r>
            <w:proofErr w:type="spellStart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Yakovleva</w:t>
            </w:r>
            <w:proofErr w:type="spellEnd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14A60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K.L.</w:t>
            </w:r>
            <w:r w:rsidR="00A14A60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F2C5E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Timofeev </w:t>
            </w:r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proofErr w:type="spellStart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Tsvetnye</w:t>
            </w:r>
            <w:proofErr w:type="spellEnd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Metally</w:t>
            </w:r>
            <w:proofErr w:type="spellEnd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 2021. № 5. P. 23-29.</w:t>
            </w:r>
          </w:p>
          <w:p w14:paraId="2C004D14" w14:textId="4526327B" w:rsidR="002F2C5E" w:rsidRPr="00C70141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Naboychenko</w:t>
            </w:r>
            <w:proofErr w:type="spellEnd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S.S. Processing of metallurgical dusts in sulfate-nitrate solutions / S.S. </w:t>
            </w:r>
            <w:proofErr w:type="spellStart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Naboychenko</w:t>
            </w:r>
            <w:proofErr w:type="spellEnd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A.A. </w:t>
            </w:r>
            <w:proofErr w:type="spellStart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Kovyazin</w:t>
            </w:r>
            <w:proofErr w:type="spellEnd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4E28F5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K.L. </w:t>
            </w:r>
            <w:r w:rsidR="002F2C5E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Timofeev,</w:t>
            </w:r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S.A. </w:t>
            </w:r>
            <w:proofErr w:type="spellStart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Krayukhin</w:t>
            </w:r>
            <w:proofErr w:type="spellEnd"/>
            <w:r w:rsidR="002F2C5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>Tsvetnye</w:t>
            </w:r>
            <w:proofErr w:type="spellEnd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>Metally</w:t>
            </w:r>
            <w:proofErr w:type="spellEnd"/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 2020. № 11. P. 19-26.</w:t>
            </w:r>
          </w:p>
          <w:p w14:paraId="579C0599" w14:textId="4216DC74" w:rsidR="00907AB4" w:rsidRPr="00C70141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Kurdiumov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V.R.Sorption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nickel (II) and manganese (II) ions from aqueous solutions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V.R. </w:t>
            </w:r>
            <w:proofErr w:type="spellStart"/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Kurdiumov</w:t>
            </w:r>
            <w:proofErr w:type="spellEnd"/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4E28F5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K.L. Timofeev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G.I. </w:t>
            </w:r>
            <w:proofErr w:type="spellStart"/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Maltsev</w:t>
            </w:r>
            <w:proofErr w:type="spellEnd"/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A.B. Lebed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// Journal of Mining Institute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2020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P. 209–217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178F9E91" w14:textId="10AB65C6" w:rsidR="00907AB4" w:rsidRPr="00C70141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</w:t>
            </w:r>
            <w:r w:rsidR="00907AB4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Timofeev K.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Sorption and membrane technologies for mine water purification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="004E28F5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K. Timofeev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 </w:t>
            </w:r>
            <w:proofErr w:type="spellStart"/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Kurdiumov</w:t>
            </w:r>
            <w:proofErr w:type="spellEnd"/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G. </w:t>
            </w:r>
            <w:proofErr w:type="spellStart"/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Maltsev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Materials Science Forum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946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P. 621–627</w:t>
            </w:r>
            <w:r w:rsidR="004E28F5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7BC2EE4C" w14:textId="0BCE9F32" w:rsidR="00907AB4" w:rsidRPr="00C70141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Kovyazin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Copper smelting fine dust autoclave leaching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A. </w:t>
            </w:r>
            <w:proofErr w:type="spellStart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Kovyazin</w:t>
            </w:r>
            <w:proofErr w:type="spellEnd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8250DE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K. Timofeev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 </w:t>
            </w:r>
            <w:proofErr w:type="spellStart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Krauhin</w:t>
            </w:r>
            <w:proofErr w:type="spellEnd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// Materials Science Forum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946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P. 615–620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003CE0B6" w14:textId="47363587" w:rsidR="00907AB4" w:rsidRPr="00C70141" w:rsidRDefault="00186196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8. 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Korolev</w:t>
            </w:r>
            <w:proofErr w:type="spellEnd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A.A.Processing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Sb–</w:t>
            </w:r>
            <w:proofErr w:type="spellStart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Pb</w:t>
            </w:r>
            <w:proofErr w:type="spellEnd"/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–Ag Alloy by the Distillation Method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A.A. </w:t>
            </w:r>
            <w:proofErr w:type="spellStart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Korolev</w:t>
            </w:r>
            <w:proofErr w:type="spellEnd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G.I. </w:t>
            </w:r>
            <w:proofErr w:type="spellStart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Maltsev</w:t>
            </w:r>
            <w:proofErr w:type="spellEnd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8250DE" w:rsidRPr="00C7014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K.L. Timofeev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V.G. </w:t>
            </w:r>
            <w:proofErr w:type="spellStart"/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Lobano</w:t>
            </w:r>
            <w:r w:rsidR="00A14A60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spellEnd"/>
            <w:r w:rsidR="00A14A60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// Russian Journal of Non-Ferrous Metals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07AB4" w:rsidRPr="00C701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P. 8–17</w:t>
            </w:r>
            <w:r w:rsidR="008250DE" w:rsidRPr="00C7014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441C3F1E" w14:textId="036B8BF6" w:rsidR="001D305C" w:rsidRPr="00C70141" w:rsidRDefault="00907AB4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C70141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</w:tr>
    </w:tbl>
    <w:p w14:paraId="5BB7967E" w14:textId="77777777" w:rsidR="0007305B" w:rsidRPr="00907AB4" w:rsidRDefault="0007305B">
      <w:pPr>
        <w:rPr>
          <w:rFonts w:ascii="Times New Roman" w:hAnsi="Times New Roman" w:cs="Times New Roman"/>
          <w:lang w:val="en-US"/>
        </w:rPr>
      </w:pPr>
    </w:p>
    <w:sectPr w:rsidR="0007305B" w:rsidRPr="00907AB4" w:rsidSect="00C7014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2372"/>
    <w:multiLevelType w:val="hybridMultilevel"/>
    <w:tmpl w:val="A7E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B"/>
    <w:rsid w:val="000206E9"/>
    <w:rsid w:val="0007305B"/>
    <w:rsid w:val="000C03CB"/>
    <w:rsid w:val="000E54BB"/>
    <w:rsid w:val="000E5EC4"/>
    <w:rsid w:val="001136AF"/>
    <w:rsid w:val="00142ED1"/>
    <w:rsid w:val="0014748F"/>
    <w:rsid w:val="00186196"/>
    <w:rsid w:val="001A33D9"/>
    <w:rsid w:val="001A67F1"/>
    <w:rsid w:val="001C2CD8"/>
    <w:rsid w:val="001D305C"/>
    <w:rsid w:val="002000F6"/>
    <w:rsid w:val="00223F4C"/>
    <w:rsid w:val="002A3A3A"/>
    <w:rsid w:val="002A561E"/>
    <w:rsid w:val="002C3BB0"/>
    <w:rsid w:val="002F0806"/>
    <w:rsid w:val="002F2C5E"/>
    <w:rsid w:val="00345F13"/>
    <w:rsid w:val="003522CE"/>
    <w:rsid w:val="0036170D"/>
    <w:rsid w:val="003661DB"/>
    <w:rsid w:val="003B5BA5"/>
    <w:rsid w:val="003F7333"/>
    <w:rsid w:val="00422B4C"/>
    <w:rsid w:val="00433F8A"/>
    <w:rsid w:val="004463F2"/>
    <w:rsid w:val="00446CFF"/>
    <w:rsid w:val="004E28F5"/>
    <w:rsid w:val="004E2D53"/>
    <w:rsid w:val="00506D64"/>
    <w:rsid w:val="00525C46"/>
    <w:rsid w:val="005337A6"/>
    <w:rsid w:val="00533E56"/>
    <w:rsid w:val="00554DDC"/>
    <w:rsid w:val="00597D63"/>
    <w:rsid w:val="005B1A8E"/>
    <w:rsid w:val="005B2490"/>
    <w:rsid w:val="0063626B"/>
    <w:rsid w:val="00636565"/>
    <w:rsid w:val="006748C4"/>
    <w:rsid w:val="00694F34"/>
    <w:rsid w:val="006B00E7"/>
    <w:rsid w:val="006E3C46"/>
    <w:rsid w:val="007F089D"/>
    <w:rsid w:val="007F140D"/>
    <w:rsid w:val="008066FB"/>
    <w:rsid w:val="008250DE"/>
    <w:rsid w:val="0082684A"/>
    <w:rsid w:val="0089717B"/>
    <w:rsid w:val="00907AB4"/>
    <w:rsid w:val="00921F62"/>
    <w:rsid w:val="009347D9"/>
    <w:rsid w:val="0097763B"/>
    <w:rsid w:val="009A6F9C"/>
    <w:rsid w:val="009C7D20"/>
    <w:rsid w:val="00A14A60"/>
    <w:rsid w:val="00A2797F"/>
    <w:rsid w:val="00A90825"/>
    <w:rsid w:val="00AB25F3"/>
    <w:rsid w:val="00AD57EC"/>
    <w:rsid w:val="00B17AFD"/>
    <w:rsid w:val="00B22C9B"/>
    <w:rsid w:val="00B2657A"/>
    <w:rsid w:val="00B3016F"/>
    <w:rsid w:val="00B31FBF"/>
    <w:rsid w:val="00B431B6"/>
    <w:rsid w:val="00B860D6"/>
    <w:rsid w:val="00BA67D5"/>
    <w:rsid w:val="00BB1F06"/>
    <w:rsid w:val="00C10E18"/>
    <w:rsid w:val="00C52E3F"/>
    <w:rsid w:val="00C70141"/>
    <w:rsid w:val="00CF0895"/>
    <w:rsid w:val="00D27A16"/>
    <w:rsid w:val="00D37E39"/>
    <w:rsid w:val="00D43C23"/>
    <w:rsid w:val="00D85F97"/>
    <w:rsid w:val="00D85FB7"/>
    <w:rsid w:val="00E279C3"/>
    <w:rsid w:val="00ED0720"/>
    <w:rsid w:val="00ED1D2D"/>
    <w:rsid w:val="00EE6216"/>
    <w:rsid w:val="00EF41F0"/>
    <w:rsid w:val="00EF7467"/>
    <w:rsid w:val="00F264A0"/>
    <w:rsid w:val="00F435C1"/>
    <w:rsid w:val="00FB4413"/>
    <w:rsid w:val="00FB7E0C"/>
    <w:rsid w:val="00FD1486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B83"/>
  <w15:docId w15:val="{643B6634-434E-41BF-97D6-DA0C106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8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Василий Романович</dc:creator>
  <cp:keywords/>
  <dc:description/>
  <cp:lastModifiedBy>Мазаева Людмила Николаевна</cp:lastModifiedBy>
  <cp:revision>2</cp:revision>
  <cp:lastPrinted>2021-03-02T06:21:00Z</cp:lastPrinted>
  <dcterms:created xsi:type="dcterms:W3CDTF">2022-05-06T05:22:00Z</dcterms:created>
  <dcterms:modified xsi:type="dcterms:W3CDTF">2022-05-06T05:22:00Z</dcterms:modified>
</cp:coreProperties>
</file>