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  <w:lang w:val="en-US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:rsidTr="001500B8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1500B8">
        <w:tc>
          <w:tcPr>
            <w:tcW w:w="1526" w:type="dxa"/>
            <w:shd w:val="clear" w:color="auto" w:fill="auto"/>
          </w:tcPr>
          <w:p w:rsidR="0002782D" w:rsidRPr="00595391" w:rsidRDefault="00BB70CC" w:rsidP="00BB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Филякова Вера Ивановна</w:t>
            </w:r>
          </w:p>
        </w:tc>
        <w:tc>
          <w:tcPr>
            <w:tcW w:w="4111" w:type="dxa"/>
            <w:shd w:val="clear" w:color="auto" w:fill="auto"/>
          </w:tcPr>
          <w:p w:rsidR="0002782D" w:rsidRDefault="00504B64" w:rsidP="001500B8">
            <w:pPr>
              <w:jc w:val="center"/>
              <w:rPr>
                <w:sz w:val="24"/>
                <w:szCs w:val="24"/>
              </w:rPr>
            </w:pPr>
            <w:r w:rsidRPr="00504B64">
              <w:rPr>
                <w:sz w:val="24"/>
                <w:szCs w:val="24"/>
              </w:rPr>
              <w:t>6</w:t>
            </w:r>
            <w:r w:rsidR="00AC2616">
              <w:rPr>
                <w:sz w:val="24"/>
                <w:szCs w:val="24"/>
              </w:rPr>
              <w:t>20137</w:t>
            </w:r>
            <w:r w:rsidRPr="00504B64">
              <w:rPr>
                <w:sz w:val="24"/>
                <w:szCs w:val="24"/>
              </w:rPr>
              <w:t xml:space="preserve">, </w:t>
            </w:r>
            <w:r w:rsidR="00AC2616">
              <w:rPr>
                <w:sz w:val="24"/>
                <w:szCs w:val="24"/>
              </w:rPr>
              <w:t>Свердловская область</w:t>
            </w:r>
            <w:r w:rsidRPr="00504B64">
              <w:rPr>
                <w:sz w:val="24"/>
                <w:szCs w:val="24"/>
              </w:rPr>
              <w:t xml:space="preserve">, г. </w:t>
            </w:r>
            <w:r w:rsidR="00AC2616">
              <w:rPr>
                <w:sz w:val="24"/>
                <w:szCs w:val="24"/>
              </w:rPr>
              <w:t>Екатеринбург</w:t>
            </w:r>
            <w:r w:rsidRPr="00504B64">
              <w:rPr>
                <w:sz w:val="24"/>
                <w:szCs w:val="24"/>
              </w:rPr>
              <w:t xml:space="preserve">, ул. </w:t>
            </w:r>
            <w:r w:rsidR="00AC2616">
              <w:rPr>
                <w:sz w:val="24"/>
                <w:szCs w:val="24"/>
              </w:rPr>
              <w:t>Софьи Ковалевской</w:t>
            </w:r>
            <w:r w:rsidRPr="00504B64">
              <w:rPr>
                <w:sz w:val="24"/>
                <w:szCs w:val="24"/>
              </w:rPr>
              <w:t xml:space="preserve">, </w:t>
            </w:r>
            <w:r w:rsidR="00AC2616">
              <w:rPr>
                <w:sz w:val="24"/>
                <w:szCs w:val="24"/>
              </w:rPr>
              <w:t>22</w:t>
            </w:r>
            <w:r w:rsidR="0002782D">
              <w:rPr>
                <w:sz w:val="24"/>
                <w:szCs w:val="24"/>
              </w:rPr>
              <w:t>,</w:t>
            </w:r>
          </w:p>
          <w:p w:rsidR="0002782D" w:rsidRPr="00BD19A2" w:rsidRDefault="00AC2616" w:rsidP="0042252E">
            <w:pPr>
              <w:jc w:val="center"/>
              <w:rPr>
                <w:sz w:val="24"/>
                <w:szCs w:val="24"/>
              </w:rPr>
            </w:pPr>
            <w:r w:rsidRPr="003D0BF2">
              <w:rPr>
                <w:sz w:val="24"/>
                <w:szCs w:val="24"/>
              </w:rPr>
              <w:t xml:space="preserve">Федеральное государственное </w:t>
            </w:r>
            <w:r>
              <w:rPr>
                <w:sz w:val="24"/>
                <w:szCs w:val="24"/>
              </w:rPr>
              <w:t>бюджетное</w:t>
            </w:r>
            <w:r w:rsidRPr="003D0BF2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науки Институт органического синтеза им. И. Я. Постовского Уральского отделения Российской академии наук</w:t>
            </w:r>
            <w:r w:rsidR="00C003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ведущий научный сотрудник</w:t>
            </w:r>
            <w:r w:rsidR="008934D0" w:rsidRPr="008934D0">
              <w:rPr>
                <w:sz w:val="24"/>
                <w:szCs w:val="24"/>
              </w:rPr>
              <w:t xml:space="preserve"> лаборатории гетероциклических соединений</w:t>
            </w:r>
            <w:r w:rsidR="008934D0">
              <w:rPr>
                <w:szCs w:val="28"/>
              </w:rPr>
              <w:t>;</w:t>
            </w:r>
          </w:p>
          <w:p w:rsidR="0002782D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служ. </w:t>
            </w:r>
            <w:r w:rsidR="001F7A9B" w:rsidRPr="00F41FD2">
              <w:rPr>
                <w:sz w:val="24"/>
                <w:szCs w:val="24"/>
              </w:rPr>
              <w:t>+7</w:t>
            </w:r>
            <w:r w:rsidR="00504B64">
              <w:rPr>
                <w:sz w:val="24"/>
                <w:szCs w:val="24"/>
              </w:rPr>
              <w:t>(34</w:t>
            </w:r>
            <w:r w:rsidR="006F6085" w:rsidRPr="008934D0">
              <w:rPr>
                <w:sz w:val="24"/>
                <w:szCs w:val="24"/>
              </w:rPr>
              <w:t>3</w:t>
            </w:r>
            <w:r w:rsidR="00504B64">
              <w:rPr>
                <w:sz w:val="24"/>
                <w:szCs w:val="24"/>
              </w:rPr>
              <w:t>)</w:t>
            </w:r>
            <w:r w:rsidR="006F6085" w:rsidRPr="008934D0">
              <w:rPr>
                <w:sz w:val="24"/>
                <w:szCs w:val="24"/>
              </w:rPr>
              <w:t>369-30</w:t>
            </w:r>
            <w:r w:rsidR="00504B64">
              <w:rPr>
                <w:sz w:val="24"/>
                <w:szCs w:val="24"/>
              </w:rPr>
              <w:t>-</w:t>
            </w:r>
            <w:r w:rsidR="006F6085" w:rsidRPr="008934D0">
              <w:rPr>
                <w:sz w:val="24"/>
                <w:szCs w:val="24"/>
              </w:rPr>
              <w:t>58</w:t>
            </w:r>
            <w:r w:rsidR="001F7A9B" w:rsidRPr="00F41FD2">
              <w:rPr>
                <w:sz w:val="24"/>
                <w:szCs w:val="24"/>
              </w:rPr>
              <w:t xml:space="preserve"> </w:t>
            </w:r>
          </w:p>
          <w:p w:rsidR="0002782D" w:rsidRPr="00630BD1" w:rsidRDefault="0002782D" w:rsidP="008934D0">
            <w:pPr>
              <w:overflowPunct/>
              <w:textAlignment w:val="auto"/>
              <w:rPr>
                <w:sz w:val="24"/>
                <w:szCs w:val="24"/>
                <w:lang w:val="en-US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630BD1">
              <w:rPr>
                <w:sz w:val="24"/>
                <w:szCs w:val="24"/>
                <w:lang w:val="en-US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630BD1">
              <w:rPr>
                <w:sz w:val="24"/>
                <w:szCs w:val="24"/>
                <w:lang w:val="en-US"/>
              </w:rPr>
              <w:t xml:space="preserve">: </w:t>
            </w:r>
            <w:r w:rsidR="008934D0" w:rsidRPr="008934D0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filver</w:t>
            </w:r>
            <w:r w:rsidR="008934D0" w:rsidRPr="00630BD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@</w:t>
            </w:r>
            <w:r w:rsidR="008934D0" w:rsidRPr="008934D0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mail</w:t>
            </w:r>
            <w:r w:rsidR="008934D0" w:rsidRPr="00630BD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  <w:r w:rsidR="008934D0" w:rsidRPr="008934D0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2410" w:type="dxa"/>
            <w:shd w:val="clear" w:color="auto" w:fill="auto"/>
          </w:tcPr>
          <w:p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Pr="00595391">
              <w:rPr>
                <w:sz w:val="24"/>
                <w:szCs w:val="24"/>
              </w:rPr>
              <w:t>рганическая химия</w:t>
            </w:r>
          </w:p>
        </w:tc>
        <w:tc>
          <w:tcPr>
            <w:tcW w:w="1919" w:type="dxa"/>
            <w:shd w:val="clear" w:color="auto" w:fill="auto"/>
          </w:tcPr>
          <w:p w:rsidR="0002782D" w:rsidRPr="00595391" w:rsidRDefault="00504B64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AC2616" w:rsidTr="001500B8">
        <w:tc>
          <w:tcPr>
            <w:tcW w:w="9966" w:type="dxa"/>
            <w:gridSpan w:val="4"/>
            <w:shd w:val="clear" w:color="auto" w:fill="auto"/>
          </w:tcPr>
          <w:p w:rsidR="008778D3" w:rsidRPr="00157005" w:rsidRDefault="00727845" w:rsidP="007278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157005">
              <w:rPr>
                <w:rFonts w:ascii="Times New Roman" w:hAnsi="Times New Roman"/>
                <w:color w:val="000000"/>
                <w:szCs w:val="24"/>
              </w:rPr>
              <w:t>Filyakova, V.</w:t>
            </w:r>
            <w:r w:rsidR="006F6085" w:rsidRPr="00157005">
              <w:rPr>
                <w:rFonts w:ascii="Times New Roman" w:hAnsi="Times New Roman"/>
                <w:color w:val="000000"/>
                <w:szCs w:val="24"/>
              </w:rPr>
              <w:t>I., Bo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ltacheva, N.S., Pervova, M.G.</w:t>
            </w:r>
            <w:r w:rsidRPr="00157005">
              <w:rPr>
                <w:rFonts w:ascii="Times New Roman" w:hAnsi="Times New Roman"/>
                <w:color w:val="000000"/>
                <w:szCs w:val="24"/>
                <w:lang w:val="en-US"/>
              </w:rPr>
              <w:t>,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 Charushin, V.</w:t>
            </w:r>
            <w:r w:rsidR="006F6085" w:rsidRPr="00157005">
              <w:rPr>
                <w:rFonts w:ascii="Times New Roman" w:hAnsi="Times New Roman"/>
                <w:color w:val="000000"/>
                <w:szCs w:val="24"/>
              </w:rPr>
              <w:t xml:space="preserve">N. 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A new synthesis of 4′-trifluoromethyl-2,2′:6′,2″-terpyridine.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Mendeleev Communications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,</w:t>
            </w:r>
            <w:r w:rsidR="00FA6645" w:rsidRPr="001570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A6645" w:rsidRPr="00157005">
              <w:rPr>
                <w:rFonts w:ascii="Times New Roman" w:hAnsi="Times New Roman"/>
                <w:b/>
                <w:bCs/>
                <w:color w:val="000000"/>
                <w:szCs w:val="24"/>
              </w:rPr>
              <w:t>2021</w:t>
            </w:r>
            <w:r w:rsidR="00FA6645"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31</w:t>
            </w:r>
            <w:r w:rsidR="00FA6645"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(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3</w:t>
            </w:r>
            <w:r w:rsidR="00FA6645"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  <w:r w:rsidR="00FA6645"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color w:val="000000"/>
                <w:szCs w:val="24"/>
                <w:lang w:val="en-US"/>
              </w:rPr>
              <w:t>388</w:t>
            </w:r>
            <w:r w:rsidR="00FA6645" w:rsidRPr="00157005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157005">
              <w:rPr>
                <w:rFonts w:ascii="Times New Roman" w:hAnsi="Times New Roman"/>
                <w:color w:val="000000"/>
                <w:szCs w:val="24"/>
                <w:lang w:val="en-US"/>
              </w:rPr>
              <w:t>389</w:t>
            </w:r>
            <w:r w:rsidR="00FA6645" w:rsidRPr="0015700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9F6F9D" w:rsidRPr="00157005" w:rsidRDefault="00727845" w:rsidP="007278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157005">
              <w:rPr>
                <w:rFonts w:ascii="Times New Roman" w:hAnsi="Times New Roman"/>
                <w:szCs w:val="24"/>
                <w:lang w:val="en-US"/>
              </w:rPr>
              <w:t>Filyakova, V.I., Boltacheva, N.S., Slepukhin, P.A., Pervova, M.G., Charushin, V.N.</w:t>
            </w:r>
            <w:r w:rsidR="00FA6645" w:rsidRPr="0015700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157005">
              <w:rPr>
                <w:rFonts w:ascii="Times New Roman" w:hAnsi="Times New Roman"/>
                <w:szCs w:val="24"/>
                <w:lang w:val="en-US"/>
              </w:rPr>
              <w:t>Unexpected transformation of 3-amino-4,4,4-trifluoro-1-phenylbut-2-en-1-one into 2,6-diphenyl-4-trifluoromethylpyridine</w:t>
            </w:r>
            <w:r w:rsidR="00FA6645" w:rsidRPr="00157005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Mendeleev Communications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,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0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3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ru-RU"/>
              </w:rPr>
              <w:t>0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(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ru-RU"/>
              </w:rPr>
              <w:t>5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color w:val="000000"/>
                <w:szCs w:val="24"/>
                <w:lang w:val="ru-RU"/>
              </w:rPr>
              <w:t>676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157005">
              <w:rPr>
                <w:rFonts w:ascii="Times New Roman" w:hAnsi="Times New Roman"/>
                <w:color w:val="000000"/>
                <w:szCs w:val="24"/>
                <w:lang w:val="ru-RU"/>
              </w:rPr>
              <w:t>678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FA6645" w:rsidRPr="00157005" w:rsidRDefault="00727845" w:rsidP="007278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157005">
              <w:rPr>
                <w:rFonts w:ascii="Times New Roman" w:hAnsi="Times New Roman"/>
                <w:szCs w:val="24"/>
                <w:lang w:val="en-US"/>
              </w:rPr>
              <w:t>Filyakova, T.I., Filyakova, V.I., Zapevalov, A.Y., Kodess, M.I., Slepukhin, P.A., Saloutin, V.I., Charushin, V.N.</w:t>
            </w:r>
            <w:r w:rsidR="006821F1" w:rsidRPr="0015700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157005">
              <w:rPr>
                <w:rFonts w:ascii="Times New Roman" w:hAnsi="Times New Roman"/>
                <w:szCs w:val="24"/>
                <w:lang w:val="en-US"/>
              </w:rPr>
              <w:t>3,4-Epoxyperfluorooxolane in the synthesis of new fluorine-containing furo[3,4-b]quinoxaline derivatives</w:t>
            </w:r>
            <w:r w:rsidR="006821F1" w:rsidRPr="00157005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Mendeleev Communications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,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</w:rPr>
              <w:t>20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18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ru-RU"/>
              </w:rPr>
              <w:t>28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(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ru-RU"/>
              </w:rPr>
              <w:t>5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color w:val="000000"/>
                <w:szCs w:val="24"/>
                <w:lang w:val="ru-RU"/>
              </w:rPr>
              <w:t>511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157005">
              <w:rPr>
                <w:rFonts w:ascii="Times New Roman" w:hAnsi="Times New Roman"/>
                <w:color w:val="000000"/>
                <w:szCs w:val="24"/>
                <w:lang w:val="ru-RU"/>
              </w:rPr>
              <w:t>512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A47535" w:rsidRPr="00157005" w:rsidRDefault="00727845" w:rsidP="007278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157005">
              <w:rPr>
                <w:rFonts w:ascii="Times New Roman" w:hAnsi="Times New Roman"/>
                <w:szCs w:val="24"/>
                <w:lang w:val="en-US"/>
              </w:rPr>
              <w:t>Palysaeva, N.V., Boltacheva, N.S., Slepukhin, P.A., Pervova, M.G., Filyakova, V.I., Sheremetev, A.B., Charushin, V.N.</w:t>
            </w:r>
            <w:r w:rsidR="00A47535" w:rsidRPr="0015700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157005">
              <w:rPr>
                <w:rFonts w:ascii="Times New Roman" w:hAnsi="Times New Roman"/>
                <w:szCs w:val="24"/>
                <w:lang w:val="en-US"/>
              </w:rPr>
              <w:t>Step by step and one-pot syntheses of 5-hydroxy-5-(polyfluoroalkyl)isoxazol-4(5H)-one oximes</w:t>
            </w:r>
            <w:r w:rsidR="00A47535" w:rsidRPr="00157005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Mendeleev Communications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,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</w:rPr>
              <w:t>20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18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ru-RU"/>
              </w:rPr>
              <w:t>28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(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ru-RU"/>
              </w:rPr>
              <w:t>2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color w:val="000000"/>
                <w:szCs w:val="24"/>
                <w:lang w:val="ru-RU"/>
              </w:rPr>
              <w:t>126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157005">
              <w:rPr>
                <w:rFonts w:ascii="Times New Roman" w:hAnsi="Times New Roman"/>
                <w:color w:val="000000"/>
                <w:szCs w:val="24"/>
                <w:lang w:val="ru-RU"/>
              </w:rPr>
              <w:t>127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BB561F" w:rsidRPr="00BB70CC" w:rsidRDefault="00BB70CC" w:rsidP="00630BD1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157005">
              <w:rPr>
                <w:rFonts w:ascii="Times New Roman" w:hAnsi="Times New Roman"/>
                <w:szCs w:val="24"/>
                <w:lang w:val="en-US"/>
              </w:rPr>
              <w:t xml:space="preserve">Filyakova, T.I., Filyakova, V.I., Zapevalov, A.Y., Kodess, M.I., Slepukhin, P.A., Saloutin, V.I., Charushin, V.N. New derivatives of fluorine-containing phenazines.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Mendeleev Communications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,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</w:rPr>
              <w:t>20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1</w:t>
            </w:r>
            <w:r w:rsidRPr="00157005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7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2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ru-RU"/>
              </w:rPr>
              <w:t>7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(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3</w:t>
            </w:r>
            <w:r w:rsidRPr="00157005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157005">
              <w:rPr>
                <w:rFonts w:ascii="Times New Roman" w:hAnsi="Times New Roman"/>
                <w:color w:val="000000"/>
                <w:szCs w:val="24"/>
                <w:lang w:val="ru-RU"/>
              </w:rPr>
              <w:t>290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157005">
              <w:rPr>
                <w:rFonts w:ascii="Times New Roman" w:hAnsi="Times New Roman"/>
                <w:color w:val="000000"/>
                <w:szCs w:val="24"/>
                <w:lang w:val="ru-RU"/>
              </w:rPr>
              <w:t>292</w:t>
            </w:r>
            <w:r w:rsidRPr="00157005">
              <w:rPr>
                <w:rFonts w:ascii="Times New Roman" w:hAnsi="Times New Roman"/>
                <w:color w:val="000000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2782D" w:rsidRPr="009F6F9D" w:rsidRDefault="0002782D" w:rsidP="008934D0">
      <w:pPr>
        <w:rPr>
          <w:sz w:val="24"/>
          <w:szCs w:val="24"/>
          <w:lang w:val="en-US"/>
        </w:rPr>
      </w:pPr>
    </w:p>
    <w:sectPr w:rsidR="0002782D" w:rsidRPr="009F6F9D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31" w:rsidRDefault="00B96D31">
      <w:r>
        <w:separator/>
      </w:r>
    </w:p>
  </w:endnote>
  <w:endnote w:type="continuationSeparator" w:id="0">
    <w:p w:rsidR="00B96D31" w:rsidRDefault="00B9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31" w:rsidRDefault="00B96D31">
      <w:r>
        <w:separator/>
      </w:r>
    </w:p>
  </w:footnote>
  <w:footnote w:type="continuationSeparator" w:id="0">
    <w:p w:rsidR="00B96D31" w:rsidRDefault="00B9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080710"/>
    <w:rsid w:val="0010445D"/>
    <w:rsid w:val="00111671"/>
    <w:rsid w:val="00131081"/>
    <w:rsid w:val="00157005"/>
    <w:rsid w:val="001E563E"/>
    <w:rsid w:val="001F7A9B"/>
    <w:rsid w:val="002823CA"/>
    <w:rsid w:val="00295D6C"/>
    <w:rsid w:val="002B3743"/>
    <w:rsid w:val="002B5969"/>
    <w:rsid w:val="00310398"/>
    <w:rsid w:val="003235F6"/>
    <w:rsid w:val="00377C15"/>
    <w:rsid w:val="003C346A"/>
    <w:rsid w:val="00404156"/>
    <w:rsid w:val="0042252E"/>
    <w:rsid w:val="004E16BC"/>
    <w:rsid w:val="00504B64"/>
    <w:rsid w:val="00574CCA"/>
    <w:rsid w:val="00630BD1"/>
    <w:rsid w:val="006330D9"/>
    <w:rsid w:val="00654EAB"/>
    <w:rsid w:val="006821F1"/>
    <w:rsid w:val="006D2AC9"/>
    <w:rsid w:val="006F6085"/>
    <w:rsid w:val="006F734E"/>
    <w:rsid w:val="00720CE3"/>
    <w:rsid w:val="00727845"/>
    <w:rsid w:val="00774F5B"/>
    <w:rsid w:val="00851A82"/>
    <w:rsid w:val="008778D3"/>
    <w:rsid w:val="008934D0"/>
    <w:rsid w:val="008A610D"/>
    <w:rsid w:val="008B5F9A"/>
    <w:rsid w:val="00914939"/>
    <w:rsid w:val="009F6F9D"/>
    <w:rsid w:val="00A33E32"/>
    <w:rsid w:val="00A47535"/>
    <w:rsid w:val="00AA6844"/>
    <w:rsid w:val="00AC1B0C"/>
    <w:rsid w:val="00AC2616"/>
    <w:rsid w:val="00AE1D4D"/>
    <w:rsid w:val="00B12E11"/>
    <w:rsid w:val="00B44CE0"/>
    <w:rsid w:val="00B96D31"/>
    <w:rsid w:val="00BB561F"/>
    <w:rsid w:val="00BB70CC"/>
    <w:rsid w:val="00BD19A2"/>
    <w:rsid w:val="00C0034E"/>
    <w:rsid w:val="00C216DE"/>
    <w:rsid w:val="00CE7D60"/>
    <w:rsid w:val="00D2086A"/>
    <w:rsid w:val="00D56DC5"/>
    <w:rsid w:val="00D85D3A"/>
    <w:rsid w:val="00D97E30"/>
    <w:rsid w:val="00E16B2D"/>
    <w:rsid w:val="00E204FE"/>
    <w:rsid w:val="00E57895"/>
    <w:rsid w:val="00E66081"/>
    <w:rsid w:val="00E71254"/>
    <w:rsid w:val="00F41FD2"/>
    <w:rsid w:val="00F60895"/>
    <w:rsid w:val="00F928B7"/>
    <w:rsid w:val="00FA6645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608D-4388-4C29-873D-0056A67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4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Третьяков</dc:creator>
  <cp:keywords/>
  <dc:description/>
  <cp:lastModifiedBy>Мазаева Людмила Николаевна</cp:lastModifiedBy>
  <cp:revision>2</cp:revision>
  <dcterms:created xsi:type="dcterms:W3CDTF">2022-05-05T09:27:00Z</dcterms:created>
  <dcterms:modified xsi:type="dcterms:W3CDTF">2022-05-05T09:27:00Z</dcterms:modified>
</cp:coreProperties>
</file>