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A13F3" w14:textId="77777777" w:rsidR="0002782D" w:rsidRDefault="0002782D" w:rsidP="0002782D">
      <w:pPr>
        <w:jc w:val="center"/>
        <w:rPr>
          <w:b/>
        </w:rPr>
      </w:pPr>
      <w:r w:rsidRPr="00FF2641">
        <w:rPr>
          <w:b/>
        </w:rPr>
        <w:t>СВЕДЕНИЯ</w:t>
      </w:r>
    </w:p>
    <w:p w14:paraId="4E3C2CC4" w14:textId="77777777" w:rsidR="0002782D" w:rsidRDefault="0002782D" w:rsidP="0002782D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758E2CB9" w14:textId="77777777" w:rsidR="0002782D" w:rsidRDefault="0002782D" w:rsidP="0002782D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02782D" w:rsidRPr="00F12458" w14:paraId="186671C7" w14:textId="77777777" w:rsidTr="001500B8">
        <w:tc>
          <w:tcPr>
            <w:tcW w:w="1526" w:type="dxa"/>
            <w:shd w:val="clear" w:color="auto" w:fill="auto"/>
          </w:tcPr>
          <w:p w14:paraId="6A56A705" w14:textId="77777777" w:rsidR="0002782D" w:rsidRPr="00F12458" w:rsidRDefault="0002782D" w:rsidP="001500B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195267B9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0961F62F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shd w:val="clear" w:color="auto" w:fill="auto"/>
          </w:tcPr>
          <w:p w14:paraId="0E2E119D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02782D" w:rsidRPr="00595391" w14:paraId="172716C1" w14:textId="77777777" w:rsidTr="001500B8">
        <w:tc>
          <w:tcPr>
            <w:tcW w:w="1526" w:type="dxa"/>
            <w:shd w:val="clear" w:color="auto" w:fill="auto"/>
          </w:tcPr>
          <w:p w14:paraId="2D27AC8C" w14:textId="6C473B8B" w:rsidR="0002782D" w:rsidRPr="00595391" w:rsidRDefault="00360C7C" w:rsidP="001500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Ненайденко</w:t>
            </w:r>
            <w:proofErr w:type="spellEnd"/>
            <w:r>
              <w:rPr>
                <w:sz w:val="24"/>
                <w:szCs w:val="24"/>
              </w:rPr>
              <w:t xml:space="preserve"> Валентин Георгиевич</w:t>
            </w:r>
          </w:p>
        </w:tc>
        <w:tc>
          <w:tcPr>
            <w:tcW w:w="4111" w:type="dxa"/>
            <w:shd w:val="clear" w:color="auto" w:fill="auto"/>
          </w:tcPr>
          <w:p w14:paraId="5E019B69" w14:textId="77777777" w:rsidR="00360C7C" w:rsidRDefault="00360C7C" w:rsidP="001500B8">
            <w:pPr>
              <w:jc w:val="center"/>
              <w:rPr>
                <w:sz w:val="24"/>
                <w:szCs w:val="24"/>
              </w:rPr>
            </w:pPr>
            <w:r w:rsidRPr="00E511BA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511BA">
              <w:rPr>
                <w:sz w:val="24"/>
                <w:szCs w:val="24"/>
              </w:rPr>
              <w:t xml:space="preserve">«Московский государственный университет имени </w:t>
            </w:r>
            <w:proofErr w:type="spellStart"/>
            <w:r w:rsidRPr="00E511BA">
              <w:rPr>
                <w:sz w:val="24"/>
                <w:szCs w:val="24"/>
              </w:rPr>
              <w:t>М.В.Ломоносова</w:t>
            </w:r>
            <w:proofErr w:type="spellEnd"/>
            <w:r w:rsidRPr="00E511BA">
              <w:rPr>
                <w:sz w:val="24"/>
                <w:szCs w:val="24"/>
              </w:rPr>
              <w:t>»</w:t>
            </w:r>
          </w:p>
          <w:p w14:paraId="34770757" w14:textId="10AB7387" w:rsidR="0002782D" w:rsidRPr="00BD19A2" w:rsidRDefault="00360C7C" w:rsidP="00360C7C">
            <w:pPr>
              <w:jc w:val="center"/>
              <w:rPr>
                <w:sz w:val="24"/>
                <w:szCs w:val="24"/>
              </w:rPr>
            </w:pPr>
            <w:r w:rsidRPr="00360C7C">
              <w:rPr>
                <w:sz w:val="24"/>
                <w:szCs w:val="24"/>
              </w:rPr>
              <w:t>119991, Российская Федерация, Москва, Ленинские горы, д. 1</w:t>
            </w:r>
            <w:r w:rsidR="00C003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заведующий кафедрой органической химии</w:t>
            </w:r>
          </w:p>
          <w:p w14:paraId="04F1CB78" w14:textId="2372B4EE" w:rsidR="0002782D" w:rsidRPr="0079523E" w:rsidRDefault="0002782D" w:rsidP="001500B8">
            <w:pPr>
              <w:jc w:val="center"/>
              <w:rPr>
                <w:sz w:val="24"/>
                <w:szCs w:val="24"/>
              </w:rPr>
            </w:pPr>
            <w:r w:rsidRPr="00742851">
              <w:rPr>
                <w:sz w:val="24"/>
                <w:szCs w:val="24"/>
              </w:rPr>
              <w:t xml:space="preserve">тел. </w:t>
            </w:r>
            <w:proofErr w:type="spellStart"/>
            <w:r w:rsidRPr="00742851">
              <w:rPr>
                <w:sz w:val="24"/>
                <w:szCs w:val="24"/>
              </w:rPr>
              <w:t>служ</w:t>
            </w:r>
            <w:proofErr w:type="spellEnd"/>
            <w:r w:rsidRPr="00742851">
              <w:rPr>
                <w:sz w:val="24"/>
                <w:szCs w:val="24"/>
              </w:rPr>
              <w:t xml:space="preserve">. </w:t>
            </w:r>
            <w:r w:rsidR="001F7A9B" w:rsidRPr="0079523E">
              <w:rPr>
                <w:sz w:val="24"/>
                <w:szCs w:val="24"/>
              </w:rPr>
              <w:t>+7</w:t>
            </w:r>
            <w:r w:rsidR="00360C7C" w:rsidRPr="0079523E">
              <w:rPr>
                <w:sz w:val="24"/>
                <w:szCs w:val="24"/>
              </w:rPr>
              <w:t>(495)-939-22-76</w:t>
            </w:r>
          </w:p>
          <w:p w14:paraId="5C2BA29E" w14:textId="33A695FC" w:rsidR="0002782D" w:rsidRPr="0079523E" w:rsidRDefault="0002782D" w:rsidP="001500B8">
            <w:pPr>
              <w:jc w:val="center"/>
              <w:rPr>
                <w:sz w:val="24"/>
                <w:szCs w:val="24"/>
              </w:rPr>
            </w:pPr>
            <w:r w:rsidRPr="00742851">
              <w:rPr>
                <w:sz w:val="24"/>
                <w:szCs w:val="24"/>
                <w:lang w:val="en-US"/>
              </w:rPr>
              <w:t>e</w:t>
            </w:r>
            <w:r w:rsidRPr="0079523E">
              <w:rPr>
                <w:sz w:val="24"/>
                <w:szCs w:val="24"/>
              </w:rPr>
              <w:t>-</w:t>
            </w:r>
            <w:r w:rsidRPr="00742851">
              <w:rPr>
                <w:sz w:val="24"/>
                <w:szCs w:val="24"/>
                <w:lang w:val="en-US"/>
              </w:rPr>
              <w:t>mail</w:t>
            </w:r>
            <w:r w:rsidRPr="0079523E">
              <w:rPr>
                <w:sz w:val="24"/>
                <w:szCs w:val="24"/>
              </w:rPr>
              <w:t xml:space="preserve">: </w:t>
            </w:r>
            <w:proofErr w:type="spellStart"/>
            <w:r w:rsidR="00360C7C" w:rsidRPr="00360C7C">
              <w:rPr>
                <w:sz w:val="24"/>
                <w:szCs w:val="24"/>
                <w:lang w:val="en-US"/>
              </w:rPr>
              <w:t>nenajdenko</w:t>
            </w:r>
            <w:proofErr w:type="spellEnd"/>
            <w:r w:rsidR="00360C7C" w:rsidRPr="0079523E">
              <w:rPr>
                <w:sz w:val="24"/>
                <w:szCs w:val="24"/>
              </w:rPr>
              <w:t>@</w:t>
            </w:r>
            <w:r w:rsidR="00360C7C" w:rsidRPr="00360C7C">
              <w:rPr>
                <w:sz w:val="24"/>
                <w:szCs w:val="24"/>
                <w:lang w:val="en-US"/>
              </w:rPr>
              <w:t>org</w:t>
            </w:r>
            <w:r w:rsidR="00360C7C" w:rsidRPr="0079523E">
              <w:rPr>
                <w:sz w:val="24"/>
                <w:szCs w:val="24"/>
              </w:rPr>
              <w:t>.</w:t>
            </w:r>
            <w:proofErr w:type="spellStart"/>
            <w:r w:rsidR="00360C7C" w:rsidRPr="00360C7C">
              <w:rPr>
                <w:sz w:val="24"/>
                <w:szCs w:val="24"/>
                <w:lang w:val="en-US"/>
              </w:rPr>
              <w:t>chem</w:t>
            </w:r>
            <w:proofErr w:type="spellEnd"/>
            <w:r w:rsidR="00360C7C" w:rsidRPr="0079523E">
              <w:rPr>
                <w:sz w:val="24"/>
                <w:szCs w:val="24"/>
              </w:rPr>
              <w:t>.</w:t>
            </w:r>
            <w:proofErr w:type="spellStart"/>
            <w:r w:rsidR="00360C7C" w:rsidRPr="00360C7C">
              <w:rPr>
                <w:sz w:val="24"/>
                <w:szCs w:val="24"/>
                <w:lang w:val="en-US"/>
              </w:rPr>
              <w:t>msu</w:t>
            </w:r>
            <w:proofErr w:type="spellEnd"/>
            <w:r w:rsidR="00360C7C" w:rsidRPr="0079523E">
              <w:rPr>
                <w:sz w:val="24"/>
                <w:szCs w:val="24"/>
              </w:rPr>
              <w:t>.</w:t>
            </w:r>
            <w:proofErr w:type="spellStart"/>
            <w:r w:rsidR="00360C7C" w:rsidRPr="00360C7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10A601E" w14:textId="2842F67E" w:rsidR="0002782D" w:rsidRPr="00595391" w:rsidRDefault="00ED31F4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  <w:r w:rsidR="0002782D" w:rsidRPr="00595391">
              <w:rPr>
                <w:sz w:val="24"/>
                <w:szCs w:val="24"/>
              </w:rPr>
              <w:t xml:space="preserve"> химических наук,</w:t>
            </w:r>
          </w:p>
          <w:p w14:paraId="561614C5" w14:textId="4FDA23F5" w:rsidR="0002782D" w:rsidRPr="00595391" w:rsidRDefault="0002782D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  <w:r w:rsidRPr="00595391">
              <w:rPr>
                <w:sz w:val="24"/>
                <w:szCs w:val="24"/>
              </w:rPr>
              <w:t xml:space="preserve"> </w:t>
            </w:r>
            <w:r w:rsidR="001F7A9B">
              <w:rPr>
                <w:sz w:val="24"/>
                <w:szCs w:val="24"/>
              </w:rPr>
              <w:t>О</w:t>
            </w:r>
            <w:r w:rsidRPr="00595391">
              <w:rPr>
                <w:sz w:val="24"/>
                <w:szCs w:val="24"/>
              </w:rPr>
              <w:t>рганическая химия</w:t>
            </w:r>
          </w:p>
        </w:tc>
        <w:tc>
          <w:tcPr>
            <w:tcW w:w="1919" w:type="dxa"/>
            <w:shd w:val="clear" w:color="auto" w:fill="auto"/>
          </w:tcPr>
          <w:p w14:paraId="2827BA69" w14:textId="5A9D5CF6" w:rsidR="0002782D" w:rsidRPr="00595391" w:rsidRDefault="00360C7C" w:rsidP="00E20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02782D" w:rsidRPr="00F12458" w14:paraId="19D8DAE2" w14:textId="77777777" w:rsidTr="001500B8">
        <w:tc>
          <w:tcPr>
            <w:tcW w:w="9966" w:type="dxa"/>
            <w:gridSpan w:val="4"/>
            <w:shd w:val="clear" w:color="auto" w:fill="auto"/>
          </w:tcPr>
          <w:p w14:paraId="51A09DF7" w14:textId="77777777" w:rsidR="0002782D" w:rsidRPr="00F12458" w:rsidRDefault="0002782D" w:rsidP="001500B8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782D" w:rsidRPr="009145FA" w14:paraId="5CD24A81" w14:textId="77777777" w:rsidTr="001500B8">
        <w:tc>
          <w:tcPr>
            <w:tcW w:w="9966" w:type="dxa"/>
            <w:gridSpan w:val="4"/>
            <w:shd w:val="clear" w:color="auto" w:fill="auto"/>
          </w:tcPr>
          <w:p w14:paraId="4991B901" w14:textId="792D5B05" w:rsidR="00E74916" w:rsidRDefault="00E74916" w:rsidP="00D74EA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Tsyrenova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B.D.,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Khrustalev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V.N.,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Nenajdenko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, V.G.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Synthesis of blue light emitting heterocycles via cyclization of 2-pyridine derived 4-azido-r1</w:t>
            </w:r>
            <w:proofErr w:type="gram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,2,3</w:t>
            </w:r>
            <w:proofErr w:type="gram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-triazoles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605D31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Org. </w:t>
            </w:r>
            <w:proofErr w:type="spellStart"/>
            <w:r w:rsidRPr="00605D31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Biomol</w:t>
            </w:r>
            <w:proofErr w:type="spellEnd"/>
            <w:r w:rsidRPr="00605D31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. Chem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E7491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2021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E7491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19(37)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, 8140–8152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14:paraId="6997E7E6" w14:textId="75D4B11A" w:rsidR="00E74916" w:rsidRPr="00E74916" w:rsidRDefault="00E74916" w:rsidP="00D74EA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Muzalevskiy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V.M.,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Sizova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Z.A.,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Nenajdenko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, V.G. Modular Construction of Functionalized 2-CF3-Indoles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E7491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Org. Lett.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E7491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2021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E7491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23(15)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, 5973–5977</w:t>
            </w:r>
            <w:r w:rsidR="0079523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3A1877E6" w14:textId="7B9B368A" w:rsidR="00E74916" w:rsidRDefault="00E74916" w:rsidP="00D74EA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Motornov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V.A.,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Tabolin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A.A.,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Nelyubina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Y.V.,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Nenajdenko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V.G.,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Ioffe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, S.L.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Copper-catalyzed [3 + 2]-cycloaddition of α-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halonitroalkenes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with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azomethine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ylides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facile synthesis of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multisubstituted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pyrrolidines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and pyrroles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E7491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Org. </w:t>
            </w:r>
            <w:proofErr w:type="spellStart"/>
            <w:r w:rsidRPr="00E7491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Biomol</w:t>
            </w:r>
            <w:proofErr w:type="spellEnd"/>
            <w:r w:rsidRPr="00E7491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. Chem.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E7491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2021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E7491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19(15)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, 3413–3427</w:t>
            </w:r>
            <w:r w:rsidR="0079523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146AAC79" w14:textId="0C885554" w:rsidR="00E74916" w:rsidRPr="00E74916" w:rsidRDefault="00E74916" w:rsidP="00D74EA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Muzalevskiy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V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M.,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Sizova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Z.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A.,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Panyushkin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V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V.,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Chertkov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V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A.,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Khrustalev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V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N.,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Nenajdenko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V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G.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α,β-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Disubstituted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CF3-Enones as a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Trifluoromethyl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Building Block: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Regioselective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Preparation of Totally Substituted 3-CF3-Pyrazoles. </w:t>
            </w:r>
            <w:r w:rsidRPr="00E7491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J. Org. Chem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., </w:t>
            </w:r>
            <w:r w:rsidRPr="00E7491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2021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E7491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86(3)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, 2385–2405</w:t>
            </w:r>
            <w:r w:rsidR="0079523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6143D607" w14:textId="32E19DAC" w:rsidR="008778D3" w:rsidRPr="00E74916" w:rsidRDefault="00E74916" w:rsidP="00F41FD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Beloglazkina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E.K.,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Bogatova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T.V.,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Nenajdenko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V.G. Nikolay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Zelinsky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(1861–1953): Mendeleev's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Protege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, a Brilliant Scientist, and the Top Soviet Chemist of the Stalin Era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7491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Angew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.</w:t>
            </w:r>
            <w:r w:rsidRPr="00E7491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 Chem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.</w:t>
            </w:r>
            <w:r w:rsidRPr="00E7491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 Int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.</w:t>
            </w:r>
            <w:r w:rsidRPr="00E7491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 Ed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.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E7491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2020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E7491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59(47)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, 20744–20752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14:paraId="5F27A401" w14:textId="32CB7EDD" w:rsidR="00E74916" w:rsidRDefault="00E74916" w:rsidP="003A6D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Nenajdenko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, V.G.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Access to molecular complexity. Multicomponent reactions involving five or more components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B610FF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Russ. Chem. Rev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E7491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2020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E7491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89(11)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, 1274–1336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14:paraId="0206D1E8" w14:textId="610A31DC" w:rsidR="004012A8" w:rsidRDefault="00E74916" w:rsidP="003A6D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Sergeev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P.G.,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Khrustalev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V.N., </w:t>
            </w:r>
            <w:proofErr w:type="spellStart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Nenajdenko</w:t>
            </w:r>
            <w:proofErr w:type="spellEnd"/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, V.G.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4012A8"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Construction of 6-Aminopyridazine Derivatives by the Reaction of </w:t>
            </w:r>
            <w:proofErr w:type="spellStart"/>
            <w:r w:rsidR="004012A8" w:rsidRPr="004012A8">
              <w:rPr>
                <w:rFonts w:ascii="Times New Roman" w:hAnsi="Times New Roman"/>
                <w:sz w:val="22"/>
                <w:szCs w:val="22"/>
                <w:lang w:val="en-US"/>
              </w:rPr>
              <w:t>Malononitrile</w:t>
            </w:r>
            <w:proofErr w:type="spellEnd"/>
            <w:r w:rsidR="004012A8"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with </w:t>
            </w:r>
            <w:proofErr w:type="spellStart"/>
            <w:r w:rsidR="004012A8" w:rsidRPr="004012A8">
              <w:rPr>
                <w:rFonts w:ascii="Times New Roman" w:hAnsi="Times New Roman"/>
                <w:sz w:val="22"/>
                <w:szCs w:val="22"/>
                <w:lang w:val="en-US"/>
              </w:rPr>
              <w:t>Dichloro</w:t>
            </w:r>
            <w:proofErr w:type="spellEnd"/>
            <w:r w:rsidR="004012A8"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-Substituted </w:t>
            </w:r>
            <w:proofErr w:type="spellStart"/>
            <w:r w:rsidR="004012A8" w:rsidRPr="004012A8">
              <w:rPr>
                <w:rFonts w:ascii="Times New Roman" w:hAnsi="Times New Roman"/>
                <w:sz w:val="22"/>
                <w:szCs w:val="22"/>
                <w:lang w:val="en-US"/>
              </w:rPr>
              <w:t>Diazadienes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E7491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Eur. J. Org. Chem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E7491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2020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E7491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2020(31)</w:t>
            </w:r>
            <w:r w:rsidRPr="00E74916">
              <w:rPr>
                <w:rFonts w:ascii="Times New Roman" w:hAnsi="Times New Roman"/>
                <w:sz w:val="22"/>
                <w:szCs w:val="22"/>
                <w:lang w:val="en-US"/>
              </w:rPr>
              <w:t>, 4964–4971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14:paraId="0B02E1B9" w14:textId="1B17FB0D" w:rsidR="004012A8" w:rsidRDefault="004012A8" w:rsidP="003A6D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bookmarkStart w:id="0" w:name="_GoBack"/>
            <w:bookmarkEnd w:id="0"/>
            <w:proofErr w:type="spellStart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Tsyrenova</w:t>
            </w:r>
            <w:proofErr w:type="spellEnd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B., </w:t>
            </w:r>
            <w:proofErr w:type="spellStart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Khrustalev</w:t>
            </w:r>
            <w:proofErr w:type="spellEnd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V., </w:t>
            </w:r>
            <w:proofErr w:type="spellStart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Nenajdenko</w:t>
            </w:r>
            <w:proofErr w:type="spellEnd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, V.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2 H-Bis-1</w:t>
            </w:r>
            <w:proofErr w:type="gramStart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,2,3</w:t>
            </w:r>
            <w:proofErr w:type="gramEnd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-triazolo-isoquinoline: Design, Synthesis, and </w:t>
            </w:r>
            <w:proofErr w:type="spellStart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Photophysical</w:t>
            </w:r>
            <w:proofErr w:type="spellEnd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Study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4012A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J. Org. Chem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4012A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2020</w:t>
            </w:r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4012A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85(11)</w:t>
            </w:r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, 7024–7035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14:paraId="295FE339" w14:textId="70B5D6EB" w:rsidR="004012A8" w:rsidRDefault="004012A8" w:rsidP="003A6D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Sergeev</w:t>
            </w:r>
            <w:proofErr w:type="spellEnd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P.G., </w:t>
            </w:r>
            <w:proofErr w:type="spellStart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Nenajdenko</w:t>
            </w:r>
            <w:proofErr w:type="spellEnd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, V.G.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Recent advances in the chemistry of </w:t>
            </w:r>
            <w:proofErr w:type="spellStart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pyridazine</w:t>
            </w:r>
            <w:proofErr w:type="spellEnd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- An important representative of six-membered nitrogen heterocycles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4012A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Russ. Chem. Rev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4012A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2020</w:t>
            </w:r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4012A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89(4)</w:t>
            </w:r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, 393–429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14:paraId="07E0F437" w14:textId="59122D47" w:rsidR="004012A8" w:rsidRDefault="004012A8" w:rsidP="003A6D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Motornov</w:t>
            </w:r>
            <w:proofErr w:type="spellEnd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V.A., </w:t>
            </w:r>
            <w:proofErr w:type="spellStart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Tabolin</w:t>
            </w:r>
            <w:proofErr w:type="spellEnd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A.A., </w:t>
            </w:r>
            <w:proofErr w:type="spellStart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Nelyubina</w:t>
            </w:r>
            <w:proofErr w:type="spellEnd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Y.V., </w:t>
            </w:r>
            <w:proofErr w:type="spellStart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Nenajdenko</w:t>
            </w:r>
            <w:proofErr w:type="spellEnd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V.G., </w:t>
            </w:r>
            <w:proofErr w:type="spellStart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Ioffe</w:t>
            </w:r>
            <w:proofErr w:type="spellEnd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, S.L.</w:t>
            </w:r>
            <w:r>
              <w:t xml:space="preserve"> </w:t>
            </w:r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Copper-mediated oxidative [3 + 2]-annulation of </w:t>
            </w:r>
            <w:proofErr w:type="spellStart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nitroalkenes</w:t>
            </w:r>
            <w:proofErr w:type="spellEnd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pyridinium</w:t>
            </w:r>
            <w:proofErr w:type="spellEnd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imines: Efficient synthesis of 3-fluoro- A </w:t>
            </w:r>
            <w:proofErr w:type="spellStart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nd</w:t>
            </w:r>
            <w:proofErr w:type="spellEnd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3-nitro-</w:t>
            </w:r>
            <w:proofErr w:type="gramStart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pyrazolo[</w:t>
            </w:r>
            <w:proofErr w:type="gramEnd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1,5-: A] pyridines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4012A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Org. </w:t>
            </w:r>
            <w:proofErr w:type="spellStart"/>
            <w:r w:rsidRPr="004012A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Biomol</w:t>
            </w:r>
            <w:proofErr w:type="spellEnd"/>
            <w:r w:rsidRPr="004012A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. Chem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4012A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2020</w:t>
            </w:r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4012A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18(7)</w:t>
            </w:r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, 1436–1448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14:paraId="2900FB6C" w14:textId="3E9DFCC4" w:rsidR="004012A8" w:rsidRDefault="004012A8" w:rsidP="003A6D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Smolyar</w:t>
            </w:r>
            <w:proofErr w:type="spellEnd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I.V., </w:t>
            </w:r>
            <w:proofErr w:type="spellStart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Yudin</w:t>
            </w:r>
            <w:proofErr w:type="spellEnd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A.K., </w:t>
            </w:r>
            <w:proofErr w:type="spellStart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Nenajdenko</w:t>
            </w:r>
            <w:proofErr w:type="spellEnd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, V.G.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Heteroaryl</w:t>
            </w:r>
            <w:proofErr w:type="spellEnd"/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Rings in Peptide Macrocycles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4012A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Chem. Rev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4012A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2019</w:t>
            </w:r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4012A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119(17)</w:t>
            </w:r>
            <w:r w:rsidRPr="004012A8">
              <w:rPr>
                <w:rFonts w:ascii="Times New Roman" w:hAnsi="Times New Roman"/>
                <w:sz w:val="22"/>
                <w:szCs w:val="22"/>
                <w:lang w:val="en-US"/>
              </w:rPr>
              <w:t>, 10032–10240</w:t>
            </w:r>
            <w:r w:rsidR="0079523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195335F3" w14:textId="6378B692" w:rsidR="006D27EC" w:rsidRDefault="006D27EC" w:rsidP="003A6D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Muzalevskiy</w:t>
            </w:r>
            <w:proofErr w:type="spell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V.M., </w:t>
            </w: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Belyaeva</w:t>
            </w:r>
            <w:proofErr w:type="spell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K.V., </w:t>
            </w: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Trofimov</w:t>
            </w:r>
            <w:proofErr w:type="spell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B.A., </w:t>
            </w: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Nenajdenko</w:t>
            </w:r>
            <w:proofErr w:type="spell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, V.G.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Diastereoselective</w:t>
            </w:r>
            <w:proofErr w:type="spell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synthesis of CF3-oxazinoquinolines in water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Green</w:t>
            </w:r>
            <w:r w:rsidRPr="006D27EC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 Chem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.</w:t>
            </w:r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6D27EC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2019</w:t>
            </w:r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6D27EC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21(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23</w:t>
            </w:r>
            <w:r w:rsidRPr="006D27EC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)</w:t>
            </w:r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6353</w:t>
            </w:r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6360</w:t>
            </w:r>
            <w:r w:rsidR="004012A8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14:paraId="4646D069" w14:textId="3E889150" w:rsidR="006D27EC" w:rsidRDefault="006D27EC" w:rsidP="003A6D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Motornov</w:t>
            </w:r>
            <w:proofErr w:type="spell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V.A., </w:t>
            </w: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Tabolin</w:t>
            </w:r>
            <w:proofErr w:type="spell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A.A., </w:t>
            </w: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Nelyubina</w:t>
            </w:r>
            <w:proofErr w:type="spell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Y.V., </w:t>
            </w: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Nenajdenko</w:t>
            </w:r>
            <w:proofErr w:type="spell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V.G., </w:t>
            </w: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Ioffe</w:t>
            </w:r>
            <w:proofErr w:type="spell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, S.L.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Copper-mediated oxidative [3+2]-annulation of </w:t>
            </w: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nitroalkenes</w:t>
            </w:r>
            <w:proofErr w:type="spell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pyridinium</w:t>
            </w:r>
            <w:proofErr w:type="spell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ylides</w:t>
            </w:r>
            <w:proofErr w:type="spell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general access to functionalized </w:t>
            </w: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indolizines</w:t>
            </w:r>
            <w:proofErr w:type="spell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and efficient synthesis of 1-fluoroindolizines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6D27EC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Org. </w:t>
            </w:r>
            <w:proofErr w:type="spellStart"/>
            <w:r w:rsidRPr="006D27EC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Biomol</w:t>
            </w:r>
            <w:proofErr w:type="spellEnd"/>
            <w:r w:rsidRPr="006D27EC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. Chem.</w:t>
            </w:r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6D27EC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2019</w:t>
            </w:r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6D27EC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17(6)</w:t>
            </w:r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, 1442–1454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14:paraId="496555BD" w14:textId="4DF6B216" w:rsidR="009145FA" w:rsidRPr="006D27EC" w:rsidRDefault="006D27EC" w:rsidP="003A6D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Trofimov</w:t>
            </w:r>
            <w:proofErr w:type="spell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B.A., </w:t>
            </w: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Belyaeva</w:t>
            </w:r>
            <w:proofErr w:type="spell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K.V., Nikitina L.P., </w:t>
            </w: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Afonin</w:t>
            </w:r>
            <w:proofErr w:type="spell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A.V., </w:t>
            </w: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Vashchenko</w:t>
            </w:r>
            <w:proofErr w:type="spell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A.V., </w:t>
            </w: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Muzalevskiy</w:t>
            </w:r>
            <w:proofErr w:type="spell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V.M., </w:t>
            </w: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Nenajdenko</w:t>
            </w:r>
            <w:proofErr w:type="spell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V.G.</w:t>
            </w:r>
            <w:r>
              <w:t xml:space="preserve"> </w:t>
            </w:r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Metal-free </w:t>
            </w: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stereoselective</w:t>
            </w:r>
            <w:proofErr w:type="spell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annulation of </w:t>
            </w: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quinolines</w:t>
            </w:r>
            <w:proofErr w:type="spell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with </w:t>
            </w: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trifluoroacetylacetylenes</w:t>
            </w:r>
            <w:proofErr w:type="spell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and water: An access to fluorinated </w:t>
            </w:r>
            <w:proofErr w:type="spellStart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oxazinoquinolines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>
              <w:t xml:space="preserve"> </w:t>
            </w:r>
            <w:proofErr w:type="spellStart"/>
            <w:proofErr w:type="gramStart"/>
            <w:r w:rsidRPr="006D27EC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ChemComm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proofErr w:type="gramEnd"/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2018</w:t>
            </w:r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6D27EC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54(18)</w:t>
            </w:r>
            <w:r w:rsidRPr="006D27EC">
              <w:rPr>
                <w:rFonts w:ascii="Times New Roman" w:hAnsi="Times New Roman"/>
                <w:sz w:val="22"/>
                <w:szCs w:val="22"/>
                <w:lang w:val="en-US"/>
              </w:rPr>
              <w:t>, 2268–2271</w:t>
            </w:r>
            <w:r w:rsidR="0079523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2BB1BDFD" w14:textId="47C8F4A0" w:rsidR="00EC6613" w:rsidRPr="002B5969" w:rsidRDefault="009145FA" w:rsidP="009145FA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145FA">
              <w:rPr>
                <w:sz w:val="22"/>
                <w:szCs w:val="22"/>
                <w:lang w:val="en-US"/>
              </w:rPr>
              <w:t>Shikhaliyev</w:t>
            </w:r>
            <w:proofErr w:type="spellEnd"/>
            <w:r w:rsidRPr="009145FA">
              <w:rPr>
                <w:sz w:val="22"/>
                <w:szCs w:val="22"/>
                <w:lang w:val="en-US"/>
              </w:rPr>
              <w:t xml:space="preserve">, N.Q., </w:t>
            </w:r>
            <w:proofErr w:type="spellStart"/>
            <w:r w:rsidRPr="009145FA">
              <w:rPr>
                <w:sz w:val="22"/>
                <w:szCs w:val="22"/>
                <w:lang w:val="en-US"/>
              </w:rPr>
              <w:t>Ahmadova</w:t>
            </w:r>
            <w:proofErr w:type="spellEnd"/>
            <w:r w:rsidRPr="009145FA">
              <w:rPr>
                <w:sz w:val="22"/>
                <w:szCs w:val="22"/>
                <w:lang w:val="en-US"/>
              </w:rPr>
              <w:t xml:space="preserve">, N.E., </w:t>
            </w:r>
            <w:proofErr w:type="spellStart"/>
            <w:r w:rsidRPr="009145FA">
              <w:rPr>
                <w:sz w:val="22"/>
                <w:szCs w:val="22"/>
                <w:lang w:val="en-US"/>
              </w:rPr>
              <w:t>Gurbanov</w:t>
            </w:r>
            <w:proofErr w:type="spellEnd"/>
            <w:r w:rsidRPr="009145FA">
              <w:rPr>
                <w:sz w:val="22"/>
                <w:szCs w:val="22"/>
                <w:lang w:val="en-US"/>
              </w:rPr>
              <w:t xml:space="preserve">, A.V., </w:t>
            </w:r>
            <w:proofErr w:type="spellStart"/>
            <w:r w:rsidRPr="009145FA">
              <w:rPr>
                <w:sz w:val="22"/>
                <w:szCs w:val="22"/>
                <w:lang w:val="en-US"/>
              </w:rPr>
              <w:t>Maharramov</w:t>
            </w:r>
            <w:proofErr w:type="spellEnd"/>
            <w:r w:rsidRPr="009145FA">
              <w:rPr>
                <w:sz w:val="22"/>
                <w:szCs w:val="22"/>
                <w:lang w:val="en-US"/>
              </w:rPr>
              <w:t xml:space="preserve"> A.M., </w:t>
            </w:r>
            <w:proofErr w:type="spellStart"/>
            <w:r w:rsidRPr="009145FA">
              <w:rPr>
                <w:sz w:val="22"/>
                <w:szCs w:val="22"/>
                <w:lang w:val="en-US"/>
              </w:rPr>
              <w:t>Mammadova</w:t>
            </w:r>
            <w:proofErr w:type="spellEnd"/>
            <w:r w:rsidRPr="009145FA">
              <w:rPr>
                <w:sz w:val="22"/>
                <w:szCs w:val="22"/>
                <w:lang w:val="en-US"/>
              </w:rPr>
              <w:t xml:space="preserve"> G.Z., </w:t>
            </w:r>
            <w:proofErr w:type="spellStart"/>
            <w:r w:rsidRPr="009145FA">
              <w:rPr>
                <w:sz w:val="22"/>
                <w:szCs w:val="22"/>
                <w:lang w:val="en-US"/>
              </w:rPr>
              <w:t>Nenajdenko</w:t>
            </w:r>
            <w:proofErr w:type="spellEnd"/>
            <w:r w:rsidRPr="009145FA">
              <w:rPr>
                <w:sz w:val="22"/>
                <w:szCs w:val="22"/>
                <w:lang w:val="en-US"/>
              </w:rPr>
              <w:t xml:space="preserve"> V.G., </w:t>
            </w:r>
            <w:proofErr w:type="spellStart"/>
            <w:r w:rsidRPr="009145FA">
              <w:rPr>
                <w:sz w:val="22"/>
                <w:szCs w:val="22"/>
                <w:lang w:val="en-US"/>
              </w:rPr>
              <w:t>Zubkov</w:t>
            </w:r>
            <w:proofErr w:type="spellEnd"/>
            <w:r w:rsidRPr="009145FA">
              <w:rPr>
                <w:sz w:val="22"/>
                <w:szCs w:val="22"/>
                <w:lang w:val="en-US"/>
              </w:rPr>
              <w:t xml:space="preserve"> F.I., </w:t>
            </w:r>
            <w:proofErr w:type="spellStart"/>
            <w:r w:rsidRPr="009145FA">
              <w:rPr>
                <w:sz w:val="22"/>
                <w:szCs w:val="22"/>
                <w:lang w:val="en-US"/>
              </w:rPr>
              <w:t>Mahmudov</w:t>
            </w:r>
            <w:proofErr w:type="spellEnd"/>
            <w:r w:rsidRPr="009145FA">
              <w:rPr>
                <w:sz w:val="22"/>
                <w:szCs w:val="22"/>
                <w:lang w:val="en-US"/>
              </w:rPr>
              <w:t xml:space="preserve">, K.T., </w:t>
            </w:r>
            <w:proofErr w:type="spellStart"/>
            <w:r w:rsidRPr="009145FA">
              <w:rPr>
                <w:sz w:val="22"/>
                <w:szCs w:val="22"/>
                <w:lang w:val="en-US"/>
              </w:rPr>
              <w:t>Pombeiro</w:t>
            </w:r>
            <w:proofErr w:type="spellEnd"/>
            <w:r w:rsidRPr="009145FA">
              <w:rPr>
                <w:sz w:val="22"/>
                <w:szCs w:val="22"/>
                <w:lang w:val="en-US"/>
              </w:rPr>
              <w:t xml:space="preserve">, A.J.L. </w:t>
            </w:r>
            <w:proofErr w:type="spellStart"/>
            <w:r w:rsidRPr="009145FA">
              <w:rPr>
                <w:sz w:val="22"/>
                <w:szCs w:val="22"/>
                <w:lang w:val="en-US"/>
              </w:rPr>
              <w:t>Tetrel</w:t>
            </w:r>
            <w:proofErr w:type="spellEnd"/>
            <w:r w:rsidRPr="009145FA">
              <w:rPr>
                <w:sz w:val="22"/>
                <w:szCs w:val="22"/>
                <w:lang w:val="en-US"/>
              </w:rPr>
              <w:t>, halogen and hydrogen bonds in bis(4-((</w:t>
            </w:r>
            <w:r w:rsidRPr="009145FA">
              <w:rPr>
                <w:i/>
                <w:iCs/>
                <w:sz w:val="22"/>
                <w:szCs w:val="22"/>
                <w:lang w:val="en-US"/>
              </w:rPr>
              <w:t>E</w:t>
            </w:r>
            <w:r w:rsidRPr="009145FA">
              <w:rPr>
                <w:sz w:val="22"/>
                <w:szCs w:val="22"/>
                <w:lang w:val="en-US"/>
              </w:rPr>
              <w:t>)-(2,2-dichloro-1-(4-substitutedphenyl)vinyl)diazenyl)phenyl)methane dyes</w:t>
            </w:r>
            <w:r w:rsidR="00EC6613" w:rsidRPr="00EC6613">
              <w:rPr>
                <w:sz w:val="22"/>
                <w:szCs w:val="22"/>
                <w:lang w:val="en-US"/>
              </w:rPr>
              <w:t xml:space="preserve">. </w:t>
            </w:r>
            <w:r w:rsidR="00EC6613" w:rsidRPr="00CF666F">
              <w:rPr>
                <w:i/>
                <w:iCs/>
                <w:sz w:val="22"/>
                <w:szCs w:val="22"/>
                <w:lang w:val="en-US"/>
              </w:rPr>
              <w:t xml:space="preserve">Dyes </w:t>
            </w:r>
            <w:proofErr w:type="spellStart"/>
            <w:proofErr w:type="gramStart"/>
            <w:r w:rsidR="00EC6613" w:rsidRPr="00CF666F">
              <w:rPr>
                <w:i/>
                <w:iCs/>
                <w:sz w:val="22"/>
                <w:szCs w:val="22"/>
                <w:lang w:val="en-US"/>
              </w:rPr>
              <w:t>Pigm</w:t>
            </w:r>
            <w:proofErr w:type="spellEnd"/>
            <w:r w:rsidR="004012A8">
              <w:rPr>
                <w:i/>
                <w:iCs/>
                <w:sz w:val="22"/>
                <w:szCs w:val="22"/>
                <w:lang w:val="en-US"/>
              </w:rPr>
              <w:t>.</w:t>
            </w:r>
            <w:r w:rsidR="00EC6613" w:rsidRPr="00EC6613">
              <w:rPr>
                <w:sz w:val="22"/>
                <w:szCs w:val="22"/>
                <w:lang w:val="en-US"/>
              </w:rPr>
              <w:t>,</w:t>
            </w:r>
            <w:proofErr w:type="gramEnd"/>
            <w:r w:rsidR="00EC6613" w:rsidRPr="00EC6613">
              <w:rPr>
                <w:sz w:val="22"/>
                <w:szCs w:val="22"/>
                <w:lang w:val="en-US"/>
              </w:rPr>
              <w:t xml:space="preserve"> </w:t>
            </w:r>
            <w:r w:rsidR="00CF666F">
              <w:rPr>
                <w:b/>
                <w:bCs/>
                <w:sz w:val="22"/>
                <w:szCs w:val="22"/>
                <w:lang w:val="en-US"/>
              </w:rPr>
              <w:t>2018</w:t>
            </w:r>
            <w:r w:rsidR="00CF666F">
              <w:rPr>
                <w:sz w:val="22"/>
                <w:szCs w:val="22"/>
                <w:lang w:val="en-US"/>
              </w:rPr>
              <w:t xml:space="preserve">, </w:t>
            </w:r>
            <w:r w:rsidR="00EC6613" w:rsidRPr="00CF666F">
              <w:rPr>
                <w:i/>
                <w:iCs/>
                <w:sz w:val="22"/>
                <w:szCs w:val="22"/>
                <w:lang w:val="en-US"/>
              </w:rPr>
              <w:t>15</w:t>
            </w:r>
            <w:r w:rsidRPr="009145FA">
              <w:rPr>
                <w:i/>
                <w:iCs/>
                <w:sz w:val="22"/>
                <w:szCs w:val="22"/>
                <w:lang w:val="en-US"/>
              </w:rPr>
              <w:t>0</w:t>
            </w:r>
            <w:r w:rsidR="00EC6613" w:rsidRPr="00EC6613">
              <w:rPr>
                <w:sz w:val="22"/>
                <w:szCs w:val="22"/>
                <w:lang w:val="en-US"/>
              </w:rPr>
              <w:t>, 3</w:t>
            </w:r>
            <w:r w:rsidRPr="009145FA">
              <w:rPr>
                <w:sz w:val="22"/>
                <w:szCs w:val="22"/>
                <w:lang w:val="en-US"/>
              </w:rPr>
              <w:t>77</w:t>
            </w:r>
            <w:r w:rsidR="00EC6613" w:rsidRPr="00EC6613">
              <w:rPr>
                <w:sz w:val="22"/>
                <w:szCs w:val="22"/>
                <w:lang w:val="en-US"/>
              </w:rPr>
              <w:t>-</w:t>
            </w:r>
            <w:r w:rsidRPr="009145FA">
              <w:rPr>
                <w:sz w:val="22"/>
                <w:szCs w:val="22"/>
                <w:lang w:val="en-US"/>
              </w:rPr>
              <w:t>381</w:t>
            </w:r>
            <w:r w:rsidR="00EC6613" w:rsidRPr="00EC6613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0A812E87" w14:textId="77777777" w:rsidR="0002782D" w:rsidRPr="009F6F9D" w:rsidRDefault="0002782D" w:rsidP="00404156">
      <w:pPr>
        <w:rPr>
          <w:sz w:val="24"/>
          <w:szCs w:val="24"/>
          <w:lang w:val="en-US"/>
        </w:rPr>
      </w:pPr>
    </w:p>
    <w:sectPr w:rsidR="0002782D" w:rsidRPr="009F6F9D" w:rsidSect="00574870">
      <w:footerReference w:type="default" r:id="rId7"/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F8E48" w14:textId="77777777" w:rsidR="00BB3C2A" w:rsidRDefault="00BB3C2A">
      <w:r>
        <w:separator/>
      </w:r>
    </w:p>
  </w:endnote>
  <w:endnote w:type="continuationSeparator" w:id="0">
    <w:p w14:paraId="7BA921E3" w14:textId="77777777" w:rsidR="00BB3C2A" w:rsidRDefault="00BB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3283" w14:textId="77777777" w:rsidR="006C61D7" w:rsidRDefault="00BB3C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D62F9" w14:textId="77777777" w:rsidR="00BB3C2A" w:rsidRDefault="00BB3C2A">
      <w:r>
        <w:separator/>
      </w:r>
    </w:p>
  </w:footnote>
  <w:footnote w:type="continuationSeparator" w:id="0">
    <w:p w14:paraId="04B756AA" w14:textId="77777777" w:rsidR="00BB3C2A" w:rsidRDefault="00BB3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76E"/>
    <w:multiLevelType w:val="hybridMultilevel"/>
    <w:tmpl w:val="E27084EC"/>
    <w:lvl w:ilvl="0" w:tplc="16BA35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16355"/>
    <w:rsid w:val="0002782D"/>
    <w:rsid w:val="00052523"/>
    <w:rsid w:val="0010445D"/>
    <w:rsid w:val="00111671"/>
    <w:rsid w:val="001F7A9B"/>
    <w:rsid w:val="00224FE5"/>
    <w:rsid w:val="002823CA"/>
    <w:rsid w:val="00295D6C"/>
    <w:rsid w:val="002B5969"/>
    <w:rsid w:val="00310398"/>
    <w:rsid w:val="003235F6"/>
    <w:rsid w:val="00360C7C"/>
    <w:rsid w:val="00377C15"/>
    <w:rsid w:val="003C346A"/>
    <w:rsid w:val="004012A8"/>
    <w:rsid w:val="00404156"/>
    <w:rsid w:val="0042252E"/>
    <w:rsid w:val="004E16BC"/>
    <w:rsid w:val="00574CCA"/>
    <w:rsid w:val="00605D31"/>
    <w:rsid w:val="006330D9"/>
    <w:rsid w:val="00654EAB"/>
    <w:rsid w:val="006D27EC"/>
    <w:rsid w:val="006F734E"/>
    <w:rsid w:val="00774F5B"/>
    <w:rsid w:val="0079523E"/>
    <w:rsid w:val="00851A82"/>
    <w:rsid w:val="008778D3"/>
    <w:rsid w:val="008B5F9A"/>
    <w:rsid w:val="009145FA"/>
    <w:rsid w:val="00914939"/>
    <w:rsid w:val="009F6F9D"/>
    <w:rsid w:val="00A33E32"/>
    <w:rsid w:val="00B44CE0"/>
    <w:rsid w:val="00B610FF"/>
    <w:rsid w:val="00BB3C2A"/>
    <w:rsid w:val="00BD19A2"/>
    <w:rsid w:val="00C0034E"/>
    <w:rsid w:val="00C216DE"/>
    <w:rsid w:val="00CE7D60"/>
    <w:rsid w:val="00CF666F"/>
    <w:rsid w:val="00D2086A"/>
    <w:rsid w:val="00D56DC5"/>
    <w:rsid w:val="00D85D3A"/>
    <w:rsid w:val="00D97E30"/>
    <w:rsid w:val="00DE758C"/>
    <w:rsid w:val="00E16B2D"/>
    <w:rsid w:val="00E204FE"/>
    <w:rsid w:val="00E66081"/>
    <w:rsid w:val="00E71254"/>
    <w:rsid w:val="00E74916"/>
    <w:rsid w:val="00EC6613"/>
    <w:rsid w:val="00ED31F4"/>
    <w:rsid w:val="00F41FD2"/>
    <w:rsid w:val="00F60895"/>
    <w:rsid w:val="00F928B7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E1F5"/>
  <w15:chartTrackingRefBased/>
  <w15:docId w15:val="{C19E238D-26E9-4418-9584-C6D227F0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D"/>
    <w:pPr>
      <w:overflowPunct/>
      <w:autoSpaceDE/>
      <w:autoSpaceDN/>
      <w:adjustRightInd/>
      <w:ind w:left="720"/>
      <w:contextualSpacing/>
      <w:textAlignment w:val="auto"/>
    </w:pPr>
    <w:rPr>
      <w:rFonts w:ascii="Times" w:eastAsia="Times" w:hAnsi="Times"/>
      <w:sz w:val="24"/>
      <w:lang w:val="fr-FR"/>
    </w:rPr>
  </w:style>
  <w:style w:type="paragraph" w:styleId="a4">
    <w:name w:val="footer"/>
    <w:basedOn w:val="a"/>
    <w:link w:val="a5"/>
    <w:uiPriority w:val="99"/>
    <w:rsid w:val="00027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8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Мазаева Людмила Николаевна</cp:lastModifiedBy>
  <cp:revision>2</cp:revision>
  <dcterms:created xsi:type="dcterms:W3CDTF">2022-02-18T05:06:00Z</dcterms:created>
  <dcterms:modified xsi:type="dcterms:W3CDTF">2022-02-18T05:06:00Z</dcterms:modified>
</cp:coreProperties>
</file>