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1BFC3" w14:textId="77777777" w:rsidR="007D0950" w:rsidRDefault="007D0950">
      <w:pPr>
        <w:spacing w:after="0"/>
        <w:ind w:left="2930" w:right="2376"/>
        <w:jc w:val="center"/>
        <w:rPr>
          <w:rFonts w:ascii="Times New Roman" w:eastAsia="Times New Roman" w:hAnsi="Times New Roman" w:cs="Times New Roman"/>
          <w:sz w:val="30"/>
          <w:lang w:val="ru-RU"/>
        </w:rPr>
      </w:pPr>
    </w:p>
    <w:p w14:paraId="3BA69BD1" w14:textId="77777777" w:rsidR="002237F4" w:rsidRDefault="002237F4">
      <w:pPr>
        <w:spacing w:after="0"/>
        <w:ind w:left="2930" w:right="23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B4840F" w14:textId="77777777" w:rsidR="007D0950" w:rsidRPr="0008470D" w:rsidRDefault="009811E0">
      <w:pPr>
        <w:spacing w:after="0"/>
        <w:ind w:left="2930" w:right="237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8470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14:paraId="053AF2D8" w14:textId="77777777" w:rsidR="00E53444" w:rsidRPr="0008470D" w:rsidRDefault="009811E0">
      <w:pPr>
        <w:spacing w:after="0"/>
        <w:ind w:left="2930" w:right="237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08470D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proofErr w:type="spellEnd"/>
      <w:proofErr w:type="gramEnd"/>
      <w:r w:rsidRPr="000847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470D">
        <w:rPr>
          <w:rFonts w:ascii="Times New Roman" w:eastAsia="Times New Roman" w:hAnsi="Times New Roman" w:cs="Times New Roman"/>
          <w:b/>
          <w:sz w:val="28"/>
          <w:szCs w:val="28"/>
        </w:rPr>
        <w:t>официальном</w:t>
      </w:r>
      <w:proofErr w:type="spellEnd"/>
      <w:r w:rsidRPr="000847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470D">
        <w:rPr>
          <w:rFonts w:ascii="Times New Roman" w:eastAsia="Times New Roman" w:hAnsi="Times New Roman" w:cs="Times New Roman"/>
          <w:b/>
          <w:sz w:val="28"/>
          <w:szCs w:val="28"/>
        </w:rPr>
        <w:t>оппоненте</w:t>
      </w:r>
      <w:proofErr w:type="spellEnd"/>
    </w:p>
    <w:p w14:paraId="4182EF36" w14:textId="77777777" w:rsidR="007D0950" w:rsidRPr="002E6DCA" w:rsidRDefault="007D0950">
      <w:pPr>
        <w:spacing w:after="0"/>
        <w:ind w:left="2930" w:right="2376"/>
        <w:jc w:val="center"/>
        <w:rPr>
          <w:sz w:val="24"/>
          <w:szCs w:val="24"/>
          <w:lang w:val="ru-RU"/>
        </w:rPr>
      </w:pPr>
    </w:p>
    <w:tbl>
      <w:tblPr>
        <w:tblW w:w="10147" w:type="dxa"/>
        <w:tblInd w:w="-708" w:type="dxa"/>
        <w:tblLayout w:type="fixed"/>
        <w:tblCellMar>
          <w:top w:w="49" w:type="dxa"/>
          <w:left w:w="103" w:type="dxa"/>
          <w:right w:w="101" w:type="dxa"/>
        </w:tblCellMar>
        <w:tblLook w:val="04A0" w:firstRow="1" w:lastRow="0" w:firstColumn="1" w:lastColumn="0" w:noHBand="0" w:noVBand="1"/>
      </w:tblPr>
      <w:tblGrid>
        <w:gridCol w:w="1945"/>
        <w:gridCol w:w="4253"/>
        <w:gridCol w:w="2551"/>
        <w:gridCol w:w="1398"/>
      </w:tblGrid>
      <w:tr w:rsidR="00E53444" w:rsidRPr="00810330" w14:paraId="720CEB2D" w14:textId="77777777" w:rsidTr="0008470D">
        <w:trPr>
          <w:trHeight w:val="227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FB190" w14:textId="77777777" w:rsidR="00E53444" w:rsidRPr="008039AF" w:rsidRDefault="008039AF" w:rsidP="00D73622">
            <w:pPr>
              <w:spacing w:after="0"/>
              <w:ind w:left="7"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BD2C0" w14:textId="77777777" w:rsidR="00E53444" w:rsidRPr="008039AF" w:rsidRDefault="008039AF" w:rsidP="00D736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11019" w14:textId="77777777" w:rsidR="00E53444" w:rsidRPr="008039AF" w:rsidRDefault="008039AF" w:rsidP="00D73622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39522" w14:textId="77777777" w:rsidR="00E53444" w:rsidRPr="008039AF" w:rsidRDefault="008039AF" w:rsidP="00D73622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  <w:proofErr w:type="spellEnd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</w:p>
        </w:tc>
      </w:tr>
      <w:tr w:rsidR="00E53444" w:rsidRPr="000D7E67" w14:paraId="5E44CF55" w14:textId="77777777" w:rsidTr="0008470D">
        <w:trPr>
          <w:trHeight w:val="3061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71588" w14:textId="77777777" w:rsidR="00E53444" w:rsidRDefault="006F69FB" w:rsidP="00D7362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F1E9BB" w14:textId="77777777" w:rsidR="006F69FB" w:rsidRDefault="006F69FB" w:rsidP="00D7362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Игорь </w:t>
            </w:r>
          </w:p>
          <w:p w14:paraId="03A0975C" w14:textId="77777777" w:rsidR="006F69FB" w:rsidRPr="006F69FB" w:rsidRDefault="006F69FB" w:rsidP="00D73622">
            <w:pPr>
              <w:spacing w:after="0"/>
              <w:ind w:left="7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Владимирович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B5187" w14:textId="77777777" w:rsidR="00810330" w:rsidRDefault="00810330" w:rsidP="0081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автономное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0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0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«Южно-Уральский государственный университет (национальный исследовательский университет)»</w:t>
            </w:r>
          </w:p>
          <w:p w14:paraId="72D38F37" w14:textId="77777777" w:rsidR="00810330" w:rsidRPr="00810330" w:rsidRDefault="009811E0" w:rsidP="0081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Федерация, </w:t>
            </w:r>
            <w:r w:rsidR="00810330" w:rsidRPr="00843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454080 Челябинск</w:t>
            </w:r>
            <w:r w:rsidR="00810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0330" w:rsidRPr="00843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просп. Ленина, 76,</w:t>
            </w:r>
          </w:p>
          <w:p w14:paraId="392A35C1" w14:textId="77777777" w:rsidR="00435BC8" w:rsidRDefault="00810330" w:rsidP="0043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3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35B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033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435B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435BC8" w:rsidRPr="0008470D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435BC8" w:rsidRPr="0008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435BC8" w:rsidRPr="0008470D">
              <w:rPr>
                <w:rFonts w:ascii="Times New Roman" w:hAnsi="Times New Roman" w:cs="Times New Roman"/>
                <w:sz w:val="24"/>
                <w:szCs w:val="24"/>
              </w:rPr>
              <w:t>susu</w:t>
            </w:r>
            <w:proofErr w:type="spellEnd"/>
            <w:r w:rsidR="00435BC8" w:rsidRPr="0008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435BC8" w:rsidRPr="0008470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14:paraId="235D01DC" w14:textId="416258A0" w:rsidR="00810330" w:rsidRPr="00810330" w:rsidRDefault="00511EC6" w:rsidP="0081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научный сотрудник НОЦ «Культурно-исторические исследования»</w:t>
            </w:r>
            <w:r w:rsidR="00810330" w:rsidRPr="00810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  <w:p w14:paraId="421D191B" w14:textId="77777777" w:rsidR="00810330" w:rsidRPr="00810330" w:rsidRDefault="00810330" w:rsidP="0081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3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BB7E9F" w:rsidRPr="00BB7E9F">
              <w:rPr>
                <w:rFonts w:ascii="Times New Roman" w:hAnsi="Times New Roman" w:cs="Times New Roman"/>
                <w:sz w:val="24"/>
                <w:szCs w:val="24"/>
              </w:rPr>
              <w:t>inarsky@mail.ru</w:t>
            </w:r>
          </w:p>
          <w:p w14:paraId="715905E2" w14:textId="77777777" w:rsidR="00810330" w:rsidRPr="00810330" w:rsidRDefault="00810330" w:rsidP="008103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033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10330">
              <w:rPr>
                <w:rFonts w:ascii="Times New Roman" w:hAnsi="Times New Roman" w:cs="Times New Roman"/>
                <w:sz w:val="24"/>
                <w:szCs w:val="24"/>
              </w:rPr>
              <w:t xml:space="preserve">.: +7 (8351) </w:t>
            </w:r>
            <w:r w:rsidR="001906D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1906D2" w:rsidRPr="0019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6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906D2" w:rsidRPr="0019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3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3B093" w14:textId="77777777" w:rsidR="00E53444" w:rsidRPr="002E6DCA" w:rsidRDefault="002237F4" w:rsidP="00D73622">
            <w:pPr>
              <w:spacing w:after="0"/>
              <w:ind w:right="3" w:firstLine="14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исторически</w:t>
            </w:r>
            <w:r w:rsidR="009811E0" w:rsidRPr="002E6D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наук, </w:t>
            </w:r>
            <w:r w:rsidR="00F065D7" w:rsidRPr="00815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5.6.1. Отечественная история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9F2CF" w14:textId="1EA081E3" w:rsidR="00E53444" w:rsidRPr="002E6DCA" w:rsidRDefault="000D7E67" w:rsidP="00810330">
            <w:pPr>
              <w:spacing w:after="0"/>
              <w:ind w:left="5" w:firstLine="7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103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рофессор</w:t>
            </w:r>
            <w:r w:rsidR="009811E0" w:rsidRPr="002E6D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53444" w:rsidRPr="00F70738" w14:paraId="01D3868C" w14:textId="77777777" w:rsidTr="002237F4">
        <w:trPr>
          <w:trHeight w:val="666"/>
        </w:trPr>
        <w:tc>
          <w:tcPr>
            <w:tcW w:w="10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2CB72" w14:textId="77777777" w:rsidR="00E53444" w:rsidRPr="002E6DCA" w:rsidRDefault="009811E0" w:rsidP="00A9579B">
            <w:pPr>
              <w:spacing w:after="0"/>
              <w:ind w:left="22" w:right="24"/>
              <w:jc w:val="both"/>
              <w:rPr>
                <w:sz w:val="24"/>
                <w:szCs w:val="24"/>
                <w:lang w:val="ru-RU"/>
              </w:rPr>
            </w:pPr>
            <w:r w:rsidRPr="002E6D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Список основных публикаций по теме диссертации в рецензируемых научных изданиях за последние 5 лет (не более 15 публикаций</w:t>
            </w:r>
          </w:p>
        </w:tc>
      </w:tr>
      <w:tr w:rsidR="00E53444" w:rsidRPr="00F70738" w14:paraId="53F390A2" w14:textId="77777777" w:rsidTr="00435BC8">
        <w:trPr>
          <w:trHeight w:val="2286"/>
        </w:trPr>
        <w:tc>
          <w:tcPr>
            <w:tcW w:w="10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1F265" w14:textId="77777777" w:rsidR="00626D76" w:rsidRPr="0079242E" w:rsidRDefault="00626D76" w:rsidP="00626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Нарский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И. В. Школа Лотмана: европейские интеллектуалы на советской почве. // Вестник Пермского университета. История. 2017. № 3(38). С. 56–63. –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10.17072/2219-3111-2017-3-56-63 (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792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79242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1C7CCBA2" w14:textId="77777777" w:rsidR="00626D76" w:rsidRPr="0079242E" w:rsidRDefault="00626D76" w:rsidP="00626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Нарский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И. В. Чего ожидали и что увидели уральские горожане в 1917 году? // Вестник ВЭГУ. 2017. № 3(89). С. 144–151.</w:t>
            </w:r>
          </w:p>
          <w:p w14:paraId="7A9CCF81" w14:textId="77777777" w:rsidR="00626D76" w:rsidRPr="0079242E" w:rsidRDefault="00626D76" w:rsidP="00626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Нарский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И. В. Октябрьская революция 1917 года в советской и российской коллективной памяти. // Вестник ВЭГУ. 2017. № 2(88). С. 151–164.</w:t>
            </w:r>
          </w:p>
          <w:p w14:paraId="6CD176E8" w14:textId="77777777" w:rsidR="00626D76" w:rsidRPr="0079242E" w:rsidRDefault="00626D76" w:rsidP="00626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Нарский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И. В. Об одном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межпоколенческом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конфликте в самодеятельном танцевальном ансамбле Челябинска. // Уральский исторический вестник. 2017. № 1(54). С. 74–82 (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792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79242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3ACB839D" w14:textId="77777777" w:rsidR="00626D76" w:rsidRPr="0079242E" w:rsidRDefault="00626D76" w:rsidP="00626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Нарский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И. В. Гражданская война, миграция и гуманитарная катастрофа в России 1917–1922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И. В.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Нарский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Известия Уральского федерального университета. Серия 2: Гуманитарные науки. 2018. Т. 20. № 3(178). С. 44–58. –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10.15826/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izv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2.2018.20.3.044 (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2C84F614" w14:textId="77777777" w:rsidR="00626D76" w:rsidRPr="0079242E" w:rsidRDefault="00626D76" w:rsidP="00626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Нарский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И. В. Анна Иванова. Магазины «Березка»: парадоксы потребления в позднем СССР. М.: Новое литературное обозрение, 2017. //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журнал социальных исследований. 2018. № 1. С. 104–107. –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10.25285/2078-1938-2018-10-1-104-107 (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792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79242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03E12128" w14:textId="77777777" w:rsidR="00626D76" w:rsidRPr="0079242E" w:rsidRDefault="00626D76" w:rsidP="00626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7.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Нарский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И. В. Анонимная жизнь, анонимная смерть, анонимные вещи: о блошином рынке и вторичной материальности. // Вестник Пермского университета. История. 2019. № 1(44). С. 101–113. –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10.17072/2219-3111-2019-1-101-113 (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792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79242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45511DDD" w14:textId="1294BFB5" w:rsidR="00810330" w:rsidRPr="00BE1A15" w:rsidRDefault="00626D76" w:rsidP="00626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Нарский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И. В. О роли символического измерения исторического процесса: Читая книгу Мальте </w:t>
            </w:r>
            <w:proofErr w:type="spellStart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Рольфа</w:t>
            </w:r>
            <w:proofErr w:type="spellEnd"/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польских землях под властью Петербурга. // Вестник Пермского университета. История. 2020. № 4(51). С. 156–162. –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10.17072/2219-3111-2020-4-156-162 (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792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9242E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792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79242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</w:tr>
    </w:tbl>
    <w:p w14:paraId="42007F87" w14:textId="77777777" w:rsidR="00E53444" w:rsidRPr="007D0950" w:rsidRDefault="00E53444" w:rsidP="00BE1A15">
      <w:pPr>
        <w:spacing w:after="0" w:line="276" w:lineRule="auto"/>
        <w:jc w:val="both"/>
        <w:rPr>
          <w:lang w:val="ru-RU"/>
        </w:rPr>
      </w:pPr>
    </w:p>
    <w:sectPr w:rsidR="00E53444" w:rsidRPr="007D0950" w:rsidSect="007D0950">
      <w:pgSz w:w="11966" w:h="1671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741"/>
    <w:multiLevelType w:val="hybridMultilevel"/>
    <w:tmpl w:val="38FCAA04"/>
    <w:lvl w:ilvl="0" w:tplc="07B4C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1779"/>
    <w:multiLevelType w:val="hybridMultilevel"/>
    <w:tmpl w:val="841A74C8"/>
    <w:lvl w:ilvl="0" w:tplc="7EB462F4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9AECFA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066050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72A738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02DA22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702A1A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C2239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4695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0C0C2FC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F19C1"/>
    <w:multiLevelType w:val="hybridMultilevel"/>
    <w:tmpl w:val="695ED5E2"/>
    <w:lvl w:ilvl="0" w:tplc="DB9C9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84639"/>
    <w:multiLevelType w:val="hybridMultilevel"/>
    <w:tmpl w:val="79A88542"/>
    <w:lvl w:ilvl="0" w:tplc="99B68196">
      <w:start w:val="4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65114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86304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60B7E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504946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FA5284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227CC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008B72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EAEF2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C77BF1"/>
    <w:multiLevelType w:val="hybridMultilevel"/>
    <w:tmpl w:val="1F0EB2AA"/>
    <w:lvl w:ilvl="0" w:tplc="A560D2F8">
      <w:start w:val="6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2D39C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ABC70AC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4497B0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3CBFF8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A03F8E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A6A67E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CCECAA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7679B6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5E61B1"/>
    <w:multiLevelType w:val="multilevel"/>
    <w:tmpl w:val="273E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4"/>
    <w:rsid w:val="0008470D"/>
    <w:rsid w:val="000D7E67"/>
    <w:rsid w:val="001261A8"/>
    <w:rsid w:val="001906D2"/>
    <w:rsid w:val="002237F4"/>
    <w:rsid w:val="002E6DCA"/>
    <w:rsid w:val="00435BC8"/>
    <w:rsid w:val="004717F7"/>
    <w:rsid w:val="00511EC6"/>
    <w:rsid w:val="00626D76"/>
    <w:rsid w:val="006F69FB"/>
    <w:rsid w:val="007D0950"/>
    <w:rsid w:val="008039AF"/>
    <w:rsid w:val="00810330"/>
    <w:rsid w:val="0084300E"/>
    <w:rsid w:val="009811E0"/>
    <w:rsid w:val="00A9579B"/>
    <w:rsid w:val="00BB7E9F"/>
    <w:rsid w:val="00BE1A15"/>
    <w:rsid w:val="00D73622"/>
    <w:rsid w:val="00E53444"/>
    <w:rsid w:val="00F065D7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9B32"/>
  <w15:docId w15:val="{4FFD8431-FA0B-4C3D-A621-A2A2B93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237F4"/>
    <w:pPr>
      <w:ind w:left="720"/>
      <w:contextualSpacing/>
    </w:pPr>
  </w:style>
  <w:style w:type="character" w:styleId="a4">
    <w:name w:val="Strong"/>
    <w:basedOn w:val="a0"/>
    <w:uiPriority w:val="22"/>
    <w:qFormat/>
    <w:rsid w:val="00810330"/>
    <w:rPr>
      <w:b/>
      <w:bCs/>
    </w:rPr>
  </w:style>
  <w:style w:type="character" w:styleId="a5">
    <w:name w:val="Hyperlink"/>
    <w:basedOn w:val="a0"/>
    <w:uiPriority w:val="99"/>
    <w:unhideWhenUsed/>
    <w:rsid w:val="00810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Кирпичникова Татьяна Николаевна</cp:lastModifiedBy>
  <cp:revision>2</cp:revision>
  <dcterms:created xsi:type="dcterms:W3CDTF">2022-02-02T06:07:00Z</dcterms:created>
  <dcterms:modified xsi:type="dcterms:W3CDTF">2022-02-02T06:07:00Z</dcterms:modified>
</cp:coreProperties>
</file>