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839A0" w14:textId="77777777" w:rsidR="00492129" w:rsidRDefault="003C2461">
      <w:pPr>
        <w:spacing w:after="0"/>
        <w:ind w:left="7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14:paraId="4AC76DFD" w14:textId="77777777" w:rsidR="00492129" w:rsidRDefault="003C2461">
      <w:pPr>
        <w:spacing w:after="7"/>
        <w:ind w:left="3307"/>
      </w:pPr>
      <w:r>
        <w:rPr>
          <w:rFonts w:ascii="Times New Roman" w:eastAsia="Times New Roman" w:hAnsi="Times New Roman" w:cs="Times New Roman"/>
          <w:b/>
          <w:sz w:val="28"/>
        </w:rPr>
        <w:t xml:space="preserve">об официальном оппоненте </w:t>
      </w:r>
    </w:p>
    <w:tbl>
      <w:tblPr>
        <w:tblStyle w:val="TableGrid"/>
        <w:tblW w:w="9683" w:type="dxa"/>
        <w:tblInd w:w="261" w:type="dxa"/>
        <w:tblCellMar>
          <w:top w:w="83" w:type="dxa"/>
          <w:left w:w="8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3861"/>
        <w:gridCol w:w="2329"/>
        <w:gridCol w:w="1810"/>
      </w:tblGrid>
      <w:tr w:rsidR="00492129" w14:paraId="311962CF" w14:textId="77777777">
        <w:trPr>
          <w:trHeight w:val="4370"/>
        </w:trPr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D36BF5" w14:textId="77777777" w:rsidR="00492129" w:rsidRDefault="003C246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</w:t>
            </w:r>
          </w:p>
          <w:p w14:paraId="4CE1892B" w14:textId="77777777" w:rsidR="00492129" w:rsidRDefault="003C246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Имя, Отчество </w:t>
            </w:r>
          </w:p>
          <w:p w14:paraId="0358176F" w14:textId="77777777" w:rsidR="00492129" w:rsidRDefault="003C246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3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87A482" w14:textId="77777777" w:rsidR="00492129" w:rsidRPr="00E5317C" w:rsidRDefault="003C2461">
            <w:pPr>
              <w:jc w:val="center"/>
              <w:rPr>
                <w:lang w:val="ru-RU"/>
              </w:rPr>
            </w:pPr>
            <w:r w:rsidRPr="00E531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Место </w:t>
            </w:r>
            <w:proofErr w:type="gramStart"/>
            <w:r w:rsidRPr="00E531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 работы</w:t>
            </w:r>
            <w:proofErr w:type="gramEnd"/>
            <w:r w:rsidRPr="00E531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полное наименование организации (с указанием полного почтового адреса, телефона (при наличии), адреса </w:t>
            </w:r>
          </w:p>
          <w:p w14:paraId="1FBF0F5B" w14:textId="77777777" w:rsidR="00492129" w:rsidRPr="00E5317C" w:rsidRDefault="003C2461">
            <w:pPr>
              <w:jc w:val="center"/>
              <w:rPr>
                <w:lang w:val="ru-RU"/>
              </w:rPr>
            </w:pPr>
            <w:r w:rsidRPr="00E531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электронной почты (при наличии)), должность, занимаемая им в этой </w:t>
            </w:r>
          </w:p>
          <w:p w14:paraId="7FBCE0C2" w14:textId="77777777" w:rsidR="00492129" w:rsidRPr="00E5317C" w:rsidRDefault="003C2461">
            <w:pPr>
              <w:jc w:val="center"/>
              <w:rPr>
                <w:lang w:val="ru-RU"/>
              </w:rPr>
            </w:pPr>
            <w:r w:rsidRPr="00E5317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  (полностью с указанием структурного подразделения)</w:t>
            </w:r>
          </w:p>
        </w:tc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07765B" w14:textId="77777777" w:rsidR="00492129" w:rsidRPr="00E5317C" w:rsidRDefault="003C2461">
            <w:pPr>
              <w:jc w:val="center"/>
              <w:rPr>
                <w:lang w:val="ru-RU"/>
              </w:rPr>
            </w:pPr>
            <w:r w:rsidRPr="00E5317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Ученая степень (с указанием отрасли наук, шифра и на-</w:t>
            </w:r>
          </w:p>
          <w:p w14:paraId="1554288C" w14:textId="77777777" w:rsidR="00492129" w:rsidRPr="00E5317C" w:rsidRDefault="003C2461">
            <w:pPr>
              <w:jc w:val="center"/>
              <w:rPr>
                <w:lang w:val="ru-RU"/>
              </w:rPr>
            </w:pPr>
            <w:r w:rsidRPr="00E531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именования научной специальности, по </w:t>
            </w:r>
          </w:p>
          <w:p w14:paraId="331629D6" w14:textId="290E5E29" w:rsidR="00492129" w:rsidRPr="00E5317C" w:rsidRDefault="003C2461" w:rsidP="00E5317C">
            <w:pPr>
              <w:jc w:val="center"/>
              <w:rPr>
                <w:lang w:val="ru-RU"/>
              </w:rPr>
            </w:pPr>
            <w:r w:rsidRPr="00E5317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 им защищена диссертация</w:t>
            </w:r>
            <w:r w:rsidRPr="00E5317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E5317C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4FB681" w14:textId="77777777" w:rsidR="00492129" w:rsidRDefault="003C2461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Ученое звание </w:t>
            </w:r>
          </w:p>
        </w:tc>
      </w:tr>
      <w:tr w:rsidR="00492129" w14:paraId="16C21469" w14:textId="77777777" w:rsidTr="000E714B">
        <w:trPr>
          <w:trHeight w:val="4794"/>
        </w:trPr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F06110" w14:textId="37ED85F5" w:rsidR="00492129" w:rsidRDefault="003C2461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Лисенкова </w:t>
            </w:r>
          </w:p>
          <w:p w14:paraId="61C86FB0" w14:textId="77777777" w:rsidR="00492129" w:rsidRDefault="003C2461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Анастасия </w:t>
            </w:r>
          </w:p>
          <w:p w14:paraId="61719AB6" w14:textId="77777777" w:rsidR="00492129" w:rsidRDefault="003C2461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Алексеевна</w:t>
            </w:r>
          </w:p>
        </w:tc>
        <w:tc>
          <w:tcPr>
            <w:tcW w:w="38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4927E9" w14:textId="196AB52F" w:rsidR="00492129" w:rsidRPr="00E5317C" w:rsidRDefault="003C2461">
            <w:pPr>
              <w:ind w:right="70"/>
              <w:jc w:val="both"/>
              <w:rPr>
                <w:lang w:val="ru-RU"/>
              </w:rPr>
            </w:pPr>
            <w:r w:rsidRPr="00E5317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Федеральное государственное бюджетное образовательное учреждение высшего образования «Пермский государственный институт культуры», </w:t>
            </w:r>
            <w:r w:rsidR="000E714B" w:rsidRPr="00E5317C">
              <w:rPr>
                <w:rFonts w:ascii="Times New Roman" w:eastAsia="Times New Roman" w:hAnsi="Times New Roman" w:cs="Times New Roman"/>
                <w:sz w:val="28"/>
                <w:lang w:val="ru-RU"/>
              </w:rPr>
              <w:t>614000,</w:t>
            </w:r>
            <w:r w:rsid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E5317C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Россия</w:t>
            </w:r>
            <w:r w:rsid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E5317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г. Пермь, ул. Газеты «Звезда», 18; </w:t>
            </w:r>
            <w:r w:rsid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электронная </w:t>
            </w:r>
            <w:r w:rsidRPr="00E5317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почта: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oskar</w:t>
            </w:r>
            <w:proofErr w:type="spellEnd"/>
            <w:r w:rsidRPr="00E5317C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46@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mail</w:t>
            </w:r>
            <w:r w:rsidRPr="00E5317C">
              <w:rPr>
                <w:rFonts w:ascii="Times New Roman" w:eastAsia="Times New Roman" w:hAnsi="Times New Roman" w:cs="Times New Roman"/>
                <w:color w:val="0000FF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</w:rPr>
              <w:t>ru</w:t>
            </w:r>
            <w:proofErr w:type="spellEnd"/>
            <w:r w:rsid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>;</w:t>
            </w:r>
            <w:r w:rsidRPr="00E5317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проректор по науке и цифровой трансформации</w:t>
            </w:r>
            <w:r w:rsidR="00B71D7B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E5317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8CEFC9" w14:textId="747ACE70" w:rsidR="00492129" w:rsidRPr="00E5317C" w:rsidRDefault="003C2461" w:rsidP="00282591">
            <w:pPr>
              <w:spacing w:line="237" w:lineRule="auto"/>
              <w:ind w:left="58" w:firstLine="35"/>
              <w:jc w:val="center"/>
              <w:rPr>
                <w:lang w:val="ru-RU"/>
              </w:rPr>
            </w:pPr>
            <w:proofErr w:type="gramStart"/>
            <w:r w:rsidRPr="00E5317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Кандидат  </w:t>
            </w:r>
            <w:r w:rsidR="003B30A7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культурологии</w:t>
            </w:r>
            <w:proofErr w:type="gramEnd"/>
            <w:r w:rsidRPr="00E5317C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14:paraId="7E62CC6D" w14:textId="39CEA1CB" w:rsidR="00282591" w:rsidRPr="00282591" w:rsidRDefault="00282591" w:rsidP="0028259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bookmarkStart w:id="0" w:name="_GoBack"/>
            <w:r w:rsidRPr="00282591">
              <w:rPr>
                <w:rFonts w:ascii="Times New Roman" w:eastAsia="Times New Roman" w:hAnsi="Times New Roman" w:cs="Times New Roman"/>
                <w:sz w:val="28"/>
                <w:lang w:val="ru-RU"/>
              </w:rPr>
              <w:t>24.00.01–Теория</w:t>
            </w:r>
          </w:p>
          <w:p w14:paraId="2F495D32" w14:textId="77777777" w:rsidR="00282591" w:rsidRPr="00282591" w:rsidRDefault="00282591" w:rsidP="0028259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2591">
              <w:rPr>
                <w:rFonts w:ascii="Times New Roman" w:eastAsia="Times New Roman" w:hAnsi="Times New Roman" w:cs="Times New Roman"/>
                <w:sz w:val="28"/>
                <w:lang w:val="ru-RU"/>
              </w:rPr>
              <w:t>и история</w:t>
            </w:r>
          </w:p>
          <w:p w14:paraId="2C891AB6" w14:textId="77777777" w:rsidR="00282591" w:rsidRPr="00282591" w:rsidRDefault="00282591" w:rsidP="0028259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2591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культуры</w:t>
            </w:r>
          </w:p>
          <w:bookmarkEnd w:id="0"/>
          <w:p w14:paraId="22D27FE7" w14:textId="77777777" w:rsidR="00282591" w:rsidRPr="00282591" w:rsidRDefault="00282591" w:rsidP="0028259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2591">
              <w:rPr>
                <w:rFonts w:ascii="Times New Roman" w:eastAsia="Times New Roman" w:hAnsi="Times New Roman" w:cs="Times New Roman"/>
                <w:sz w:val="28"/>
                <w:lang w:val="ru-RU"/>
              </w:rPr>
              <w:t>(5.10.1. –</w:t>
            </w:r>
          </w:p>
          <w:p w14:paraId="52E8C8CC" w14:textId="008174D9" w:rsidR="00492129" w:rsidRPr="00E5317C" w:rsidRDefault="00282591" w:rsidP="00282591">
            <w:pPr>
              <w:jc w:val="center"/>
              <w:rPr>
                <w:lang w:val="ru-RU"/>
              </w:rPr>
            </w:pPr>
            <w:r w:rsidRPr="00282591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Теория и история культуры, искусства).</w:t>
            </w:r>
          </w:p>
        </w:tc>
        <w:tc>
          <w:tcPr>
            <w:tcW w:w="1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6C09D5" w14:textId="77777777" w:rsidR="00492129" w:rsidRDefault="003C2461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Доцент</w:t>
            </w:r>
          </w:p>
        </w:tc>
      </w:tr>
    </w:tbl>
    <w:p w14:paraId="2E95C66E" w14:textId="77777777" w:rsidR="00492129" w:rsidRDefault="00492129">
      <w:pPr>
        <w:spacing w:after="0"/>
        <w:ind w:left="-1440" w:right="10800"/>
      </w:pPr>
    </w:p>
    <w:tbl>
      <w:tblPr>
        <w:tblStyle w:val="TableGrid"/>
        <w:tblW w:w="9683" w:type="dxa"/>
        <w:tblInd w:w="261" w:type="dxa"/>
        <w:tblCellMar>
          <w:top w:w="106" w:type="dxa"/>
          <w:left w:w="85" w:type="dxa"/>
          <w:right w:w="43" w:type="dxa"/>
        </w:tblCellMar>
        <w:tblLook w:val="04A0" w:firstRow="1" w:lastRow="0" w:firstColumn="1" w:lastColumn="0" w:noHBand="0" w:noVBand="1"/>
      </w:tblPr>
      <w:tblGrid>
        <w:gridCol w:w="9683"/>
      </w:tblGrid>
      <w:tr w:rsidR="00492129" w:rsidRPr="00A003BA" w14:paraId="6D388405" w14:textId="77777777">
        <w:trPr>
          <w:trHeight w:val="9129"/>
        </w:trPr>
        <w:tc>
          <w:tcPr>
            <w:tcW w:w="9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EA2BF9" w14:textId="77777777" w:rsidR="00492129" w:rsidRPr="000E714B" w:rsidRDefault="003C2461">
            <w:pPr>
              <w:numPr>
                <w:ilvl w:val="0"/>
                <w:numId w:val="1"/>
              </w:numPr>
              <w:spacing w:line="260" w:lineRule="auto"/>
              <w:ind w:hanging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 xml:space="preserve">Лисенкова А.А. Рязанова С.В. Мифологизация виртуального и героизация обыденного в цифровом пространстве // Педагогический журнал Башкортостана. – 2020. – </w:t>
            </w:r>
          </w:p>
          <w:p w14:paraId="2CA5CA46" w14:textId="77777777" w:rsidR="00492129" w:rsidRPr="000E714B" w:rsidRDefault="003C2461">
            <w:pPr>
              <w:ind w:left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№1. – С. 81–89. DOI: 10.21510/1817-3292-2020-86-1-81-89 </w:t>
            </w:r>
          </w:p>
          <w:p w14:paraId="6F4D9899" w14:textId="77777777" w:rsidR="00492129" w:rsidRPr="000E714B" w:rsidRDefault="003C2461">
            <w:pPr>
              <w:numPr>
                <w:ilvl w:val="0"/>
                <w:numId w:val="1"/>
              </w:numPr>
              <w:spacing w:line="260" w:lineRule="auto"/>
              <w:ind w:hanging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Лисенкова А.А. Трансформация идентичности в цифровую эпоху // Вопросы философии. – 2020. – №3. – С.65–75. DOI: 10.21146/0042-8744-2020-3-65-74 </w:t>
            </w:r>
          </w:p>
          <w:p w14:paraId="0EE41621" w14:textId="77777777" w:rsidR="00492129" w:rsidRPr="000E714B" w:rsidRDefault="003C2461">
            <w:pPr>
              <w:numPr>
                <w:ilvl w:val="0"/>
                <w:numId w:val="1"/>
              </w:numPr>
              <w:spacing w:line="260" w:lineRule="auto"/>
              <w:ind w:hanging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Лисенкова А.А. Репрезентация идентичности в практиках виртуальной коммуникации //Концепт: философия, религия, культура. – 2019. – №2. –  С 85–91. DOI: </w:t>
            </w:r>
          </w:p>
          <w:p w14:paraId="5F319CDE" w14:textId="77777777" w:rsidR="00492129" w:rsidRPr="000E714B" w:rsidRDefault="003C2461">
            <w:pPr>
              <w:ind w:left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10.24833/2541-8831-2019-2-10-85-91 </w:t>
            </w:r>
          </w:p>
          <w:p w14:paraId="0D5BE949" w14:textId="77777777" w:rsidR="00492129" w:rsidRPr="000E714B" w:rsidRDefault="003C2461">
            <w:pPr>
              <w:numPr>
                <w:ilvl w:val="0"/>
                <w:numId w:val="1"/>
              </w:numPr>
              <w:spacing w:line="258" w:lineRule="auto"/>
              <w:ind w:hanging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Лисенкова А.А. Виртуальные технологии в искусстве – новый фактор инкультурации и социализации // Вестник Московского государственного университета культуры и искусств. – 2018. – № 6. – С. 35–42. </w:t>
            </w:r>
          </w:p>
          <w:p w14:paraId="1A1159EF" w14:textId="77777777" w:rsidR="00492129" w:rsidRPr="000E714B" w:rsidRDefault="003C2461">
            <w:pPr>
              <w:numPr>
                <w:ilvl w:val="0"/>
                <w:numId w:val="1"/>
              </w:numPr>
              <w:spacing w:line="258" w:lineRule="auto"/>
              <w:ind w:hanging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Лисенкова А.А. Новые медиа: от web 1.0 к семантической паутине Web 4.0. // Вестник Московского государственного университета культуры и искусств. – 2018. – № 1 (81). – С. 110–118. </w:t>
            </w:r>
          </w:p>
          <w:p w14:paraId="26B3D315" w14:textId="77777777" w:rsidR="00492129" w:rsidRPr="000E714B" w:rsidRDefault="003C2461">
            <w:pPr>
              <w:numPr>
                <w:ilvl w:val="0"/>
                <w:numId w:val="1"/>
              </w:numPr>
              <w:spacing w:line="258" w:lineRule="auto"/>
              <w:ind w:hanging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Лисенкова А.А. Игра с идентичностью, как новая форма инкультурации // Человек. Культура. Образование. – Сыктывкарский государственный университет им. Питирима Сорокина. – 2017. – №1 (23). – С. 114–121. </w:t>
            </w:r>
          </w:p>
          <w:p w14:paraId="5BB59B61" w14:textId="77777777" w:rsidR="00492129" w:rsidRPr="000E714B" w:rsidRDefault="003C2461">
            <w:pPr>
              <w:numPr>
                <w:ilvl w:val="0"/>
                <w:numId w:val="1"/>
              </w:numPr>
              <w:spacing w:line="260" w:lineRule="auto"/>
              <w:ind w:hanging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Лисенкова А.А. Информационная культура как фактор трансформации идентификационной парадигмы // Культурная жизнь Юга России. – 2017. – № 2 (65). С. 53–</w:t>
            </w:r>
          </w:p>
          <w:p w14:paraId="6116AE67" w14:textId="77777777" w:rsidR="00492129" w:rsidRPr="000E714B" w:rsidRDefault="003C2461">
            <w:pPr>
              <w:ind w:left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>58. DOI:</w:t>
            </w:r>
            <w:hyperlink r:id="rId5">
              <w:r w:rsidRPr="000E714B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 xml:space="preserve"> 10.24412/FfeMy3jpWM8</w:t>
              </w:r>
            </w:hyperlink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14:paraId="3E2DA146" w14:textId="77777777" w:rsidR="00492129" w:rsidRPr="000E714B" w:rsidRDefault="003C2461">
            <w:pPr>
              <w:numPr>
                <w:ilvl w:val="0"/>
                <w:numId w:val="1"/>
              </w:numPr>
              <w:spacing w:line="257" w:lineRule="auto"/>
              <w:ind w:hanging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Лисенкова А.А., Тульчинский Г.Л. Новые форматы мифологизации в пространстве цифровых коммуникаций // Человек. Культура. Образование. – Сыктывкарский государственный университет им. Питирима Сорокина. – 2017. – № 4 (26). – С. 20– 32. </w:t>
            </w:r>
          </w:p>
          <w:p w14:paraId="7790DDEE" w14:textId="77777777" w:rsidR="00492129" w:rsidRPr="000E714B" w:rsidRDefault="003C2461">
            <w:pPr>
              <w:numPr>
                <w:ilvl w:val="0"/>
                <w:numId w:val="1"/>
              </w:numPr>
              <w:spacing w:line="260" w:lineRule="auto"/>
              <w:ind w:hanging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Лисенкова А.А. Персональная проектная идентификация в цифровом пространстве // Культура и цивилизация. – 2017. – Т. 7. – № 5А. – С. 474–480. </w:t>
            </w:r>
          </w:p>
          <w:p w14:paraId="0B9EFC0F" w14:textId="77777777" w:rsidR="00492129" w:rsidRPr="00E5317C" w:rsidRDefault="003C2461">
            <w:pPr>
              <w:ind w:left="253" w:hanging="253"/>
              <w:rPr>
                <w:lang w:val="ru-RU"/>
              </w:rPr>
            </w:pPr>
            <w:r w:rsidRPr="000E714B">
              <w:rPr>
                <w:rFonts w:ascii="Times New Roman" w:eastAsia="Times New Roman" w:hAnsi="Times New Roman" w:cs="Times New Roman"/>
                <w:sz w:val="28"/>
                <w:lang w:val="ru-RU"/>
              </w:rPr>
              <w:t>10.Тульчинский Г.Л., Лисенкова А.А. Постинформационное общество, недоверие и новые идентичности // Вопросы культурологии. – 2015. – №10. – С. 30–35</w:t>
            </w:r>
            <w:r w:rsidRPr="00E5317C">
              <w:rPr>
                <w:rFonts w:ascii="Times New Roman" w:eastAsia="Times New Roman" w:hAnsi="Times New Roman" w:cs="Times New Roman"/>
                <w:sz w:val="26"/>
                <w:lang w:val="ru-RU"/>
              </w:rPr>
              <w:t>.</w:t>
            </w:r>
          </w:p>
        </w:tc>
      </w:tr>
    </w:tbl>
    <w:p w14:paraId="2C2D92FA" w14:textId="77777777" w:rsidR="00A22791" w:rsidRPr="00E5317C" w:rsidRDefault="00A22791">
      <w:pPr>
        <w:rPr>
          <w:lang w:val="ru-RU"/>
        </w:rPr>
      </w:pPr>
    </w:p>
    <w:sectPr w:rsidR="00A22791" w:rsidRPr="00E5317C">
      <w:pgSz w:w="12240" w:h="15840"/>
      <w:pgMar w:top="113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30D3B"/>
    <w:multiLevelType w:val="hybridMultilevel"/>
    <w:tmpl w:val="65585AB4"/>
    <w:lvl w:ilvl="0" w:tplc="2EFA7A30">
      <w:start w:val="1"/>
      <w:numFmt w:val="decimal"/>
      <w:lvlText w:val="%1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226BC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888EA6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54133E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4E41AC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881102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9AA868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421532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001F8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29"/>
    <w:rsid w:val="000E714B"/>
    <w:rsid w:val="00282591"/>
    <w:rsid w:val="003B30A7"/>
    <w:rsid w:val="003C2461"/>
    <w:rsid w:val="00492129"/>
    <w:rsid w:val="00A003BA"/>
    <w:rsid w:val="00A22791"/>
    <w:rsid w:val="00A61B18"/>
    <w:rsid w:val="00B71D7B"/>
    <w:rsid w:val="00E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EBC2"/>
  <w15:docId w15:val="{BF2CD325-E69E-46D7-A148-2F3B69D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4412/FfeMy3jpW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оппоненте Лисенковой Анастасии Игоревне</vt:lpstr>
    </vt:vector>
  </TitlesOfParts>
  <Company>Organization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оппоненте Лисенковой Анастасии Игоревне</dc:title>
  <dc:subject/>
  <dc:creator>word2</dc:creator>
  <cp:keywords/>
  <cp:lastModifiedBy>Кирпичникова Татьяна Николаевна</cp:lastModifiedBy>
  <cp:revision>3</cp:revision>
  <dcterms:created xsi:type="dcterms:W3CDTF">2021-11-18T05:14:00Z</dcterms:created>
  <dcterms:modified xsi:type="dcterms:W3CDTF">2021-11-18T10:04:00Z</dcterms:modified>
</cp:coreProperties>
</file>