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6D378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7A1B820D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0C59164D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4A4E27" w:rsidRPr="00F12458" w14:paraId="1CFF61FD" w14:textId="77777777" w:rsidTr="00DA22A4">
        <w:tc>
          <w:tcPr>
            <w:tcW w:w="1526" w:type="dxa"/>
            <w:shd w:val="clear" w:color="auto" w:fill="auto"/>
          </w:tcPr>
          <w:p w14:paraId="50B938E6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6CC8C0D8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6C9B10E2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13E39608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F12458" w14:paraId="53577EB9" w14:textId="77777777" w:rsidTr="00DA22A4">
        <w:tc>
          <w:tcPr>
            <w:tcW w:w="1526" w:type="dxa"/>
            <w:shd w:val="clear" w:color="auto" w:fill="auto"/>
          </w:tcPr>
          <w:p w14:paraId="0C5ED96A" w14:textId="77777777" w:rsidR="004A4E27" w:rsidRPr="00387906" w:rsidRDefault="006559F0" w:rsidP="00DA22A4">
            <w:pPr>
              <w:jc w:val="center"/>
            </w:pPr>
            <w:r w:rsidRPr="00387906">
              <w:t>Домников Алексей Юрьевич</w:t>
            </w:r>
          </w:p>
        </w:tc>
        <w:tc>
          <w:tcPr>
            <w:tcW w:w="4111" w:type="dxa"/>
            <w:shd w:val="clear" w:color="auto" w:fill="auto"/>
          </w:tcPr>
          <w:p w14:paraId="1F51141A" w14:textId="77777777" w:rsidR="004A4E27" w:rsidRPr="00387906" w:rsidRDefault="006559F0" w:rsidP="00F05398">
            <w:pPr>
              <w:jc w:val="center"/>
            </w:pPr>
            <w:r w:rsidRPr="00387906">
              <w:t>ФГАОУ ВО «Уральский федеральный университет имени первого Президента России Б.Н. Ельцина»,</w:t>
            </w:r>
            <w:r w:rsidR="00F05398" w:rsidRPr="00387906">
              <w:t xml:space="preserve"> </w:t>
            </w:r>
            <w:r w:rsidRPr="00387906">
              <w:t>профессор кафедры банковского и инвестиционного менеджмента</w:t>
            </w:r>
            <w:r w:rsidR="009C5830" w:rsidRPr="00387906">
              <w:t>.</w:t>
            </w:r>
          </w:p>
          <w:p w14:paraId="2DC77B52" w14:textId="047CF4D4" w:rsidR="009C5830" w:rsidRPr="00387906" w:rsidRDefault="009C5830" w:rsidP="00F05398">
            <w:pPr>
              <w:jc w:val="center"/>
            </w:pPr>
            <w:r w:rsidRPr="00387906">
              <w:t>620002, г.</w:t>
            </w:r>
            <w:r w:rsidRPr="00387906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387906">
              <w:t>Екатеринбург, ул. Мира, 19.</w:t>
            </w:r>
          </w:p>
        </w:tc>
        <w:tc>
          <w:tcPr>
            <w:tcW w:w="2410" w:type="dxa"/>
            <w:shd w:val="clear" w:color="auto" w:fill="auto"/>
          </w:tcPr>
          <w:p w14:paraId="2C63072E" w14:textId="77777777" w:rsidR="00AA45FF" w:rsidRDefault="00644DCF" w:rsidP="006559F0">
            <w:pPr>
              <w:jc w:val="center"/>
            </w:pPr>
            <w:r w:rsidRPr="00387906">
              <w:t xml:space="preserve">Доктор </w:t>
            </w:r>
            <w:r w:rsidR="00AA45FF">
              <w:t xml:space="preserve">экономических наук </w:t>
            </w:r>
          </w:p>
          <w:p w14:paraId="58D2BB06" w14:textId="09F28B80" w:rsidR="004A4E27" w:rsidRPr="00387906" w:rsidRDefault="00AA45FF" w:rsidP="00AA45FF">
            <w:pPr>
              <w:jc w:val="center"/>
            </w:pPr>
            <w:bookmarkStart w:id="0" w:name="_GoBack"/>
            <w:r>
              <w:t>08.00.05 – Э</w:t>
            </w:r>
            <w:r w:rsidR="00644DCF" w:rsidRPr="00387906">
              <w:t>кономика и управление народным хозяйством</w:t>
            </w:r>
            <w:bookmarkEnd w:id="0"/>
          </w:p>
        </w:tc>
        <w:tc>
          <w:tcPr>
            <w:tcW w:w="1919" w:type="dxa"/>
            <w:shd w:val="clear" w:color="auto" w:fill="auto"/>
          </w:tcPr>
          <w:p w14:paraId="275DC4E6" w14:textId="1B1E4D0A" w:rsidR="004A4E27" w:rsidRPr="00387906" w:rsidRDefault="009C5830" w:rsidP="00DA22A4">
            <w:pPr>
              <w:jc w:val="center"/>
            </w:pPr>
            <w:r w:rsidRPr="00387906">
              <w:t xml:space="preserve">Нет </w:t>
            </w:r>
          </w:p>
        </w:tc>
      </w:tr>
      <w:tr w:rsidR="004A4E27" w:rsidRPr="00F12458" w14:paraId="0BE809E9" w14:textId="77777777" w:rsidTr="00DA22A4">
        <w:tc>
          <w:tcPr>
            <w:tcW w:w="9966" w:type="dxa"/>
            <w:gridSpan w:val="4"/>
            <w:shd w:val="clear" w:color="auto" w:fill="auto"/>
          </w:tcPr>
          <w:p w14:paraId="5EA570DF" w14:textId="77777777" w:rsidR="004A4E27" w:rsidRPr="00F12458" w:rsidRDefault="004A4E27" w:rsidP="00644DCF">
            <w:pPr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D03459" w14:paraId="38767ECE" w14:textId="77777777" w:rsidTr="00DA22A4">
        <w:tc>
          <w:tcPr>
            <w:tcW w:w="9966" w:type="dxa"/>
            <w:gridSpan w:val="4"/>
            <w:shd w:val="clear" w:color="auto" w:fill="auto"/>
          </w:tcPr>
          <w:p w14:paraId="5D206590" w14:textId="57ABDA7E" w:rsidR="009C5830" w:rsidRPr="009C5830" w:rsidRDefault="009C5830" w:rsidP="00D91639">
            <w:pPr>
              <w:pStyle w:val="a6"/>
              <w:numPr>
                <w:ilvl w:val="0"/>
                <w:numId w:val="2"/>
              </w:numPr>
              <w:ind w:left="0" w:firstLine="308"/>
              <w:jc w:val="both"/>
              <w:rPr>
                <w:sz w:val="24"/>
                <w:szCs w:val="24"/>
                <w:lang w:val="en-US"/>
              </w:rPr>
            </w:pPr>
            <w:r w:rsidRPr="009C5830">
              <w:rPr>
                <w:sz w:val="24"/>
                <w:szCs w:val="24"/>
                <w:lang w:val="en-US"/>
              </w:rPr>
              <w:t xml:space="preserve">Domnikov, A. Competitive Development of Energy Cogeneration Systems in Conditions of Economic Imbalances / </w:t>
            </w:r>
            <w:r w:rsidRPr="009D0926">
              <w:rPr>
                <w:b/>
                <w:sz w:val="24"/>
                <w:szCs w:val="24"/>
                <w:lang w:val="en-US"/>
              </w:rPr>
              <w:t>A. Domnikov</w:t>
            </w:r>
            <w:r w:rsidRPr="009C5830">
              <w:rPr>
                <w:sz w:val="24"/>
                <w:szCs w:val="24"/>
                <w:lang w:val="en-US"/>
              </w:rPr>
              <w:t xml:space="preserve">, M. Khodorovsky, L. Domnikova // International Journal of Energy Production and Management. – 2020. –  Vol. 5. Iss. 4. –  P. 342-354. </w:t>
            </w:r>
          </w:p>
          <w:p w14:paraId="6AA8F950" w14:textId="1BB3D5DE" w:rsidR="00D03459" w:rsidRPr="009C5830" w:rsidRDefault="00D03459" w:rsidP="00D91639">
            <w:pPr>
              <w:pStyle w:val="a6"/>
              <w:numPr>
                <w:ilvl w:val="0"/>
                <w:numId w:val="2"/>
              </w:numPr>
              <w:ind w:left="0" w:firstLine="308"/>
              <w:jc w:val="both"/>
              <w:rPr>
                <w:sz w:val="24"/>
                <w:szCs w:val="24"/>
                <w:lang w:val="en-US"/>
              </w:rPr>
            </w:pPr>
            <w:r w:rsidRPr="00D03459">
              <w:rPr>
                <w:sz w:val="24"/>
                <w:szCs w:val="24"/>
                <w:lang w:val="en-US"/>
              </w:rPr>
              <w:t xml:space="preserve">Domnikov, A. Diagnostics of competitiveness of power-generating companies / </w:t>
            </w:r>
            <w:r w:rsidRPr="009D0926">
              <w:rPr>
                <w:b/>
                <w:sz w:val="24"/>
                <w:szCs w:val="24"/>
                <w:lang w:val="en-US"/>
              </w:rPr>
              <w:t>A. Domnikov</w:t>
            </w:r>
            <w:r w:rsidRPr="00D03459">
              <w:rPr>
                <w:sz w:val="24"/>
                <w:szCs w:val="24"/>
                <w:lang w:val="en-US"/>
              </w:rPr>
              <w:t xml:space="preserve">, E. Antipova, L. Domnikova. - WIT Transactions on Ecology and the Environment. – 2019. – </w:t>
            </w:r>
            <w:r w:rsidR="009C5830">
              <w:rPr>
                <w:sz w:val="24"/>
                <w:szCs w:val="24"/>
              </w:rPr>
              <w:t>Т</w:t>
            </w:r>
            <w:r w:rsidR="009C5830" w:rsidRPr="009C5830">
              <w:rPr>
                <w:sz w:val="24"/>
                <w:szCs w:val="24"/>
                <w:lang w:val="en-US"/>
              </w:rPr>
              <w:t xml:space="preserve">. 222 – </w:t>
            </w:r>
            <w:r w:rsidRPr="009C5830">
              <w:rPr>
                <w:sz w:val="24"/>
                <w:szCs w:val="24"/>
                <w:lang w:val="en-US"/>
              </w:rPr>
              <w:t>С. 27-33.</w:t>
            </w:r>
          </w:p>
          <w:p w14:paraId="256D57F1" w14:textId="335DFCB7" w:rsidR="009C5830" w:rsidRPr="009C5830" w:rsidRDefault="009C5830" w:rsidP="00D91639">
            <w:pPr>
              <w:pStyle w:val="a6"/>
              <w:numPr>
                <w:ilvl w:val="0"/>
                <w:numId w:val="2"/>
              </w:numPr>
              <w:ind w:left="0" w:firstLine="308"/>
              <w:jc w:val="both"/>
              <w:rPr>
                <w:sz w:val="24"/>
                <w:szCs w:val="24"/>
                <w:lang w:val="en-US"/>
              </w:rPr>
            </w:pPr>
            <w:r w:rsidRPr="009C5830">
              <w:rPr>
                <w:sz w:val="24"/>
                <w:szCs w:val="24"/>
                <w:lang w:val="en-US"/>
              </w:rPr>
              <w:t xml:space="preserve">Domnikov, A. Complex approach to assessment of competitiveness of power-generating companies of developing economies / </w:t>
            </w:r>
            <w:r w:rsidRPr="009D0926">
              <w:rPr>
                <w:b/>
                <w:sz w:val="24"/>
                <w:szCs w:val="24"/>
                <w:lang w:val="en-US"/>
              </w:rPr>
              <w:t>Domnikov A</w:t>
            </w:r>
            <w:r w:rsidRPr="009C5830">
              <w:rPr>
                <w:sz w:val="24"/>
                <w:szCs w:val="24"/>
                <w:lang w:val="en-US"/>
              </w:rPr>
              <w:t>., Chebotareva G., Khodorovsky M.   // International Journal of Sustainable Development and Planning.</w:t>
            </w:r>
            <w:r>
              <w:rPr>
                <w:sz w:val="24"/>
                <w:szCs w:val="24"/>
              </w:rPr>
              <w:t xml:space="preserve"> –</w:t>
            </w:r>
            <w:r w:rsidRPr="009C5830">
              <w:rPr>
                <w:sz w:val="24"/>
                <w:szCs w:val="24"/>
                <w:lang w:val="en-US"/>
              </w:rPr>
              <w:t xml:space="preserve"> 2018 </w:t>
            </w:r>
            <w:r>
              <w:rPr>
                <w:sz w:val="24"/>
                <w:szCs w:val="24"/>
              </w:rPr>
              <w:t>–</w:t>
            </w:r>
            <w:r w:rsidRPr="009C5830">
              <w:rPr>
                <w:sz w:val="24"/>
                <w:szCs w:val="24"/>
                <w:lang w:val="en-US"/>
              </w:rPr>
              <w:t>Т. 13. № 2.</w:t>
            </w:r>
            <w:r>
              <w:rPr>
                <w:sz w:val="24"/>
                <w:szCs w:val="24"/>
              </w:rPr>
              <w:t xml:space="preserve"> –</w:t>
            </w:r>
            <w:r w:rsidRPr="009C5830">
              <w:rPr>
                <w:sz w:val="24"/>
                <w:szCs w:val="24"/>
                <w:lang w:val="en-US"/>
              </w:rPr>
              <w:t xml:space="preserve"> С. 349-360</w:t>
            </w:r>
          </w:p>
          <w:p w14:paraId="538F387A" w14:textId="0323EA50" w:rsidR="00057166" w:rsidRPr="009C5830" w:rsidRDefault="009D0926" w:rsidP="00D91639">
            <w:pPr>
              <w:pStyle w:val="a6"/>
              <w:numPr>
                <w:ilvl w:val="0"/>
                <w:numId w:val="2"/>
              </w:numPr>
              <w:ind w:left="0" w:firstLine="308"/>
              <w:jc w:val="both"/>
              <w:rPr>
                <w:sz w:val="24"/>
                <w:szCs w:val="24"/>
              </w:rPr>
            </w:pPr>
            <w:r w:rsidRPr="00D03459">
              <w:rPr>
                <w:sz w:val="24"/>
                <w:szCs w:val="24"/>
              </w:rPr>
              <w:t>Агарков Г.А.</w:t>
            </w:r>
            <w:r>
              <w:rPr>
                <w:sz w:val="24"/>
                <w:szCs w:val="24"/>
              </w:rPr>
              <w:t xml:space="preserve"> </w:t>
            </w:r>
            <w:r w:rsidR="00D03459" w:rsidRPr="00D03459">
              <w:rPr>
                <w:sz w:val="24"/>
                <w:szCs w:val="24"/>
              </w:rPr>
              <w:t xml:space="preserve">Экономический анализ в управлении деятельностью коммерческих организаций региона: монография / Г.А. Агарков, И.С. Антонова, </w:t>
            </w:r>
            <w:r w:rsidR="00D03459" w:rsidRPr="009D0926">
              <w:rPr>
                <w:b/>
                <w:sz w:val="24"/>
                <w:szCs w:val="24"/>
              </w:rPr>
              <w:t>А.Ю. Домников</w:t>
            </w:r>
            <w:r w:rsidR="00D03459" w:rsidRPr="00D03459">
              <w:rPr>
                <w:sz w:val="24"/>
                <w:szCs w:val="24"/>
              </w:rPr>
              <w:t xml:space="preserve"> и др. – Екатеринбург : Издательство Уральского университета, 2020</w:t>
            </w:r>
            <w:r w:rsidR="00D91639">
              <w:rPr>
                <w:sz w:val="24"/>
                <w:szCs w:val="24"/>
              </w:rPr>
              <w:t>.</w:t>
            </w:r>
            <w:r w:rsidR="00D03459" w:rsidRPr="00D03459">
              <w:rPr>
                <w:sz w:val="24"/>
                <w:szCs w:val="24"/>
              </w:rPr>
              <w:t xml:space="preserve"> - 196 стр.</w:t>
            </w:r>
          </w:p>
        </w:tc>
      </w:tr>
    </w:tbl>
    <w:p w14:paraId="34EB808D" w14:textId="77777777" w:rsidR="004A4E27" w:rsidRPr="00D03459" w:rsidRDefault="004A4E27" w:rsidP="00644DCF">
      <w:pPr>
        <w:rPr>
          <w:sz w:val="24"/>
          <w:szCs w:val="24"/>
        </w:rPr>
      </w:pPr>
    </w:p>
    <w:sectPr w:rsidR="004A4E27" w:rsidRPr="00D03459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19359" w14:textId="77777777" w:rsidR="000D6273" w:rsidRDefault="000D6273">
      <w:r>
        <w:separator/>
      </w:r>
    </w:p>
  </w:endnote>
  <w:endnote w:type="continuationSeparator" w:id="0">
    <w:p w14:paraId="2390B0B1" w14:textId="77777777" w:rsidR="000D6273" w:rsidRDefault="000D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E7905" w14:textId="77777777" w:rsidR="000D6273" w:rsidRDefault="000D6273">
      <w:r>
        <w:separator/>
      </w:r>
    </w:p>
  </w:footnote>
  <w:footnote w:type="continuationSeparator" w:id="0">
    <w:p w14:paraId="6D17F2E8" w14:textId="77777777" w:rsidR="000D6273" w:rsidRDefault="000D6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D7795"/>
    <w:multiLevelType w:val="hybridMultilevel"/>
    <w:tmpl w:val="5DE6D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04A4B"/>
    <w:multiLevelType w:val="hybridMultilevel"/>
    <w:tmpl w:val="9760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057166"/>
    <w:rsid w:val="000D6273"/>
    <w:rsid w:val="001112F4"/>
    <w:rsid w:val="001D63F8"/>
    <w:rsid w:val="002642B0"/>
    <w:rsid w:val="00285D3E"/>
    <w:rsid w:val="002C38F5"/>
    <w:rsid w:val="00387906"/>
    <w:rsid w:val="003C285E"/>
    <w:rsid w:val="003E21F9"/>
    <w:rsid w:val="004A4E27"/>
    <w:rsid w:val="0053113C"/>
    <w:rsid w:val="00535610"/>
    <w:rsid w:val="00574870"/>
    <w:rsid w:val="005D2A1E"/>
    <w:rsid w:val="00644DCF"/>
    <w:rsid w:val="006559F0"/>
    <w:rsid w:val="006730A0"/>
    <w:rsid w:val="006D7CE4"/>
    <w:rsid w:val="007662C9"/>
    <w:rsid w:val="007E0FBE"/>
    <w:rsid w:val="007F7EF7"/>
    <w:rsid w:val="008608DA"/>
    <w:rsid w:val="00951038"/>
    <w:rsid w:val="009A0F63"/>
    <w:rsid w:val="009C5830"/>
    <w:rsid w:val="009D0926"/>
    <w:rsid w:val="00AA45FF"/>
    <w:rsid w:val="00BF166D"/>
    <w:rsid w:val="00CE754A"/>
    <w:rsid w:val="00D03459"/>
    <w:rsid w:val="00D84B90"/>
    <w:rsid w:val="00D91639"/>
    <w:rsid w:val="00D939C7"/>
    <w:rsid w:val="00DA22A4"/>
    <w:rsid w:val="00F0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D5A48"/>
  <w15:chartTrackingRefBased/>
  <w15:docId w15:val="{FBC2DAC4-D389-4E91-8D13-ABBF5360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paragraph" w:styleId="a6">
    <w:name w:val="List Paragraph"/>
    <w:basedOn w:val="a"/>
    <w:uiPriority w:val="34"/>
    <w:qFormat/>
    <w:rsid w:val="001D6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cp:lastModifiedBy>Мазаева Людмила Николаевна</cp:lastModifiedBy>
  <cp:revision>5</cp:revision>
  <dcterms:created xsi:type="dcterms:W3CDTF">2021-08-16T10:07:00Z</dcterms:created>
  <dcterms:modified xsi:type="dcterms:W3CDTF">2021-08-25T05:56:00Z</dcterms:modified>
</cp:coreProperties>
</file>