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F6A53" w:rsidRDefault="003F6A53">
      <w:pPr>
        <w:jc w:val="center"/>
        <w:rPr>
          <w:rFonts w:cs="DejaVu Sans"/>
          <w:b/>
          <w:bCs/>
        </w:rPr>
      </w:pPr>
    </w:p>
    <w:p w14:paraId="20904B4D" w14:textId="77777777" w:rsidR="003F6A53" w:rsidRDefault="003F6A5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14:paraId="18F9473F" w14:textId="77777777" w:rsidR="003F6A53" w:rsidRDefault="003F6A53">
      <w:pPr>
        <w:jc w:val="center"/>
        <w:rPr>
          <w:b/>
          <w:bCs/>
        </w:rPr>
      </w:pPr>
      <w:r>
        <w:rPr>
          <w:b/>
          <w:bCs/>
        </w:rPr>
        <w:t>об официальном оппоненте</w:t>
      </w:r>
    </w:p>
    <w:p w14:paraId="0A37501D" w14:textId="77777777" w:rsidR="003F6A53" w:rsidRDefault="003F6A53">
      <w:pPr>
        <w:jc w:val="center"/>
        <w:rPr>
          <w:rFonts w:cs="DejaVu Sans"/>
          <w:b/>
          <w:bCs/>
        </w:rPr>
      </w:pPr>
    </w:p>
    <w:p w14:paraId="5DAB6C7B" w14:textId="77777777" w:rsidR="003F6A53" w:rsidRDefault="003F6A53">
      <w:pPr>
        <w:jc w:val="center"/>
        <w:rPr>
          <w:rFonts w:cs="DejaVu Sans"/>
          <w:b/>
          <w:bCs/>
        </w:rPr>
      </w:pPr>
    </w:p>
    <w:tbl>
      <w:tblPr>
        <w:tblW w:w="99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26"/>
        <w:gridCol w:w="4111"/>
        <w:gridCol w:w="2410"/>
        <w:gridCol w:w="1929"/>
      </w:tblGrid>
      <w:tr w:rsidR="003F6A53" w14:paraId="2266CEB8" w14:textId="77777777" w:rsidTr="696F33FC">
        <w:tc>
          <w:tcPr>
            <w:tcW w:w="1526" w:type="dxa"/>
          </w:tcPr>
          <w:p w14:paraId="53163FBA" w14:textId="15527C45" w:rsidR="003F6A53" w:rsidRPr="005C43B8" w:rsidRDefault="5B51B6D1" w:rsidP="3F2221DC">
            <w:pPr>
              <w:jc w:val="center"/>
            </w:pPr>
            <w:r w:rsidRPr="5B51B6D1">
              <w:rPr>
                <w:color w:val="000000" w:themeColor="text1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left w:val="single" w:sz="4" w:space="0" w:color="000000" w:themeColor="text1"/>
            </w:tcBorders>
          </w:tcPr>
          <w:p w14:paraId="329B8DC5" w14:textId="00C4BEF2" w:rsidR="003F6A53" w:rsidRPr="005C43B8" w:rsidRDefault="5B51B6D1" w:rsidP="3F2221DC">
            <w:pPr>
              <w:jc w:val="center"/>
            </w:pPr>
            <w:r w:rsidRPr="5B51B6D1">
              <w:rPr>
                <w:color w:val="000000" w:themeColor="text1"/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14:paraId="3DBCE609" w14:textId="4A637FF0" w:rsidR="003F6A53" w:rsidRPr="005C43B8" w:rsidRDefault="5B51B6D1">
            <w:pPr>
              <w:jc w:val="center"/>
            </w:pPr>
            <w:r w:rsidRPr="5B51B6D1">
              <w:rPr>
                <w:color w:val="000000" w:themeColor="text1"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5B51B6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5B51B6D1">
              <w:rPr>
                <w:color w:val="000000" w:themeColor="text1"/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3D58B3" w14:textId="2F49B349" w:rsidR="003F6A53" w:rsidRPr="005C43B8" w:rsidRDefault="5B51B6D1" w:rsidP="3F2221DC">
            <w:pPr>
              <w:jc w:val="center"/>
            </w:pPr>
            <w:r w:rsidRPr="5B51B6D1">
              <w:rPr>
                <w:color w:val="000000" w:themeColor="text1"/>
                <w:sz w:val="24"/>
                <w:szCs w:val="24"/>
              </w:rPr>
              <w:t>Ученое звание</w:t>
            </w:r>
          </w:p>
        </w:tc>
      </w:tr>
      <w:tr w:rsidR="003F6A53" w14:paraId="02EB378F" w14:textId="77777777" w:rsidTr="696F33FC">
        <w:tc>
          <w:tcPr>
            <w:tcW w:w="1526" w:type="dxa"/>
          </w:tcPr>
          <w:p w14:paraId="6A05A809" w14:textId="1C7E0256" w:rsidR="003F6A53" w:rsidRDefault="696F33FC" w:rsidP="3F2221DC">
            <w:pPr>
              <w:snapToGrid w:val="0"/>
              <w:jc w:val="center"/>
            </w:pPr>
            <w:r w:rsidRPr="696F33FC">
              <w:rPr>
                <w:color w:val="000000" w:themeColor="text1"/>
                <w:sz w:val="24"/>
                <w:szCs w:val="24"/>
              </w:rPr>
              <w:t>Медведева Надежда Ивановна</w:t>
            </w:r>
          </w:p>
        </w:tc>
        <w:tc>
          <w:tcPr>
            <w:tcW w:w="4111" w:type="dxa"/>
            <w:tcBorders>
              <w:left w:val="single" w:sz="4" w:space="0" w:color="000000" w:themeColor="text1"/>
            </w:tcBorders>
          </w:tcPr>
          <w:p w14:paraId="376F1EAA" w14:textId="583CFF48" w:rsidR="003F6A53" w:rsidRDefault="696F33FC" w:rsidP="696F33FC">
            <w:pPr>
              <w:snapToGrid w:val="0"/>
              <w:jc w:val="center"/>
            </w:pPr>
            <w:r w:rsidRPr="696F33FC">
              <w:rPr>
                <w:color w:val="000000" w:themeColor="text1"/>
                <w:sz w:val="24"/>
                <w:szCs w:val="24"/>
              </w:rPr>
              <w:t>ФГБУН Институт химии твердого тела Уральского отделения Российской академии наук,</w:t>
            </w:r>
          </w:p>
          <w:p w14:paraId="18162ED8" w14:textId="6DA378CF" w:rsidR="003F6A53" w:rsidRDefault="696F33FC" w:rsidP="005C43B8">
            <w:pPr>
              <w:snapToGrid w:val="0"/>
              <w:jc w:val="center"/>
            </w:pPr>
            <w:r w:rsidRPr="696F33FC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11934"/>
                <w:sz w:val="24"/>
                <w:szCs w:val="24"/>
              </w:rPr>
              <w:t xml:space="preserve">620990, Екатеринбург, ГСП, </w:t>
            </w:r>
          </w:p>
          <w:p w14:paraId="2803DCE8" w14:textId="0CFC5E25" w:rsidR="003F6A53" w:rsidRDefault="696F33FC" w:rsidP="005C43B8">
            <w:pPr>
              <w:snapToGrid w:val="0"/>
              <w:jc w:val="center"/>
            </w:pPr>
            <w:r w:rsidRPr="696F33FC">
              <w:rPr>
                <w:color w:val="011934"/>
                <w:sz w:val="24"/>
                <w:szCs w:val="24"/>
              </w:rPr>
              <w:t>ул. Первомайская, 91</w:t>
            </w:r>
          </w:p>
          <w:p w14:paraId="11078453" w14:textId="3F31AB46" w:rsidR="003F6A53" w:rsidRDefault="696F33FC" w:rsidP="005C43B8">
            <w:pPr>
              <w:snapToGrid w:val="0"/>
              <w:jc w:val="center"/>
            </w:pPr>
            <w:r w:rsidRPr="696F33FC">
              <w:rPr>
                <w:color w:val="011934"/>
                <w:sz w:val="24"/>
                <w:szCs w:val="24"/>
              </w:rPr>
              <w:t>(343) 374-5219</w:t>
            </w:r>
          </w:p>
          <w:p w14:paraId="252D9B1A" w14:textId="3BABAB60" w:rsidR="003F6A53" w:rsidRDefault="696F33FC" w:rsidP="696F33FC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696F33FC">
              <w:rPr>
                <w:color w:val="000000" w:themeColor="text1"/>
                <w:sz w:val="24"/>
                <w:szCs w:val="24"/>
              </w:rPr>
              <w:t xml:space="preserve"> главный научный сотрудник лаборатории квантовой химии и спектроскопии им</w:t>
            </w:r>
            <w:r w:rsidR="002128F5">
              <w:rPr>
                <w:color w:val="000000" w:themeColor="text1"/>
                <w:sz w:val="24"/>
                <w:szCs w:val="24"/>
              </w:rPr>
              <w:t>ени</w:t>
            </w:r>
            <w:r w:rsid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</w:rPr>
              <w:t>профессора А.Л.</w:t>
            </w:r>
            <w:r w:rsidR="002128F5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</w:rPr>
              <w:t>Ивановского</w:t>
            </w:r>
          </w:p>
          <w:p w14:paraId="5A39BBE3" w14:textId="0AB15C40" w:rsidR="003F6A53" w:rsidRDefault="003F6A53" w:rsidP="696F33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14:paraId="36E35184" w14:textId="77777777" w:rsidR="005C43B8" w:rsidRPr="005C43B8" w:rsidRDefault="696F33FC" w:rsidP="5B51B6D1">
            <w:pPr>
              <w:snapToGrid w:val="0"/>
              <w:jc w:val="center"/>
              <w:rPr>
                <w:sz w:val="24"/>
                <w:szCs w:val="24"/>
              </w:rPr>
            </w:pPr>
            <w:r w:rsidRPr="696F33FC">
              <w:rPr>
                <w:sz w:val="24"/>
                <w:szCs w:val="24"/>
              </w:rPr>
              <w:t xml:space="preserve">Доктор физико-математических наук, </w:t>
            </w:r>
          </w:p>
          <w:p w14:paraId="6208E085" w14:textId="5500AFA8" w:rsidR="003F6A53" w:rsidRPr="005C43B8" w:rsidRDefault="003F6A53" w:rsidP="696F33F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7D9F307" w14:textId="7C0ADA49" w:rsidR="003F6A53" w:rsidRPr="005C43B8" w:rsidRDefault="696F33FC" w:rsidP="5B51B6D1">
            <w:pPr>
              <w:snapToGrid w:val="0"/>
              <w:jc w:val="center"/>
            </w:pPr>
            <w:bookmarkStart w:id="0" w:name="_GoBack"/>
            <w:r w:rsidRPr="696F33FC">
              <w:rPr>
                <w:color w:val="000000" w:themeColor="text1"/>
                <w:sz w:val="24"/>
                <w:szCs w:val="24"/>
              </w:rPr>
              <w:t>02.00.21</w:t>
            </w:r>
            <w:r w:rsidR="002128F5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</w:rPr>
              <w:t>– Химия твердого тела</w:t>
            </w:r>
          </w:p>
          <w:bookmarkEnd w:id="0"/>
          <w:p w14:paraId="41C8F396" w14:textId="0F56F75A" w:rsidR="003F6A53" w:rsidRPr="005C43B8" w:rsidRDefault="003F6A53" w:rsidP="696F33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89581F" w14:textId="7CEE1E91" w:rsidR="003F6A53" w:rsidRDefault="0026466A" w:rsidP="5B51B6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научный </w:t>
            </w:r>
          </w:p>
          <w:p w14:paraId="5617903E" w14:textId="6A5A0ECB" w:rsidR="0026466A" w:rsidRPr="005C43B8" w:rsidRDefault="0026466A" w:rsidP="5B51B6D1">
            <w:pPr>
              <w:snapToGrid w:val="0"/>
              <w:jc w:val="center"/>
              <w:rPr>
                <w:rFonts w:cs="DejaVu Sans"/>
                <w:b/>
                <w:bCs/>
              </w:rPr>
            </w:pPr>
            <w:r>
              <w:rPr>
                <w:sz w:val="24"/>
                <w:szCs w:val="24"/>
              </w:rPr>
              <w:t>сотрудник</w:t>
            </w:r>
          </w:p>
          <w:p w14:paraId="72A3D3EC" w14:textId="44ABC47D" w:rsidR="003F6A53" w:rsidRPr="005C43B8" w:rsidRDefault="003F6A53" w:rsidP="3F2221DC">
            <w:pPr>
              <w:snapToGrid w:val="0"/>
              <w:jc w:val="center"/>
              <w:rPr>
                <w:rFonts w:cs="DejaVu Sans"/>
                <w:b/>
                <w:bCs/>
                <w:color w:val="FF0000"/>
              </w:rPr>
            </w:pPr>
          </w:p>
        </w:tc>
      </w:tr>
      <w:tr w:rsidR="003F6A53" w14:paraId="69700428" w14:textId="77777777" w:rsidTr="696F33FC">
        <w:tc>
          <w:tcPr>
            <w:tcW w:w="9976" w:type="dxa"/>
            <w:gridSpan w:val="4"/>
            <w:tcBorders>
              <w:right w:val="single" w:sz="4" w:space="0" w:color="000000" w:themeColor="text1"/>
            </w:tcBorders>
          </w:tcPr>
          <w:p w14:paraId="7A65C2E5" w14:textId="77777777" w:rsidR="003F6A53" w:rsidRDefault="003F6A53">
            <w:pPr>
              <w:ind w:firstLine="709"/>
              <w:rPr>
                <w:rFonts w:cs="DejaVu Sans"/>
                <w:b/>
                <w:bCs/>
              </w:rPr>
            </w:pPr>
            <w:r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3F6A53" w:rsidRPr="002128F5" w14:paraId="16B7F6EE" w14:textId="77777777" w:rsidTr="696F33FC">
        <w:tc>
          <w:tcPr>
            <w:tcW w:w="9976" w:type="dxa"/>
            <w:gridSpan w:val="4"/>
            <w:tcBorders>
              <w:right w:val="single" w:sz="4" w:space="0" w:color="000000" w:themeColor="text1"/>
            </w:tcBorders>
          </w:tcPr>
          <w:p w14:paraId="085D403A" w14:textId="74EE7490" w:rsidR="003F6A53" w:rsidRPr="00780E46" w:rsidRDefault="696F33FC" w:rsidP="696F33FC">
            <w:pPr>
              <w:jc w:val="both"/>
              <w:rPr>
                <w:sz w:val="24"/>
                <w:szCs w:val="24"/>
              </w:rPr>
            </w:pPr>
            <w:r w:rsidRPr="00780E46">
              <w:rPr>
                <w:sz w:val="24"/>
                <w:szCs w:val="24"/>
              </w:rPr>
              <w:t xml:space="preserve">1. </w:t>
            </w:r>
            <w:r w:rsidRPr="00780E46">
              <w:rPr>
                <w:color w:val="000000" w:themeColor="text1"/>
                <w:sz w:val="24"/>
                <w:szCs w:val="24"/>
              </w:rPr>
              <w:t xml:space="preserve">Медведева, Н.И.  Электронная структура и квадрупольные взаимодействия в перспективных катодных материалах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Na</w:t>
            </w:r>
            <w:r w:rsidRPr="696F33FC">
              <w:rPr>
                <w:color w:val="000000" w:themeColor="text1"/>
                <w:sz w:val="12"/>
                <w:szCs w:val="12"/>
                <w:vertAlign w:val="subscript"/>
                <w:lang w:val="en-US"/>
              </w:rPr>
              <w:t>x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M</w:t>
            </w:r>
            <w:r w:rsidRPr="696F33FC">
              <w:rPr>
                <w:color w:val="000000" w:themeColor="text1"/>
                <w:sz w:val="12"/>
                <w:szCs w:val="12"/>
                <w:vertAlign w:val="subscript"/>
                <w:lang w:val="en-US"/>
              </w:rPr>
              <w:t>y</w:t>
            </w:r>
            <w:r w:rsidRPr="00780E46">
              <w:rPr>
                <w:color w:val="000000" w:themeColor="text1"/>
                <w:sz w:val="24"/>
                <w:szCs w:val="24"/>
              </w:rPr>
              <w:t>(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MoO</w:t>
            </w:r>
            <w:r w:rsidRPr="00780E46">
              <w:rPr>
                <w:color w:val="000000" w:themeColor="text1"/>
                <w:sz w:val="12"/>
                <w:szCs w:val="12"/>
                <w:vertAlign w:val="subscript"/>
              </w:rPr>
              <w:t>4</w:t>
            </w:r>
            <w:r w:rsidRPr="00780E46">
              <w:rPr>
                <w:color w:val="000000" w:themeColor="text1"/>
                <w:sz w:val="24"/>
                <w:szCs w:val="24"/>
              </w:rPr>
              <w:t>)</w:t>
            </w:r>
            <w:r w:rsidRPr="00780E46">
              <w:rPr>
                <w:color w:val="000000" w:themeColor="text1"/>
                <w:sz w:val="12"/>
                <w:szCs w:val="12"/>
                <w:vertAlign w:val="subscript"/>
              </w:rPr>
              <w:t>3</w:t>
            </w:r>
            <w:r w:rsidRPr="00780E46">
              <w:rPr>
                <w:color w:val="000000" w:themeColor="text1"/>
                <w:sz w:val="24"/>
                <w:szCs w:val="24"/>
              </w:rPr>
              <w:t xml:space="preserve">,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M</w:t>
            </w:r>
            <w:r w:rsidRPr="00780E46">
              <w:rPr>
                <w:color w:val="000000" w:themeColor="text1"/>
                <w:sz w:val="24"/>
                <w:szCs w:val="24"/>
              </w:rPr>
              <w:t xml:space="preserve"> =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Mn</w:t>
            </w:r>
            <w:r w:rsidRPr="00780E46">
              <w:rPr>
                <w:color w:val="000000" w:themeColor="text1"/>
                <w:sz w:val="24"/>
                <w:szCs w:val="24"/>
              </w:rPr>
              <w:t xml:space="preserve">,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Fe</w:t>
            </w:r>
            <w:r w:rsidRPr="00780E46">
              <w:rPr>
                <w:color w:val="000000" w:themeColor="text1"/>
                <w:sz w:val="24"/>
                <w:szCs w:val="24"/>
              </w:rPr>
              <w:t xml:space="preserve">,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Co</w:t>
            </w:r>
            <w:r w:rsidRPr="00780E46">
              <w:rPr>
                <w:color w:val="000000" w:themeColor="text1"/>
                <w:sz w:val="24"/>
                <w:szCs w:val="24"/>
              </w:rPr>
              <w:t xml:space="preserve"> и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Ni</w:t>
            </w:r>
            <w:r w:rsidRPr="00780E46">
              <w:rPr>
                <w:color w:val="000000" w:themeColor="text1"/>
                <w:sz w:val="24"/>
                <w:szCs w:val="24"/>
              </w:rPr>
              <w:t xml:space="preserve"> / Н.И. Медведева, А.В. Сердцев // Физика твердого тела. - 2019. -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Pr="00780E46">
              <w:rPr>
                <w:color w:val="000000" w:themeColor="text1"/>
                <w:sz w:val="24"/>
                <w:szCs w:val="24"/>
              </w:rPr>
              <w:t xml:space="preserve">. 61. -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P</w:t>
            </w:r>
            <w:r w:rsidRPr="00780E46">
              <w:rPr>
                <w:color w:val="000000" w:themeColor="text1"/>
                <w:sz w:val="24"/>
                <w:szCs w:val="24"/>
              </w:rPr>
              <w:t>. 828-835.</w:t>
            </w:r>
          </w:p>
          <w:p w14:paraId="009CAB46" w14:textId="69F8E56F" w:rsidR="003F6A53" w:rsidRDefault="696F33FC" w:rsidP="696F33FC">
            <w:pPr>
              <w:jc w:val="both"/>
              <w:rPr>
                <w:sz w:val="24"/>
                <w:szCs w:val="24"/>
                <w:lang w:val="en-US"/>
              </w:rPr>
            </w:pPr>
            <w:r w:rsidRPr="0026466A">
              <w:rPr>
                <w:sz w:val="24"/>
                <w:szCs w:val="24"/>
              </w:rPr>
              <w:t xml:space="preserve">2. 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Medvedeva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,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N</w:t>
            </w:r>
            <w:r w:rsidRPr="0026466A">
              <w:rPr>
                <w:color w:val="000000" w:themeColor="text1"/>
                <w:sz w:val="24"/>
                <w:szCs w:val="24"/>
              </w:rPr>
              <w:t>.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.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Mechanism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of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Sodium</w:t>
            </w:r>
            <w:r w:rsidRPr="0026466A">
              <w:rPr>
                <w:color w:val="000000" w:themeColor="text1"/>
                <w:sz w:val="24"/>
                <w:szCs w:val="24"/>
              </w:rPr>
              <w:t>-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Ion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Diffusion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in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Alluaudite</w:t>
            </w:r>
            <w:r w:rsidRPr="0026466A">
              <w:rPr>
                <w:color w:val="000000" w:themeColor="text1"/>
                <w:sz w:val="24"/>
                <w:szCs w:val="24"/>
              </w:rPr>
              <w:t>-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Type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Na</w:t>
            </w:r>
            <w:r w:rsidRPr="0026466A">
              <w:rPr>
                <w:color w:val="000000" w:themeColor="text1"/>
                <w:sz w:val="24"/>
                <w:szCs w:val="24"/>
              </w:rPr>
              <w:t>5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Sc</w:t>
            </w:r>
            <w:r w:rsidRPr="0026466A">
              <w:rPr>
                <w:color w:val="000000" w:themeColor="text1"/>
                <w:sz w:val="24"/>
                <w:szCs w:val="24"/>
              </w:rPr>
              <w:t>(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MoO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4)4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from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NMR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Experiment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and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Ab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Initio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Calculations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/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Medvedeva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N</w:t>
            </w:r>
            <w:r w:rsidRPr="0026466A">
              <w:rPr>
                <w:color w:val="000000" w:themeColor="text1"/>
                <w:sz w:val="24"/>
                <w:szCs w:val="24"/>
              </w:rPr>
              <w:t>.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.,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Skachkov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r w:rsidRPr="0026466A">
              <w:rPr>
                <w:color w:val="000000" w:themeColor="text1"/>
                <w:sz w:val="24"/>
                <w:szCs w:val="24"/>
              </w:rPr>
              <w:t>.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.,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Baklanova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Y</w:t>
            </w:r>
            <w:r w:rsidRPr="0026466A">
              <w:rPr>
                <w:color w:val="000000" w:themeColor="text1"/>
                <w:sz w:val="24"/>
                <w:szCs w:val="24"/>
              </w:rPr>
              <w:t>.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.,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Denisova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T</w:t>
            </w:r>
            <w:r w:rsidRPr="0026466A">
              <w:rPr>
                <w:color w:val="000000" w:themeColor="text1"/>
                <w:sz w:val="24"/>
                <w:szCs w:val="24"/>
              </w:rPr>
              <w:t>.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.,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Buzlukov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r w:rsidRPr="0026466A">
              <w:rPr>
                <w:color w:val="000000" w:themeColor="text1"/>
                <w:sz w:val="24"/>
                <w:szCs w:val="24"/>
              </w:rPr>
              <w:t>.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L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.,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Savina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r w:rsidRPr="0026466A">
              <w:rPr>
                <w:color w:val="000000" w:themeColor="text1"/>
                <w:sz w:val="24"/>
                <w:szCs w:val="24"/>
              </w:rPr>
              <w:t>.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.,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Khaikina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26466A">
              <w:rPr>
                <w:color w:val="000000" w:themeColor="text1"/>
                <w:sz w:val="24"/>
                <w:szCs w:val="24"/>
              </w:rPr>
              <w:t>.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G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.,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Morozov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Pr="0026466A">
              <w:rPr>
                <w:color w:val="000000" w:themeColor="text1"/>
                <w:sz w:val="24"/>
                <w:szCs w:val="24"/>
              </w:rPr>
              <w:t>.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.,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Animitsa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26466A">
              <w:rPr>
                <w:color w:val="000000" w:themeColor="text1"/>
                <w:sz w:val="24"/>
                <w:szCs w:val="24"/>
              </w:rPr>
              <w:t>.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.,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Solodovnikov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Pr="0026466A">
              <w:rPr>
                <w:color w:val="000000" w:themeColor="text1"/>
                <w:sz w:val="24"/>
                <w:szCs w:val="24"/>
              </w:rPr>
              <w:t>.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F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. //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J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.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Phys</w:t>
            </w:r>
            <w:r w:rsidRPr="0026466A">
              <w:rPr>
                <w:color w:val="000000" w:themeColor="text1"/>
                <w:sz w:val="24"/>
                <w:szCs w:val="24"/>
              </w:rPr>
              <w:t xml:space="preserve">.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Chem. C. -  2019. – V. 123. – P. 4729−4738.</w:t>
            </w:r>
          </w:p>
          <w:p w14:paraId="1CC26C88" w14:textId="7AEF78AE" w:rsidR="003F6A53" w:rsidRDefault="696F33FC" w:rsidP="696F33F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3. Medvedeva, N.I. Ab initio insights into Na-ion diffusion and intercalation mechanism in alluaudite NaxMn2(MoO4)3 as cathode material for sodium-ion batteries / A.V. Serdtsev, N.I. Medvedeva // Journal of Alloys and Compounds –  2019. – V. 808. – № 151667.</w:t>
            </w:r>
          </w:p>
          <w:p w14:paraId="08C82766" w14:textId="41EECF44" w:rsidR="003F6A53" w:rsidRDefault="696F33FC" w:rsidP="696F33F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4.   Medvedeva, N.I. Sodium diffusion and redox properties of alluaudite Na2+2xM2-x(MoO4)3 (M = Fe, Co, Ni) from DFT+U study / A.V. Serdtsev, S.F. Solodovnikov, N.I. Medvedeva //  Materials Today Communications –  2020. – V. 22. – № 100825.</w:t>
            </w:r>
          </w:p>
          <w:p w14:paraId="141811BD" w14:textId="3295970D" w:rsidR="003F6A53" w:rsidRDefault="696F33FC" w:rsidP="696F33F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696F33FC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5.   Medvedeva, N.I. Electronic structure and sodium-ion diffusion in glaserite-type </w:t>
            </w:r>
            <w:r w:rsidRPr="696F33FC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A</w:t>
            </w:r>
            <w:r w:rsidRPr="696F33FC">
              <w:rPr>
                <w:color w:val="000000" w:themeColor="text1"/>
                <w:sz w:val="12"/>
                <w:szCs w:val="12"/>
                <w:vertAlign w:val="subscript"/>
                <w:lang w:val="en-US"/>
              </w:rPr>
              <w:t>3-</w:t>
            </w:r>
            <w:r w:rsidRPr="696F33FC">
              <w:rPr>
                <w:i/>
                <w:iCs/>
                <w:color w:val="000000" w:themeColor="text1"/>
                <w:sz w:val="12"/>
                <w:szCs w:val="12"/>
                <w:vertAlign w:val="subscript"/>
                <w:lang w:val="en-US"/>
              </w:rPr>
              <w:t>х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Na</w:t>
            </w:r>
            <w:r w:rsidRPr="696F33FC">
              <w:rPr>
                <w:color w:val="000000" w:themeColor="text1"/>
                <w:sz w:val="12"/>
                <w:szCs w:val="12"/>
                <w:vertAlign w:val="subscript"/>
                <w:lang w:val="en-US"/>
              </w:rPr>
              <w:t>1+</w:t>
            </w:r>
            <w:r w:rsidRPr="696F33FC">
              <w:rPr>
                <w:i/>
                <w:iCs/>
                <w:color w:val="000000" w:themeColor="text1"/>
                <w:sz w:val="12"/>
                <w:szCs w:val="12"/>
                <w:vertAlign w:val="subscript"/>
                <w:lang w:val="en-US"/>
              </w:rPr>
              <w:t>х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(MoO</w:t>
            </w:r>
            <w:r w:rsidRPr="696F33FC">
              <w:rPr>
                <w:color w:val="000000" w:themeColor="text1"/>
                <w:sz w:val="12"/>
                <w:szCs w:val="12"/>
                <w:vertAlign w:val="subscript"/>
                <w:lang w:val="en-US"/>
              </w:rPr>
              <w:t>4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)</w:t>
            </w:r>
            <w:r w:rsidRPr="696F33FC">
              <w:rPr>
                <w:color w:val="000000" w:themeColor="text1"/>
                <w:sz w:val="12"/>
                <w:szCs w:val="12"/>
                <w:vertAlign w:val="subscript"/>
                <w:lang w:val="en-US"/>
              </w:rPr>
              <w:t>2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  (</w:t>
            </w:r>
            <w:r w:rsidRPr="696F33FC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A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= Cs, K) studied with first-principles calculations / A.V. Serdtsev, D.V. Suetin, S.F.Solodovnikov, O.A. Gulyaeva, N.I. Medvedeva, // Solid State Ionics –  2020. – V. 357. – № 115484.</w:t>
            </w:r>
          </w:p>
          <w:p w14:paraId="0DC98A4C" w14:textId="56F00A62" w:rsidR="003F6A53" w:rsidRDefault="696F33FC" w:rsidP="696F33F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6.   Medvedeva, N.I. Ab initio simulation of oxygen vacancies in LiMgPO</w:t>
            </w:r>
            <w:r w:rsidRPr="696F33FC">
              <w:rPr>
                <w:color w:val="000000" w:themeColor="text1"/>
                <w:sz w:val="12"/>
                <w:szCs w:val="12"/>
                <w:vertAlign w:val="subscript"/>
                <w:lang w:val="en-US"/>
              </w:rPr>
              <w:t xml:space="preserve">4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/ N. I. Medvedeva, .D. G. Kellerman, M.O. Kalinkin // </w:t>
            </w:r>
            <w:hyperlink r:id="rId6">
              <w:r w:rsidRPr="696F33FC">
                <w:rPr>
                  <w:rStyle w:val="a9"/>
                  <w:sz w:val="24"/>
                  <w:szCs w:val="24"/>
                  <w:lang w:val="en-US"/>
                </w:rPr>
                <w:t>Materials Research Express</w:t>
              </w:r>
            </w:hyperlink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 –  2019. – V. 6. – № 106304.</w:t>
            </w:r>
          </w:p>
          <w:p w14:paraId="3AE01758" w14:textId="32EA64D3" w:rsidR="003F6A53" w:rsidRDefault="696F33FC" w:rsidP="696F33F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7.  Medvedeva, N.I. New Li-Mg phosphates with a 3D framework: experimental and: ab initio calculations / D.G. </w:t>
            </w:r>
            <w:hyperlink r:id="rId7">
              <w:r w:rsidRPr="696F33FC">
                <w:rPr>
                  <w:rStyle w:val="a9"/>
                  <w:sz w:val="24"/>
                  <w:szCs w:val="24"/>
                  <w:lang w:val="en-US"/>
                </w:rPr>
                <w:t xml:space="preserve">Kellerman, </w:t>
              </w:r>
            </w:hyperlink>
            <w:r w:rsidRPr="696F33FC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A.P. </w:t>
            </w:r>
            <w:hyperlink r:id="rId8">
              <w:r w:rsidRPr="696F33FC">
                <w:rPr>
                  <w:rStyle w:val="a9"/>
                  <w:sz w:val="24"/>
                  <w:szCs w:val="24"/>
                  <w:lang w:val="en-US"/>
                </w:rPr>
                <w:t xml:space="preserve">Tyutyunnik, </w:t>
              </w:r>
            </w:hyperlink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N.I. </w:t>
            </w:r>
            <w:hyperlink r:id="rId9">
              <w:r w:rsidRPr="696F33FC">
                <w:rPr>
                  <w:rStyle w:val="a9"/>
                  <w:sz w:val="24"/>
                  <w:szCs w:val="24"/>
                  <w:lang w:val="en-US"/>
                </w:rPr>
                <w:t xml:space="preserve">Medvedeva, </w:t>
              </w:r>
            </w:hyperlink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A. Yu. Chufarov,   A. D. Fortes,   A. S. Gibbs, N. V. Tarakina, M. O. Kalinkin, N.A </w:t>
            </w:r>
            <w:hyperlink r:id="rId10">
              <w:r w:rsidRPr="696F33FC">
                <w:rPr>
                  <w:rStyle w:val="a9"/>
                  <w:sz w:val="24"/>
                  <w:szCs w:val="24"/>
                  <w:lang w:val="en-US"/>
                </w:rPr>
                <w:t>Zhuravlev,</w:t>
              </w:r>
            </w:hyperlink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 O.N. </w:t>
            </w:r>
            <w:hyperlink r:id="rId11">
              <w:r w:rsidRPr="696F33FC">
                <w:rPr>
                  <w:rStyle w:val="a9"/>
                  <w:sz w:val="24"/>
                  <w:szCs w:val="24"/>
                  <w:lang w:val="en-US"/>
                </w:rPr>
                <w:t xml:space="preserve">Leonidova </w:t>
              </w:r>
            </w:hyperlink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 // Dalton Transactions,  - 2020. - V. 49. - P. 10069-10083.</w:t>
            </w:r>
          </w:p>
          <w:p w14:paraId="76549DC8" w14:textId="27C17517" w:rsidR="003F6A53" w:rsidRDefault="696F33FC" w:rsidP="696F33F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8.   Medvedeva, N.I. An insight into indium effect on the crystal structure and thermoluminescence of LiMgPO</w:t>
            </w:r>
            <w:r w:rsidRPr="696F33FC">
              <w:rPr>
                <w:color w:val="000000" w:themeColor="text1"/>
                <w:sz w:val="12"/>
                <w:szCs w:val="12"/>
                <w:vertAlign w:val="subscript"/>
                <w:lang w:val="en-US"/>
              </w:rPr>
              <w:t>4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: Combined experiment and ab initio calculations / D.G. </w:t>
            </w:r>
            <w:hyperlink r:id="rId12">
              <w:r w:rsidRPr="696F33FC">
                <w:rPr>
                  <w:rStyle w:val="a9"/>
                  <w:sz w:val="24"/>
                  <w:szCs w:val="24"/>
                  <w:lang w:val="en-US"/>
                </w:rPr>
                <w:t xml:space="preserve">Kellerman, </w:t>
              </w:r>
            </w:hyperlink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 M. O. Kalinkin, A.P. </w:t>
            </w:r>
            <w:hyperlink r:id="rId13">
              <w:r w:rsidRPr="696F33FC">
                <w:rPr>
                  <w:rStyle w:val="a9"/>
                  <w:sz w:val="24"/>
                  <w:szCs w:val="24"/>
                  <w:lang w:val="en-US"/>
                </w:rPr>
                <w:t xml:space="preserve">Tyutyunnik, </w:t>
              </w:r>
            </w:hyperlink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N.I. </w:t>
            </w:r>
            <w:hyperlink r:id="rId14">
              <w:r w:rsidRPr="696F33FC">
                <w:rPr>
                  <w:rStyle w:val="a9"/>
                  <w:sz w:val="24"/>
                  <w:szCs w:val="24"/>
                  <w:lang w:val="en-US"/>
                </w:rPr>
                <w:t xml:space="preserve">Medvedeva, </w:t>
              </w:r>
            </w:hyperlink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R.M. </w:t>
            </w:r>
            <w:hyperlink r:id="rId15">
              <w:r w:rsidRPr="696F33FC">
                <w:rPr>
                  <w:rStyle w:val="a9"/>
                  <w:sz w:val="24"/>
                  <w:szCs w:val="24"/>
                  <w:lang w:val="en-US"/>
                </w:rPr>
                <w:t xml:space="preserve">Abashev, </w:t>
              </w:r>
            </w:hyperlink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A.L. </w:t>
            </w:r>
            <w:hyperlink r:id="rId16">
              <w:r w:rsidRPr="696F33FC">
                <w:rPr>
                  <w:rStyle w:val="a9"/>
                  <w:sz w:val="24"/>
                  <w:szCs w:val="24"/>
                  <w:lang w:val="en-US"/>
                </w:rPr>
                <w:t>Surdo</w:t>
              </w:r>
            </w:hyperlink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 // Journal of Alloys and Compounds –  2020. – V. 846. – № 156242.</w:t>
            </w:r>
          </w:p>
          <w:p w14:paraId="2C8D450F" w14:textId="36F56596" w:rsidR="003F6A53" w:rsidRDefault="696F33FC" w:rsidP="696F33F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9.  Medvedeva, N.I. Sodium-ion diffusion in alluaudite Na</w:t>
            </w:r>
            <w:r w:rsidRPr="696F33FC">
              <w:rPr>
                <w:color w:val="000000" w:themeColor="text1"/>
                <w:sz w:val="12"/>
                <w:szCs w:val="12"/>
                <w:vertAlign w:val="subscript"/>
                <w:lang w:val="en-US"/>
              </w:rPr>
              <w:t>5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In(MoO</w:t>
            </w:r>
            <w:r w:rsidRPr="696F33FC">
              <w:rPr>
                <w:color w:val="000000" w:themeColor="text1"/>
                <w:sz w:val="12"/>
                <w:szCs w:val="12"/>
                <w:vertAlign w:val="subscript"/>
                <w:lang w:val="en-US"/>
              </w:rPr>
              <w:t>4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)</w:t>
            </w:r>
            <w:r w:rsidRPr="696F33FC">
              <w:rPr>
                <w:color w:val="000000" w:themeColor="text1"/>
                <w:sz w:val="12"/>
                <w:szCs w:val="12"/>
                <w:vertAlign w:val="subscript"/>
                <w:lang w:val="en-US"/>
              </w:rPr>
              <w:t>4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 / A.L. Buzlukov, N.I. Medvedeva, Y.V. Baklanova, A.V. Skachkov, A.A. Savina, I.E. Animitsa, Т.А. Denisova, E.G. Khaikina //  Solid State Ionics -  2020. – V. 51. – № 115328.</w:t>
            </w:r>
          </w:p>
          <w:p w14:paraId="7317EEB5" w14:textId="5D0516D0" w:rsidR="003F6A53" w:rsidRDefault="696F33FC" w:rsidP="696F33F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10. Medvedeva, N.I. Coexistence of three types of sodium motion in double molybdate Na</w:t>
            </w:r>
            <w:r w:rsidRPr="696F33FC">
              <w:rPr>
                <w:color w:val="000000" w:themeColor="text1"/>
                <w:sz w:val="12"/>
                <w:szCs w:val="12"/>
                <w:vertAlign w:val="subscript"/>
                <w:lang w:val="en-US"/>
              </w:rPr>
              <w:t>9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Sc(MoO</w:t>
            </w:r>
            <w:r w:rsidRPr="696F33FC">
              <w:rPr>
                <w:color w:val="000000" w:themeColor="text1"/>
                <w:sz w:val="12"/>
                <w:szCs w:val="12"/>
                <w:vertAlign w:val="subscript"/>
                <w:lang w:val="en-US"/>
              </w:rPr>
              <w:t>4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)</w:t>
            </w:r>
            <w:r w:rsidRPr="696F33FC">
              <w:rPr>
                <w:color w:val="000000" w:themeColor="text1"/>
                <w:sz w:val="12"/>
                <w:szCs w:val="12"/>
                <w:vertAlign w:val="subscript"/>
                <w:lang w:val="en-US"/>
              </w:rPr>
              <w:t>6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696F33FC">
              <w:rPr>
                <w:color w:val="000000" w:themeColor="text1"/>
                <w:sz w:val="12"/>
                <w:szCs w:val="12"/>
                <w:vertAlign w:val="superscript"/>
                <w:lang w:val="en-US"/>
              </w:rPr>
              <w:t>23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Na and </w:t>
            </w:r>
            <w:r w:rsidRPr="696F33FC">
              <w:rPr>
                <w:color w:val="000000" w:themeColor="text1"/>
                <w:sz w:val="12"/>
                <w:szCs w:val="12"/>
                <w:vertAlign w:val="superscript"/>
                <w:lang w:val="en-US"/>
              </w:rPr>
              <w:t>45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Sc NMR data and ab initio calculations /A. L. Buzlukov, I.Yu. Arapova, Y.V. Baklanova, N. I. Medvedeva, T.A. Denisova, A.A. Savina, B.I. Lazoryak, E.G. Khaikina, M.Bardet // Physical Chemistry Chemical Physics. –2020. – V. 22. –  P. 144–147.</w:t>
            </w:r>
          </w:p>
          <w:p w14:paraId="41CBF04C" w14:textId="748374CE" w:rsidR="003F6A53" w:rsidRDefault="696F33FC" w:rsidP="696F33F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11.   Medvedeva, N.I. First-Principles Study of Structure, Magnetic Properties, and Stability of η-Carbides (M,Fe)</w:t>
            </w:r>
            <w:r w:rsidRPr="696F33FC">
              <w:rPr>
                <w:color w:val="000000" w:themeColor="text1"/>
                <w:sz w:val="12"/>
                <w:szCs w:val="12"/>
                <w:vertAlign w:val="subscript"/>
                <w:lang w:val="en-US"/>
              </w:rPr>
              <w:t>3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W</w:t>
            </w:r>
            <w:r w:rsidRPr="696F33FC">
              <w:rPr>
                <w:color w:val="000000" w:themeColor="text1"/>
                <w:sz w:val="12"/>
                <w:szCs w:val="12"/>
                <w:vertAlign w:val="subscript"/>
                <w:lang w:val="en-US"/>
              </w:rPr>
              <w:t>3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C (M = Ti, V, Cr, Mn, Co, and Ni) / D.V. Suetin, N.I. Medvedeva // Physica Status Solidi (B) –  2019. – V. 256. – № 1900108.</w:t>
            </w:r>
          </w:p>
          <w:p w14:paraId="22A9326B" w14:textId="1C48D628" w:rsidR="003F6A53" w:rsidRDefault="696F33FC" w:rsidP="696F33F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12.   Medvedeva, N.I. Structural, electronic and magnetic properties of η-carbides M</w:t>
            </w:r>
            <w:r w:rsidRPr="696F33FC">
              <w:rPr>
                <w:color w:val="000000" w:themeColor="text1"/>
                <w:sz w:val="12"/>
                <w:szCs w:val="12"/>
                <w:vertAlign w:val="subscript"/>
                <w:lang w:val="en-US"/>
              </w:rPr>
              <w:t>3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W</w:t>
            </w:r>
            <w:r w:rsidRPr="696F33FC">
              <w:rPr>
                <w:color w:val="000000" w:themeColor="text1"/>
                <w:sz w:val="12"/>
                <w:szCs w:val="12"/>
                <w:vertAlign w:val="subscript"/>
                <w:lang w:val="en-US"/>
              </w:rPr>
              <w:t>3</w:t>
            </w: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>C (M = Ti, V, Cr, Mn, Fe, Co, Ni) / D.V. Suetin, N.I. Medvedeva // Journal of Alloys and Compounds –  2016. – V. 681. –  P. 508-515.</w:t>
            </w:r>
          </w:p>
          <w:p w14:paraId="0E1008EA" w14:textId="20916C3D" w:rsidR="003F6A53" w:rsidRDefault="696F33FC" w:rsidP="696F33F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13.   Medvedeva, N.I. First-Principles Study of intrinsic defects in CdO / Zhukov V.P., Medvedeva N.I., Krasilnikov V.N. // </w:t>
            </w:r>
            <w:hyperlink r:id="rId17">
              <w:r w:rsidRPr="696F33FC">
                <w:rPr>
                  <w:rStyle w:val="a9"/>
                  <w:sz w:val="24"/>
                  <w:szCs w:val="24"/>
                  <w:lang w:val="en-US"/>
                </w:rPr>
                <w:t>International Journal of Modern Physics</w:t>
              </w:r>
            </w:hyperlink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 –  2018. – V. 32. – № 1850059.</w:t>
            </w:r>
          </w:p>
          <w:p w14:paraId="0D0B940D" w14:textId="7F45DBBB" w:rsidR="003F6A53" w:rsidRDefault="696F33FC" w:rsidP="696F33FC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14.   Medvedeva, N.I. First-Principles Study of phosphorus embrittlement in austenitic steels with κ-carbide  precipitates / Medvedeva N.I., Van Aken D.C., Medvedeva J.E. // </w:t>
            </w:r>
            <w:hyperlink r:id="rId18">
              <w:r w:rsidRPr="696F33FC">
                <w:rPr>
                  <w:rStyle w:val="a9"/>
                  <w:sz w:val="24"/>
                  <w:szCs w:val="24"/>
                  <w:lang w:val="en-US"/>
                </w:rPr>
                <w:t>Computational Materials Science</w:t>
              </w:r>
            </w:hyperlink>
            <w:r w:rsidRPr="696F33FC">
              <w:rPr>
                <w:color w:val="000000" w:themeColor="text1"/>
                <w:sz w:val="24"/>
                <w:szCs w:val="24"/>
                <w:lang w:val="en-US"/>
              </w:rPr>
              <w:t xml:space="preserve"> –  2017. – V. 138. –  P. 105-110.        </w:t>
            </w:r>
          </w:p>
        </w:tc>
      </w:tr>
    </w:tbl>
    <w:p w14:paraId="60061E4C" w14:textId="69277870" w:rsidR="003F6A53" w:rsidRPr="00780E46" w:rsidRDefault="003F6A53" w:rsidP="3F2221DC">
      <w:pPr>
        <w:rPr>
          <w:rFonts w:cs="DejaVu Sans"/>
          <w:sz w:val="24"/>
          <w:szCs w:val="24"/>
          <w:lang w:val="en-US"/>
        </w:rPr>
      </w:pPr>
    </w:p>
    <w:p w14:paraId="44EAFD9C" w14:textId="77777777" w:rsidR="003F6A53" w:rsidRPr="00780E46" w:rsidRDefault="003F6A53">
      <w:pPr>
        <w:ind w:left="4956"/>
        <w:rPr>
          <w:rFonts w:cs="DejaVu Sans"/>
          <w:b/>
          <w:bCs/>
          <w:sz w:val="24"/>
          <w:szCs w:val="24"/>
          <w:lang w:val="en-US"/>
        </w:rPr>
      </w:pPr>
    </w:p>
    <w:sectPr w:rsidR="003F6A53" w:rsidRPr="00780E46" w:rsidSect="001D67AB">
      <w:pgSz w:w="12240" w:h="15840"/>
      <w:pgMar w:top="1134" w:right="851" w:bottom="1134" w:left="158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1E314" w14:textId="77777777" w:rsidR="004A1624" w:rsidRDefault="004A1624" w:rsidP="001D67AB">
      <w:pPr>
        <w:rPr>
          <w:rFonts w:cs="DejaVu Sans"/>
        </w:rPr>
      </w:pPr>
      <w:r>
        <w:rPr>
          <w:rFonts w:cs="DejaVu Sans"/>
        </w:rPr>
        <w:separator/>
      </w:r>
    </w:p>
  </w:endnote>
  <w:endnote w:type="continuationSeparator" w:id="0">
    <w:p w14:paraId="2CE5BAAC" w14:textId="77777777" w:rsidR="004A1624" w:rsidRDefault="004A1624" w:rsidP="001D67AB">
      <w:pPr>
        <w:rPr>
          <w:rFonts w:cs="DejaVu Sans"/>
        </w:rPr>
      </w:pPr>
      <w:r>
        <w:rPr>
          <w:rFonts w:cs="DejaVu San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9213B" w14:textId="77777777" w:rsidR="004A1624" w:rsidRDefault="004A1624">
      <w:pPr>
        <w:rPr>
          <w:rFonts w:cs="DejaVu Sans"/>
        </w:rPr>
      </w:pPr>
      <w:r>
        <w:rPr>
          <w:rFonts w:cs="DejaVu Sans"/>
        </w:rPr>
        <w:separator/>
      </w:r>
    </w:p>
  </w:footnote>
  <w:footnote w:type="continuationSeparator" w:id="0">
    <w:p w14:paraId="32B9F80F" w14:textId="77777777" w:rsidR="004A1624" w:rsidRDefault="004A1624">
      <w:pPr>
        <w:rPr>
          <w:rFonts w:cs="DejaVu Sans"/>
        </w:rPr>
      </w:pPr>
      <w:r>
        <w:rPr>
          <w:rFonts w:cs="DejaVu San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BF56B5"/>
    <w:rsid w:val="000C36F1"/>
    <w:rsid w:val="001165EC"/>
    <w:rsid w:val="00125875"/>
    <w:rsid w:val="001D67AB"/>
    <w:rsid w:val="002128F5"/>
    <w:rsid w:val="0026466A"/>
    <w:rsid w:val="003F6A53"/>
    <w:rsid w:val="00406663"/>
    <w:rsid w:val="004A1624"/>
    <w:rsid w:val="005C43B8"/>
    <w:rsid w:val="00674C91"/>
    <w:rsid w:val="006A4F85"/>
    <w:rsid w:val="00777864"/>
    <w:rsid w:val="00780E46"/>
    <w:rsid w:val="00846E95"/>
    <w:rsid w:val="00B84C26"/>
    <w:rsid w:val="00BC1E78"/>
    <w:rsid w:val="00C07585"/>
    <w:rsid w:val="00D3029A"/>
    <w:rsid w:val="00E35D0A"/>
    <w:rsid w:val="00E8555D"/>
    <w:rsid w:val="3F2221DC"/>
    <w:rsid w:val="4FBF56B5"/>
    <w:rsid w:val="5B51B6D1"/>
    <w:rsid w:val="696F33FC"/>
    <w:rsid w:val="733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EEC33"/>
  <w15:docId w15:val="{38C94D93-9037-4462-AE1D-4F11BE70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AB"/>
    <w:pPr>
      <w:overflowPunct w:val="0"/>
      <w:autoSpaceDE w:val="0"/>
      <w:textAlignment w:val="baseline"/>
    </w:pPr>
    <w:rPr>
      <w:rFonts w:eastAsia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нак Знак4"/>
    <w:uiPriority w:val="99"/>
    <w:rsid w:val="001D67AB"/>
    <w:rPr>
      <w:lang w:val="ru-RU"/>
    </w:rPr>
  </w:style>
  <w:style w:type="character" w:customStyle="1" w:styleId="FootnoteCharacters">
    <w:name w:val="Footnote Characters"/>
    <w:uiPriority w:val="99"/>
    <w:rsid w:val="001D67AB"/>
    <w:rPr>
      <w:vertAlign w:val="superscript"/>
    </w:rPr>
  </w:style>
  <w:style w:type="character" w:customStyle="1" w:styleId="FootnoteAnchor">
    <w:name w:val="Footnote Anchor"/>
    <w:uiPriority w:val="99"/>
    <w:rsid w:val="001D67AB"/>
    <w:rPr>
      <w:vertAlign w:val="superscript"/>
    </w:rPr>
  </w:style>
  <w:style w:type="character" w:customStyle="1" w:styleId="EndnoteAnchor">
    <w:name w:val="Endnote Anchor"/>
    <w:uiPriority w:val="99"/>
    <w:rsid w:val="001D67AB"/>
    <w:rPr>
      <w:vertAlign w:val="superscript"/>
    </w:rPr>
  </w:style>
  <w:style w:type="character" w:customStyle="1" w:styleId="EndnoteCharacters">
    <w:name w:val="Endnote Characters"/>
    <w:uiPriority w:val="99"/>
    <w:rsid w:val="001D67AB"/>
  </w:style>
  <w:style w:type="paragraph" w:customStyle="1" w:styleId="Heading">
    <w:name w:val="Heading"/>
    <w:basedOn w:val="a"/>
    <w:next w:val="a3"/>
    <w:uiPriority w:val="99"/>
    <w:rsid w:val="001D67AB"/>
    <w:pPr>
      <w:keepNext/>
      <w:spacing w:before="240" w:after="120"/>
    </w:pPr>
    <w:rPr>
      <w:rFonts w:ascii="Arial" w:eastAsia="DejaVu Sans" w:hAnsi="Arial" w:cs="Arial"/>
    </w:rPr>
  </w:style>
  <w:style w:type="paragraph" w:styleId="a3">
    <w:name w:val="Body Text"/>
    <w:basedOn w:val="a"/>
    <w:link w:val="a4"/>
    <w:uiPriority w:val="99"/>
    <w:rsid w:val="001D67AB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3B33"/>
    <w:rPr>
      <w:rFonts w:eastAsia="Times New Roman" w:cs="Times New Roman"/>
      <w:sz w:val="28"/>
      <w:szCs w:val="28"/>
      <w:lang w:eastAsia="zh-CN"/>
    </w:rPr>
  </w:style>
  <w:style w:type="paragraph" w:styleId="a5">
    <w:name w:val="List"/>
    <w:basedOn w:val="a3"/>
    <w:uiPriority w:val="99"/>
    <w:rsid w:val="001D67AB"/>
  </w:style>
  <w:style w:type="paragraph" w:styleId="a6">
    <w:name w:val="caption"/>
    <w:basedOn w:val="a"/>
    <w:uiPriority w:val="99"/>
    <w:qFormat/>
    <w:rsid w:val="001D67A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D67AB"/>
    <w:pPr>
      <w:suppressLineNumbers/>
    </w:pPr>
  </w:style>
  <w:style w:type="paragraph" w:styleId="a7">
    <w:name w:val="footnote text"/>
    <w:basedOn w:val="a"/>
    <w:link w:val="a8"/>
    <w:uiPriority w:val="99"/>
    <w:semiHidden/>
    <w:rsid w:val="001D67AB"/>
    <w:pPr>
      <w:overflowPunct/>
      <w:autoSpaceDE/>
      <w:textAlignment w:val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93B33"/>
    <w:rPr>
      <w:rFonts w:eastAsia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a"/>
    <w:uiPriority w:val="99"/>
    <w:rsid w:val="001D67AB"/>
    <w:pPr>
      <w:suppressLineNumbers/>
    </w:pPr>
  </w:style>
  <w:style w:type="paragraph" w:customStyle="1" w:styleId="TableHeading">
    <w:name w:val="Table Heading"/>
    <w:basedOn w:val="TableContents"/>
    <w:uiPriority w:val="99"/>
    <w:rsid w:val="001D67AB"/>
    <w:pPr>
      <w:jc w:val="center"/>
    </w:pPr>
    <w:rPr>
      <w:b/>
      <w:bCs/>
    </w:rPr>
  </w:style>
  <w:style w:type="character" w:styleId="a9">
    <w:name w:val="Hyperlink"/>
    <w:basedOn w:val="a0"/>
    <w:uiPriority w:val="99"/>
    <w:rsid w:val="00B84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7003349662" TargetMode="External"/><Relationship Id="rId13" Type="http://schemas.openxmlformats.org/officeDocument/2006/relationships/hyperlink" Target="https://www.scopus.com/authid/detail.uri?authorId=7003349662" TargetMode="External"/><Relationship Id="rId18" Type="http://schemas.openxmlformats.org/officeDocument/2006/relationships/hyperlink" Target="https://www.elibrary.ru/contents.asp?id=345851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authid/detail.uri?authorId=7004486800" TargetMode="External"/><Relationship Id="rId12" Type="http://schemas.openxmlformats.org/officeDocument/2006/relationships/hyperlink" Target="https://www.scopus.com/authid/detail.uri?authorId=7004486800" TargetMode="External"/><Relationship Id="rId17" Type="http://schemas.openxmlformats.org/officeDocument/2006/relationships/hyperlink" Target="https://www.elibrary.ru/contents.asp?id=354948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opus.com/authid/detail.uri?authorId=367247733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opscience.iop.org/journal/2053-1591" TargetMode="External"/><Relationship Id="rId11" Type="http://schemas.openxmlformats.org/officeDocument/2006/relationships/hyperlink" Target="https://www.scopus.com/authid/detail.uri?authorId=660386127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copus.com/authid/detail.uri?authorId=56154773000" TargetMode="External"/><Relationship Id="rId10" Type="http://schemas.openxmlformats.org/officeDocument/2006/relationships/hyperlink" Target="https://www.scopus.com/authid/detail.uri?authorId=700334764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copus.com/authid/detail.uri?authorId=7102253561" TargetMode="External"/><Relationship Id="rId14" Type="http://schemas.openxmlformats.org/officeDocument/2006/relationships/hyperlink" Target="https://www.scopus.com/authid/detail.uri?authorId=7102253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IC RAS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Мазаева Людмила Николаевна</cp:lastModifiedBy>
  <cp:revision>4</cp:revision>
  <dcterms:created xsi:type="dcterms:W3CDTF">2021-04-20T08:58:00Z</dcterms:created>
  <dcterms:modified xsi:type="dcterms:W3CDTF">2021-04-30T08:56:00Z</dcterms:modified>
</cp:coreProperties>
</file>