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38" w:rsidRDefault="00F71C38" w:rsidP="00F71C38">
      <w:pPr>
        <w:jc w:val="center"/>
        <w:rPr>
          <w:b/>
        </w:rPr>
      </w:pPr>
      <w:r w:rsidRPr="00FF2641">
        <w:rPr>
          <w:b/>
        </w:rPr>
        <w:t>СВЕДЕНИЯ</w:t>
      </w:r>
    </w:p>
    <w:p w:rsidR="00F71C38" w:rsidRDefault="00F71C38" w:rsidP="00F71C38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F71C38" w:rsidRDefault="00F71C38" w:rsidP="00F71C38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F71C38" w:rsidRPr="00F12458" w:rsidTr="00BD0088">
        <w:tc>
          <w:tcPr>
            <w:tcW w:w="1526" w:type="dxa"/>
            <w:shd w:val="clear" w:color="auto" w:fill="auto"/>
          </w:tcPr>
          <w:p w:rsidR="00F71C38" w:rsidRPr="00F12458" w:rsidRDefault="00F71C38" w:rsidP="00BD0088">
            <w:pPr>
              <w:jc w:val="center"/>
            </w:pPr>
            <w:r w:rsidRPr="00F12458"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F71C38" w:rsidRPr="00F12458" w:rsidRDefault="00F71C38" w:rsidP="00BD0088">
            <w:pPr>
              <w:jc w:val="center"/>
              <w:rPr>
                <w:b/>
              </w:rPr>
            </w:pPr>
            <w:r w:rsidRPr="00F12458">
              <w:t>Место основной  работы -</w:t>
            </w:r>
            <w:r>
              <w:t xml:space="preserve"> </w:t>
            </w:r>
            <w:r w:rsidRPr="00F12458"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F71C38" w:rsidRPr="00F12458" w:rsidRDefault="00F71C38" w:rsidP="00BD0088">
            <w:pPr>
              <w:jc w:val="center"/>
              <w:rPr>
                <w:b/>
              </w:rPr>
            </w:pPr>
            <w:r w:rsidRPr="00F12458"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6832FB">
              <w:rPr>
                <w:sz w:val="20"/>
              </w:rPr>
              <w:t xml:space="preserve"> </w:t>
            </w:r>
            <w:r w:rsidRPr="003E21F9"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:rsidR="00F71C38" w:rsidRPr="00F12458" w:rsidRDefault="00F71C38" w:rsidP="00BD0088">
            <w:pPr>
              <w:jc w:val="center"/>
              <w:rPr>
                <w:b/>
              </w:rPr>
            </w:pPr>
            <w:r w:rsidRPr="00F12458">
              <w:t xml:space="preserve">Ученое звание </w:t>
            </w:r>
          </w:p>
        </w:tc>
      </w:tr>
      <w:tr w:rsidR="00F71C38" w:rsidRPr="00F12458" w:rsidTr="00BD0088">
        <w:tc>
          <w:tcPr>
            <w:tcW w:w="1526" w:type="dxa"/>
            <w:shd w:val="clear" w:color="auto" w:fill="auto"/>
          </w:tcPr>
          <w:p w:rsidR="00F71C38" w:rsidRPr="00DB0D87" w:rsidRDefault="00F71C38" w:rsidP="00BD0088">
            <w:pPr>
              <w:jc w:val="center"/>
              <w:rPr>
                <w:b/>
              </w:rPr>
            </w:pPr>
            <w:r w:rsidRPr="00DB0D87">
              <w:t>Комогорцев Сергей Викторович</w:t>
            </w:r>
          </w:p>
        </w:tc>
        <w:tc>
          <w:tcPr>
            <w:tcW w:w="4111" w:type="dxa"/>
            <w:shd w:val="clear" w:color="auto" w:fill="auto"/>
          </w:tcPr>
          <w:p w:rsidR="00DD5B52" w:rsidRDefault="00DD5B52" w:rsidP="00DD5B52">
            <w:pPr>
              <w:spacing w:after="240"/>
              <w:jc w:val="center"/>
            </w:pPr>
            <w: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 (ФИЦ КНЦ СО РАН)</w:t>
            </w:r>
          </w:p>
          <w:p w:rsidR="00DD5B52" w:rsidRDefault="00DD5B52" w:rsidP="00DD5B52">
            <w:pPr>
              <w:jc w:val="center"/>
            </w:pPr>
            <w:r w:rsidRPr="000C646D">
              <w:t>Институт Физики им.</w:t>
            </w:r>
            <w:r>
              <w:t xml:space="preserve"> </w:t>
            </w:r>
            <w:r w:rsidRPr="000C646D">
              <w:t>Л.В.</w:t>
            </w:r>
            <w:r>
              <w:t xml:space="preserve"> </w:t>
            </w:r>
            <w:r w:rsidRPr="000C646D">
              <w:t>Киренского</w:t>
            </w:r>
            <w:r>
              <w:t xml:space="preserve"> Сибирского отделения Российской академии наук – обособленное подразделение ФИЦ КНЦ СО РАН (Российская Федерация, </w:t>
            </w:r>
            <w:r w:rsidRPr="000C646D">
              <w:t>660036</w:t>
            </w:r>
            <w:r>
              <w:t>, г. </w:t>
            </w:r>
            <w:r w:rsidRPr="000C646D">
              <w:t>Красноярск</w:t>
            </w:r>
            <w:r>
              <w:t>, Академгородок, 50, строение № 38</w:t>
            </w:r>
          </w:p>
          <w:p w:rsidR="00DD5B52" w:rsidRDefault="00DD5B52" w:rsidP="00DD5B52">
            <w:pPr>
              <w:jc w:val="center"/>
            </w:pPr>
            <w:r>
              <w:t>Телефон: +7(391) 243-26-35</w:t>
            </w:r>
          </w:p>
          <w:p w:rsidR="00DD5B52" w:rsidRDefault="00DD5B52" w:rsidP="00DD5B52">
            <w:pPr>
              <w:jc w:val="center"/>
            </w:pPr>
            <w:r>
              <w:t xml:space="preserve">Факс : +7(391) 243-89-23, </w:t>
            </w:r>
            <w:hyperlink r:id="rId7" w:history="1">
              <w:r w:rsidRPr="008C443F">
                <w:rPr>
                  <w:rStyle w:val="af"/>
                </w:rPr>
                <w:t>dir@iph.krasn.ru</w:t>
              </w:r>
            </w:hyperlink>
            <w:r>
              <w:t xml:space="preserve">, </w:t>
            </w:r>
            <w:hyperlink r:id="rId8" w:history="1">
              <w:r w:rsidRPr="008C443F">
                <w:rPr>
                  <w:rStyle w:val="af"/>
                </w:rPr>
                <w:t>http://kirensky.ru</w:t>
              </w:r>
            </w:hyperlink>
            <w:r>
              <w:t>),</w:t>
            </w:r>
          </w:p>
          <w:p w:rsidR="00F71C38" w:rsidRPr="00F12458" w:rsidRDefault="00F71C38" w:rsidP="00F71C38">
            <w:pPr>
              <w:jc w:val="center"/>
              <w:rPr>
                <w:b/>
              </w:rPr>
            </w:pPr>
            <w:r w:rsidRPr="005D13B4">
              <w:t>заведующий лабораторией физики магнитных пленок</w:t>
            </w:r>
          </w:p>
        </w:tc>
        <w:tc>
          <w:tcPr>
            <w:tcW w:w="2410" w:type="dxa"/>
            <w:shd w:val="clear" w:color="auto" w:fill="auto"/>
          </w:tcPr>
          <w:p w:rsidR="00F71C38" w:rsidRPr="00DB0D87" w:rsidRDefault="00F71C38" w:rsidP="00F71C38">
            <w:pPr>
              <w:jc w:val="center"/>
            </w:pPr>
            <w:r w:rsidRPr="00DB0D87">
              <w:t xml:space="preserve">Доктор физико-математических наук </w:t>
            </w:r>
            <w:r w:rsidR="00DB0D87" w:rsidRPr="00DB0D87">
              <w:t>по специальности 01.04.11 – Физика магнитных явлений</w:t>
            </w:r>
          </w:p>
        </w:tc>
        <w:tc>
          <w:tcPr>
            <w:tcW w:w="1919" w:type="dxa"/>
            <w:shd w:val="clear" w:color="auto" w:fill="auto"/>
          </w:tcPr>
          <w:p w:rsidR="00F71C38" w:rsidRPr="00DB0D87" w:rsidRDefault="009E1960" w:rsidP="009E1960">
            <w:pPr>
              <w:jc w:val="center"/>
            </w:pPr>
            <w:r>
              <w:t>Д</w:t>
            </w:r>
            <w:r w:rsidR="00F71C38" w:rsidRPr="00DB0D87">
              <w:t>оцент</w:t>
            </w:r>
            <w:r w:rsidR="00DD5B52">
              <w:t xml:space="preserve"> </w:t>
            </w:r>
          </w:p>
        </w:tc>
      </w:tr>
      <w:tr w:rsidR="00F71C38" w:rsidRPr="00F12458" w:rsidTr="00BD0088">
        <w:tc>
          <w:tcPr>
            <w:tcW w:w="9966" w:type="dxa"/>
            <w:gridSpan w:val="4"/>
            <w:shd w:val="clear" w:color="auto" w:fill="auto"/>
          </w:tcPr>
          <w:p w:rsidR="00F71C38" w:rsidRPr="00F12458" w:rsidRDefault="00F71C38" w:rsidP="00BD0088">
            <w:pPr>
              <w:ind w:firstLine="709"/>
              <w:rPr>
                <w:b/>
              </w:rPr>
            </w:pPr>
            <w:r w:rsidRPr="00F12458"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71C38" w:rsidRPr="00F12458" w:rsidTr="00BD0088">
        <w:tc>
          <w:tcPr>
            <w:tcW w:w="9966" w:type="dxa"/>
            <w:gridSpan w:val="4"/>
            <w:shd w:val="clear" w:color="auto" w:fill="auto"/>
          </w:tcPr>
          <w:p w:rsidR="00DD5B52" w:rsidRPr="00E45348" w:rsidRDefault="00DD5B52" w:rsidP="00DD5B52">
            <w:pPr>
              <w:widowControl w:val="0"/>
              <w:ind w:left="640" w:hanging="640"/>
              <w:jc w:val="center"/>
              <w:rPr>
                <w:b/>
              </w:rPr>
            </w:pPr>
            <w:r w:rsidRPr="00E45348">
              <w:rPr>
                <w:b/>
              </w:rPr>
              <w:t>Список работ имеющих отношение к теме диссертации</w:t>
            </w:r>
          </w:p>
          <w:p w:rsidR="003E00C2" w:rsidRPr="00DD5B52" w:rsidRDefault="00DD5B52" w:rsidP="003E00C2">
            <w:pPr>
              <w:widowControl w:val="0"/>
              <w:ind w:left="640" w:hanging="640"/>
              <w:rPr>
                <w:noProof/>
              </w:rPr>
            </w:pPr>
            <w:r>
              <w:fldChar w:fldCharType="begin" w:fldLock="1"/>
            </w:r>
            <w:r w:rsidRPr="00DD5B52">
              <w:rPr>
                <w:lang w:val="en-US"/>
              </w:rPr>
              <w:instrText>ADDIN</w:instrText>
            </w:r>
            <w:r w:rsidRPr="00CF26C7">
              <w:rPr>
                <w:lang w:val="en-US"/>
              </w:rPr>
              <w:instrText xml:space="preserve"> </w:instrText>
            </w:r>
            <w:r w:rsidRPr="00DD5B52">
              <w:rPr>
                <w:lang w:val="en-US"/>
              </w:rPr>
              <w:instrText>Mendeley</w:instrText>
            </w:r>
            <w:r w:rsidRPr="00CF26C7">
              <w:rPr>
                <w:lang w:val="en-US"/>
              </w:rPr>
              <w:instrText xml:space="preserve"> </w:instrText>
            </w:r>
            <w:r w:rsidRPr="00DD5B52">
              <w:rPr>
                <w:lang w:val="en-US"/>
              </w:rPr>
              <w:instrText>Bibliography</w:instrText>
            </w:r>
            <w:r w:rsidRPr="00CF26C7">
              <w:rPr>
                <w:lang w:val="en-US"/>
              </w:rPr>
              <w:instrText xml:space="preserve"> </w:instrText>
            </w:r>
            <w:r w:rsidRPr="00DD5B52">
              <w:rPr>
                <w:lang w:val="en-US"/>
              </w:rPr>
              <w:instrText>CSL</w:instrText>
            </w:r>
            <w:r w:rsidRPr="00CF26C7">
              <w:rPr>
                <w:lang w:val="en-US"/>
              </w:rPr>
              <w:instrText>_</w:instrText>
            </w:r>
            <w:r w:rsidRPr="00DD5B52">
              <w:rPr>
                <w:lang w:val="en-US"/>
              </w:rPr>
              <w:instrText>BIBLIOGRAPHY</w:instrText>
            </w:r>
            <w:r w:rsidRPr="00CF26C7">
              <w:rPr>
                <w:lang w:val="en-US"/>
              </w:rPr>
              <w:instrText xml:space="preserve"> </w:instrText>
            </w:r>
            <w:r>
              <w:fldChar w:fldCharType="separate"/>
            </w:r>
            <w:r w:rsidRPr="00CF26C7">
              <w:rPr>
                <w:noProof/>
                <w:lang w:val="en-US"/>
              </w:rPr>
              <w:t xml:space="preserve"> </w:t>
            </w:r>
            <w:r>
              <w:fldChar w:fldCharType="end"/>
            </w:r>
            <w:r w:rsidR="003E00C2" w:rsidRPr="00DD5B52">
              <w:rPr>
                <w:noProof/>
                <w:lang w:val="en-US"/>
              </w:rPr>
              <w:t>[1]</w:t>
            </w:r>
            <w:r w:rsidR="003E00C2" w:rsidRPr="00DD5B52">
              <w:rPr>
                <w:noProof/>
                <w:lang w:val="en-US"/>
              </w:rPr>
              <w:tab/>
              <w:t xml:space="preserve">Features of the Ferromagnetic Resonance of Amorphous FeSiBNbCu ribbons with different compositions </w:t>
            </w:r>
            <w:r w:rsidR="003E00C2">
              <w:rPr>
                <w:noProof/>
                <w:lang w:val="en-US"/>
              </w:rPr>
              <w:t xml:space="preserve">/ </w:t>
            </w:r>
            <w:r w:rsidR="003E00C2" w:rsidRPr="00DD5B52">
              <w:rPr>
                <w:noProof/>
                <w:lang w:val="en-US"/>
              </w:rPr>
              <w:t>S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V.</w:t>
            </w:r>
            <w:r w:rsidR="003E00C2">
              <w:rPr>
                <w:noProof/>
                <w:lang w:val="en-US"/>
              </w:rPr>
              <w:t xml:space="preserve"> </w:t>
            </w:r>
            <w:r w:rsidR="003E00C2" w:rsidRPr="00DD5B52">
              <w:rPr>
                <w:noProof/>
                <w:lang w:val="en-US"/>
              </w:rPr>
              <w:t>Komogortsev, G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S</w:t>
            </w:r>
            <w:r w:rsidR="003E00C2">
              <w:rPr>
                <w:noProof/>
                <w:lang w:val="en-US"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Krainova, N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V.</w:t>
            </w:r>
            <w:r w:rsidR="003E00C2">
              <w:rPr>
                <w:noProof/>
                <w:lang w:val="en-US"/>
              </w:rPr>
              <w:t xml:space="preserve"> </w:t>
            </w:r>
            <w:r w:rsidR="003E00C2" w:rsidRPr="00DD5B52">
              <w:rPr>
                <w:noProof/>
                <w:lang w:val="en-US"/>
              </w:rPr>
              <w:t>Il’in, V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S</w:t>
            </w:r>
            <w:r w:rsidR="003E00C2">
              <w:rPr>
                <w:noProof/>
                <w:lang w:val="en-US"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Plotnikov, L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A</w:t>
            </w:r>
            <w:r w:rsidR="003E00C2">
              <w:rPr>
                <w:noProof/>
                <w:lang w:val="en-US"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Chekanova, I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V.</w:t>
            </w:r>
            <w:r w:rsidR="003E00C2">
              <w:rPr>
                <w:noProof/>
                <w:lang w:val="en-US"/>
              </w:rPr>
              <w:t xml:space="preserve"> </w:t>
            </w:r>
            <w:r w:rsidR="003E00C2" w:rsidRPr="00DD5B52">
              <w:rPr>
                <w:noProof/>
                <w:lang w:val="en-US"/>
              </w:rPr>
              <w:t>Nemtsev, G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Y</w:t>
            </w:r>
            <w:r w:rsidR="003E00C2">
              <w:rPr>
                <w:noProof/>
                <w:lang w:val="en-US"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Yurkin, R</w:t>
            </w:r>
            <w:r w:rsidR="003E00C2">
              <w:rPr>
                <w:noProof/>
                <w:lang w:val="en-US"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S</w:t>
            </w:r>
            <w:r w:rsidR="003E00C2">
              <w:rPr>
                <w:noProof/>
                <w:lang w:val="en-US"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Iskhakov</w:t>
            </w:r>
            <w:r w:rsidR="003E00C2">
              <w:rPr>
                <w:noProof/>
                <w:lang w:val="en-US"/>
              </w:rPr>
              <w:t>,</w:t>
            </w:r>
            <w:r w:rsidR="003E00C2" w:rsidRPr="00DD5B52">
              <w:rPr>
                <w:noProof/>
                <w:lang w:val="en-US"/>
              </w:rPr>
              <w:t xml:space="preserve"> D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A</w:t>
            </w:r>
            <w:r w:rsidR="003E00C2">
              <w:rPr>
                <w:noProof/>
                <w:lang w:val="en-US"/>
              </w:rPr>
              <w:t>.</w:t>
            </w:r>
            <w:r w:rsidR="003E00C2" w:rsidRPr="00DD5B52">
              <w:rPr>
                <w:noProof/>
                <w:lang w:val="en-US"/>
              </w:rPr>
              <w:t xml:space="preserve"> Yatmanov</w:t>
            </w:r>
            <w:r w:rsidR="003E00C2">
              <w:rPr>
                <w:noProof/>
                <w:lang w:val="en-US"/>
              </w:rPr>
              <w:t xml:space="preserve"> //</w:t>
            </w:r>
            <w:r w:rsidR="003E00C2" w:rsidRPr="00DD5B52">
              <w:rPr>
                <w:noProof/>
                <w:lang w:val="en-US"/>
              </w:rPr>
              <w:t>Inorg. Mater</w:t>
            </w:r>
            <w:r w:rsidR="003E00C2" w:rsidRPr="00DD5B52">
              <w:rPr>
                <w:noProof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Appl</w:t>
            </w:r>
            <w:r w:rsidR="003E00C2" w:rsidRPr="00DD5B52">
              <w:rPr>
                <w:noProof/>
              </w:rPr>
              <w:t xml:space="preserve">. </w:t>
            </w:r>
            <w:r w:rsidR="003E00C2" w:rsidRPr="00DD5B52">
              <w:rPr>
                <w:noProof/>
                <w:lang w:val="en-US"/>
              </w:rPr>
              <w:t>Res</w:t>
            </w:r>
            <w:r w:rsidR="003E00C2" w:rsidRPr="00DD5B52">
              <w:rPr>
                <w:noProof/>
              </w:rPr>
              <w:t xml:space="preserve">. – 2020. – </w:t>
            </w:r>
            <w:r w:rsidR="003E00C2">
              <w:rPr>
                <w:noProof/>
                <w:lang w:val="en-US"/>
              </w:rPr>
              <w:t>Vol</w:t>
            </w:r>
            <w:r w:rsidR="003E00C2" w:rsidRPr="00DD5B52">
              <w:rPr>
                <w:noProof/>
              </w:rPr>
              <w:t xml:space="preserve">.  11. – </w:t>
            </w:r>
            <w:r w:rsidR="003E00C2">
              <w:rPr>
                <w:noProof/>
                <w:lang w:val="en-US"/>
              </w:rPr>
              <w:t>P</w:t>
            </w:r>
            <w:r w:rsidR="003E00C2" w:rsidRPr="00DD5B52">
              <w:rPr>
                <w:noProof/>
              </w:rPr>
              <w:t>. 177–80.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</w:rPr>
            </w:pPr>
            <w:r w:rsidRPr="00DD5B52">
              <w:rPr>
                <w:noProof/>
              </w:rPr>
              <w:t>[2]</w:t>
            </w:r>
            <w:r w:rsidRPr="00DD5B52">
              <w:rPr>
                <w:noProof/>
              </w:rPr>
              <w:tab/>
              <w:t xml:space="preserve"> Нанокристаллы магнетита с повышенной константой магнитной анизотропии, наведенной формой частицы </w:t>
            </w:r>
            <w:r w:rsidRPr="00457DBA">
              <w:rPr>
                <w:noProof/>
              </w:rPr>
              <w:t xml:space="preserve">/ </w:t>
            </w:r>
            <w:r w:rsidRPr="00DD5B52">
              <w:rPr>
                <w:noProof/>
              </w:rPr>
              <w:t>С. В.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Столяр, С. В.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Комогорцев, Л. А.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Чеканова, Р. Н.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Ярославцев, О. А.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Баюков, Д. А.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Великанов, М. Н.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>Волочаев, Е. В.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 xml:space="preserve">Черемискина, </w:t>
            </w:r>
            <w:r w:rsidRPr="00DD5B52">
              <w:rPr>
                <w:noProof/>
                <w:lang w:val="en-US"/>
              </w:rPr>
              <w:t>M</w:t>
            </w:r>
            <w:r w:rsidRPr="00DD5B52">
              <w:rPr>
                <w:noProof/>
              </w:rPr>
              <w:t xml:space="preserve">. </w:t>
            </w:r>
            <w:r w:rsidRPr="00DD5B52">
              <w:rPr>
                <w:noProof/>
                <w:lang w:val="en-US"/>
              </w:rPr>
              <w:t>S</w:t>
            </w:r>
            <w:r w:rsidRPr="00DD5B52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  <w:lang w:val="en-US"/>
              </w:rPr>
              <w:t>Bairmani</w:t>
            </w:r>
            <w:r w:rsidRPr="00DD5B52">
              <w:rPr>
                <w:noProof/>
              </w:rPr>
              <w:t>, П. Е.</w:t>
            </w:r>
            <w:r>
              <w:rPr>
                <w:noProof/>
              </w:rPr>
              <w:t xml:space="preserve"> </w:t>
            </w:r>
            <w:r w:rsidRPr="00DD5B52">
              <w:rPr>
                <w:noProof/>
              </w:rPr>
              <w:t xml:space="preserve">Ерошенко, Р. С. Исхаков </w:t>
            </w:r>
            <w:r w:rsidRPr="00457DBA">
              <w:rPr>
                <w:noProof/>
              </w:rPr>
              <w:t>//</w:t>
            </w:r>
            <w:r w:rsidRPr="00DD5B52">
              <w:rPr>
                <w:noProof/>
              </w:rPr>
              <w:t xml:space="preserve"> Письма в ЖТФ</w:t>
            </w:r>
            <w:r w:rsidRPr="00457DBA">
              <w:rPr>
                <w:noProof/>
              </w:rPr>
              <w:t>. –</w:t>
            </w:r>
            <w:r w:rsidRPr="00DD5B52">
              <w:rPr>
                <w:noProof/>
              </w:rPr>
              <w:t xml:space="preserve"> 2019</w:t>
            </w:r>
            <w:r w:rsidRPr="00457DBA">
              <w:rPr>
                <w:noProof/>
              </w:rPr>
              <w:t xml:space="preserve">. – </w:t>
            </w:r>
            <w:r>
              <w:rPr>
                <w:noProof/>
              </w:rPr>
              <w:t>Том 45, Вып. 17. – С.</w:t>
            </w:r>
            <w:r w:rsidRPr="00DD5B52">
              <w:rPr>
                <w:noProof/>
              </w:rPr>
              <w:t xml:space="preserve"> 28</w:t>
            </w:r>
            <w:r>
              <w:rPr>
                <w:noProof/>
              </w:rPr>
              <w:t>-30.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[3]</w:t>
            </w:r>
            <w:r w:rsidRPr="00DD5B52">
              <w:rPr>
                <w:noProof/>
                <w:lang w:val="en-US"/>
              </w:rPr>
              <w:tab/>
              <w:t xml:space="preserve"> Macro- and nanoscale magnetic anisotropy of FeNi(P) micropillars in polycarbonate membrane </w:t>
            </w:r>
            <w:r w:rsidRPr="00457DBA"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S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V.</w:t>
            </w:r>
            <w:r w:rsidRPr="00457DBA">
              <w:rPr>
                <w:noProof/>
                <w:lang w:val="en-US"/>
              </w:rPr>
              <w:t xml:space="preserve"> </w:t>
            </w:r>
            <w:r w:rsidRPr="00DD5B52">
              <w:rPr>
                <w:noProof/>
                <w:lang w:val="en-US"/>
              </w:rPr>
              <w:t>Komogortsev, L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 w:rsidRPr="00457DBA"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Chekanova, E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 w:rsidRPr="00457DBA"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Denisova, A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 w:rsidRPr="00457DBA"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Bukaemskiy, R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</w:t>
            </w:r>
            <w:r w:rsidRPr="00457DBA">
              <w:rPr>
                <w:noProof/>
                <w:lang w:val="en-US"/>
              </w:rPr>
              <w:t xml:space="preserve"> </w:t>
            </w:r>
            <w:r w:rsidRPr="00DD5B52">
              <w:rPr>
                <w:noProof/>
                <w:lang w:val="en-US"/>
              </w:rPr>
              <w:t>Iskhakov</w:t>
            </w:r>
            <w:r w:rsidRPr="00457DBA">
              <w:rPr>
                <w:noProof/>
                <w:lang w:val="en-US"/>
              </w:rPr>
              <w:t xml:space="preserve">, </w:t>
            </w:r>
            <w:r w:rsidRPr="00DD5B52">
              <w:rPr>
                <w:noProof/>
                <w:lang w:val="en-US"/>
              </w:rPr>
              <w:t>S</w:t>
            </w:r>
            <w:r w:rsidRPr="00457DBA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V.</w:t>
            </w:r>
            <w:r w:rsidRPr="00457DBA">
              <w:rPr>
                <w:noProof/>
                <w:lang w:val="en-US"/>
              </w:rPr>
              <w:t xml:space="preserve"> </w:t>
            </w:r>
            <w:r w:rsidRPr="00DD5B52">
              <w:rPr>
                <w:noProof/>
                <w:lang w:val="en-US"/>
              </w:rPr>
              <w:t xml:space="preserve">Mel’nikova </w:t>
            </w:r>
            <w:r w:rsidRPr="00457DBA">
              <w:rPr>
                <w:noProof/>
                <w:lang w:val="en-US"/>
              </w:rPr>
              <w:t xml:space="preserve">// </w:t>
            </w:r>
            <w:r w:rsidRPr="00DD5B52">
              <w:rPr>
                <w:noProof/>
                <w:lang w:val="en-US"/>
              </w:rPr>
              <w:t xml:space="preserve"> J. Supercond. Nov. Magn. </w:t>
            </w:r>
            <w:r w:rsidRPr="00457DBA"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2019</w:t>
            </w:r>
            <w:r w:rsidRPr="00457DBA">
              <w:rPr>
                <w:noProof/>
                <w:lang w:val="en-US"/>
              </w:rPr>
              <w:t xml:space="preserve">. – </w:t>
            </w:r>
            <w:r>
              <w:rPr>
                <w:noProof/>
                <w:lang w:val="en-US"/>
              </w:rPr>
              <w:t xml:space="preserve">Vol. </w:t>
            </w:r>
            <w:r w:rsidRPr="00DD5B52">
              <w:rPr>
                <w:noProof/>
                <w:lang w:val="en-US"/>
              </w:rPr>
              <w:t>32</w:t>
            </w:r>
            <w:r>
              <w:rPr>
                <w:noProof/>
                <w:lang w:val="en-US"/>
              </w:rPr>
              <w:t>. – P.</w:t>
            </w:r>
            <w:r w:rsidRPr="00DD5B52">
              <w:rPr>
                <w:noProof/>
                <w:lang w:val="en-US"/>
              </w:rPr>
              <w:t xml:space="preserve"> 911–</w:t>
            </w:r>
            <w:r>
              <w:rPr>
                <w:noProof/>
                <w:lang w:val="en-US"/>
              </w:rPr>
              <w:t>91</w:t>
            </w:r>
            <w:r w:rsidRPr="00DD5B52">
              <w:rPr>
                <w:noProof/>
                <w:lang w:val="en-US"/>
              </w:rPr>
              <w:t>6</w:t>
            </w:r>
            <w:r>
              <w:rPr>
                <w:noProof/>
                <w:lang w:val="en-US"/>
              </w:rPr>
              <w:t>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[4]</w:t>
            </w:r>
            <w:r w:rsidRPr="00DD5B52">
              <w:rPr>
                <w:noProof/>
                <w:lang w:val="en-US"/>
              </w:rPr>
              <w:tab/>
              <w:t xml:space="preserve">Composition-driven crystal structure transformation and magnetic properties of electrodeposited Co–W alloy nanowires </w:t>
            </w:r>
            <w:r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E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Yoo,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Y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Samardak, Y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Jeon,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lastRenderedPageBreak/>
              <w:t>Samardak,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V.</w:t>
            </w:r>
            <w:r>
              <w:rPr>
                <w:noProof/>
                <w:lang w:val="en-US"/>
              </w:rPr>
              <w:t xml:space="preserve"> </w:t>
            </w:r>
            <w:r w:rsidRPr="00DD5B52">
              <w:rPr>
                <w:noProof/>
                <w:lang w:val="en-US"/>
              </w:rPr>
              <w:t>Ognev,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V. Komogortsev</w:t>
            </w:r>
            <w:r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Y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K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Kim </w:t>
            </w:r>
            <w:r>
              <w:rPr>
                <w:noProof/>
                <w:lang w:val="en-US"/>
              </w:rPr>
              <w:t xml:space="preserve">// </w:t>
            </w:r>
            <w:r w:rsidRPr="00DD5B52">
              <w:rPr>
                <w:noProof/>
                <w:lang w:val="en-US"/>
              </w:rPr>
              <w:t xml:space="preserve"> J. Alloys Compd. </w:t>
            </w:r>
            <w:r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2020</w:t>
            </w:r>
            <w:r>
              <w:rPr>
                <w:noProof/>
                <w:lang w:val="en-US"/>
              </w:rPr>
              <w:t xml:space="preserve">. – Vol. 843. - P. </w:t>
            </w:r>
            <w:r w:rsidRPr="00DD5B52">
              <w:rPr>
                <w:noProof/>
                <w:lang w:val="en-US"/>
              </w:rPr>
              <w:t>155902</w:t>
            </w:r>
            <w:r>
              <w:rPr>
                <w:noProof/>
                <w:lang w:val="en-US"/>
              </w:rPr>
              <w:t xml:space="preserve"> (10 pp.).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[5]</w:t>
            </w:r>
            <w:r w:rsidRPr="00DD5B52">
              <w:rPr>
                <w:noProof/>
                <w:lang w:val="en-US"/>
              </w:rPr>
              <w:tab/>
              <w:t xml:space="preserve">Crystal texture-dependent magnetic and magnetotransport properties of half-metallic Fe3O4 films grown on oxidized Si substrates by reactive deposition </w:t>
            </w:r>
            <w:r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Balashev, K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Ermakov,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Y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Samardak,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Ognev,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Samardak,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Komogortsev, M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N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Volochaev,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 </w:t>
            </w:r>
            <w:r w:rsidRPr="00DD5B52">
              <w:rPr>
                <w:noProof/>
                <w:lang w:val="en-US"/>
              </w:rPr>
              <w:t>Tarasov</w:t>
            </w:r>
            <w:r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Korobtsov</w:t>
            </w:r>
            <w:r>
              <w:rPr>
                <w:noProof/>
                <w:lang w:val="en-US"/>
              </w:rPr>
              <w:t xml:space="preserve"> //</w:t>
            </w:r>
            <w:r w:rsidRPr="00DD5B52">
              <w:rPr>
                <w:noProof/>
                <w:lang w:val="en-US"/>
              </w:rPr>
              <w:t xml:space="preserve">  J. Alloys Compd. </w:t>
            </w:r>
            <w:r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2020</w:t>
            </w:r>
            <w:r>
              <w:rPr>
                <w:noProof/>
                <w:lang w:val="en-US"/>
              </w:rPr>
              <w:t>. – Vol. 8</w:t>
            </w:r>
            <w:r w:rsidRPr="00DD5B52">
              <w:rPr>
                <w:noProof/>
                <w:lang w:val="en-US"/>
              </w:rPr>
              <w:t>15</w:t>
            </w:r>
            <w:r>
              <w:rPr>
                <w:noProof/>
                <w:lang w:val="en-US"/>
              </w:rPr>
              <w:t>. - P.</w:t>
            </w:r>
            <w:r w:rsidRPr="00DD5B52">
              <w:rPr>
                <w:noProof/>
                <w:lang w:val="en-US"/>
              </w:rPr>
              <w:t xml:space="preserve"> 152398</w:t>
            </w:r>
            <w:r>
              <w:rPr>
                <w:noProof/>
                <w:lang w:val="en-US"/>
              </w:rPr>
              <w:t xml:space="preserve"> (8 pp.).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[6]</w:t>
            </w:r>
            <w:r w:rsidRPr="00DD5B52">
              <w:rPr>
                <w:noProof/>
                <w:lang w:val="en-US"/>
              </w:rPr>
              <w:tab/>
              <w:t xml:space="preserve">The magnetic dipole-dipole interaction effect on the magnetic hysteresis at zero temperature in nanoparticles randomly dispersed within a plane </w:t>
            </w:r>
            <w:r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Komogortsev,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Fel’k</w:t>
            </w:r>
            <w:r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O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Li</w:t>
            </w:r>
            <w:r>
              <w:rPr>
                <w:noProof/>
                <w:lang w:val="en-US"/>
              </w:rPr>
              <w:t xml:space="preserve"> //</w:t>
            </w:r>
            <w:r w:rsidRPr="00DD5B52">
              <w:rPr>
                <w:noProof/>
                <w:lang w:val="en-US"/>
              </w:rPr>
              <w:t xml:space="preserve">  J. Magn. Magn. Mater. </w:t>
            </w:r>
            <w:r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2019</w:t>
            </w:r>
            <w:r>
              <w:rPr>
                <w:noProof/>
                <w:lang w:val="en-US"/>
              </w:rPr>
              <w:t xml:space="preserve">. – Vol. </w:t>
            </w:r>
            <w:r w:rsidRPr="00DD5B52">
              <w:rPr>
                <w:noProof/>
                <w:lang w:val="en-US"/>
              </w:rPr>
              <w:t>473</w:t>
            </w:r>
            <w:r>
              <w:rPr>
                <w:noProof/>
                <w:lang w:val="en-US"/>
              </w:rPr>
              <w:t>. – P.</w:t>
            </w:r>
            <w:r w:rsidRPr="00DD5B52">
              <w:rPr>
                <w:noProof/>
                <w:lang w:val="en-US"/>
              </w:rPr>
              <w:t xml:space="preserve"> 410–</w:t>
            </w:r>
            <w:r>
              <w:rPr>
                <w:noProof/>
                <w:lang w:val="en-US"/>
              </w:rPr>
              <w:t>41</w:t>
            </w:r>
            <w:r w:rsidRPr="00DD5B52">
              <w:rPr>
                <w:noProof/>
                <w:lang w:val="en-US"/>
              </w:rPr>
              <w:t>5</w:t>
            </w:r>
            <w:r>
              <w:rPr>
                <w:noProof/>
                <w:lang w:val="en-US"/>
              </w:rPr>
              <w:t>.</w:t>
            </w:r>
          </w:p>
          <w:p w:rsidR="003E00C2" w:rsidRPr="00646394" w:rsidRDefault="003E00C2" w:rsidP="003E00C2">
            <w:pPr>
              <w:widowControl w:val="0"/>
              <w:ind w:left="640" w:hanging="640"/>
              <w:rPr>
                <w:noProof/>
              </w:rPr>
            </w:pPr>
            <w:r w:rsidRPr="00DD5B52">
              <w:rPr>
                <w:noProof/>
                <w:lang w:val="en-US"/>
              </w:rPr>
              <w:t>[7]</w:t>
            </w:r>
            <w:r w:rsidRPr="00DD5B52">
              <w:rPr>
                <w:noProof/>
                <w:lang w:val="en-US"/>
              </w:rPr>
              <w:tab/>
              <w:t xml:space="preserve">Fractal dimension effect on the magnetization curves of exchange-coupled clusters of magnetic nanoparticles </w:t>
            </w:r>
            <w:r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Komogortsev, R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Iskhakov</w:t>
            </w:r>
            <w:r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Fel’k </w:t>
            </w:r>
            <w:r>
              <w:rPr>
                <w:noProof/>
                <w:lang w:val="en-US"/>
              </w:rPr>
              <w:t xml:space="preserve">// </w:t>
            </w:r>
            <w:r w:rsidRPr="00DD5B52">
              <w:rPr>
                <w:noProof/>
                <w:lang w:val="en-US"/>
              </w:rPr>
              <w:t xml:space="preserve"> J. Exp. Theor</w:t>
            </w:r>
            <w:r w:rsidRPr="003E00C2">
              <w:rPr>
                <w:noProof/>
              </w:rPr>
              <w:t xml:space="preserve">. </w:t>
            </w:r>
            <w:r w:rsidRPr="00DD5B52">
              <w:rPr>
                <w:noProof/>
                <w:lang w:val="en-US"/>
              </w:rPr>
              <w:t>Phys</w:t>
            </w:r>
            <w:r w:rsidRPr="00DD5B52">
              <w:rPr>
                <w:noProof/>
              </w:rPr>
              <w:t xml:space="preserve">. </w:t>
            </w:r>
            <w:r w:rsidRPr="00646394">
              <w:rPr>
                <w:noProof/>
              </w:rPr>
              <w:t xml:space="preserve">– 2019. – </w:t>
            </w:r>
            <w:r>
              <w:rPr>
                <w:noProof/>
                <w:lang w:val="en-US"/>
              </w:rPr>
              <w:t>Vol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128</w:t>
            </w:r>
            <w:r w:rsidRPr="00646394">
              <w:rPr>
                <w:noProof/>
              </w:rPr>
              <w:t xml:space="preserve">. - </w:t>
            </w:r>
            <w:r>
              <w:rPr>
                <w:noProof/>
                <w:lang w:val="en-US"/>
              </w:rPr>
              <w:t>P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754–</w:t>
            </w:r>
            <w:r w:rsidRPr="00646394">
              <w:rPr>
                <w:noProof/>
              </w:rPr>
              <w:t>7</w:t>
            </w:r>
            <w:r w:rsidRPr="00DD5B52">
              <w:rPr>
                <w:noProof/>
              </w:rPr>
              <w:t>60</w:t>
            </w:r>
            <w:r w:rsidRPr="00646394">
              <w:rPr>
                <w:noProof/>
              </w:rPr>
              <w:t>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</w:rPr>
            </w:pPr>
            <w:r w:rsidRPr="00DD5B52">
              <w:rPr>
                <w:noProof/>
              </w:rPr>
              <w:t>[8]</w:t>
            </w:r>
            <w:r w:rsidRPr="00DD5B52">
              <w:rPr>
                <w:noProof/>
              </w:rPr>
              <w:tab/>
              <w:t xml:space="preserve">Структурные и магнитные характеристики однослойных и многослойных наногранулированных пленок </w:t>
            </w:r>
            <w:r w:rsidRPr="00646394">
              <w:rPr>
                <w:noProof/>
                <w:lang w:val="en-US"/>
              </w:rPr>
              <w:t>Co</w:t>
            </w:r>
            <w:r w:rsidRPr="00646394">
              <w:rPr>
                <w:noProof/>
              </w:rPr>
              <w:t>-</w:t>
            </w:r>
            <w:r w:rsidRPr="00646394">
              <w:rPr>
                <w:noProof/>
                <w:lang w:val="en-US"/>
              </w:rPr>
              <w:t>Al</w:t>
            </w:r>
            <w:r w:rsidRPr="00646394">
              <w:rPr>
                <w:noProof/>
                <w:vertAlign w:val="subscript"/>
              </w:rPr>
              <w:t>2</w:t>
            </w:r>
            <w:r w:rsidRPr="00646394">
              <w:rPr>
                <w:noProof/>
                <w:lang w:val="en-US"/>
              </w:rPr>
              <w:t>O</w:t>
            </w:r>
            <w:r w:rsidRPr="00646394">
              <w:rPr>
                <w:noProof/>
                <w:vertAlign w:val="subscript"/>
              </w:rPr>
              <w:t>3</w:t>
            </w:r>
            <w:r w:rsidRPr="00DD5B52">
              <w:rPr>
                <w:noProof/>
              </w:rPr>
              <w:t xml:space="preserve">, полученных методом твердофазного синтеза </w:t>
            </w:r>
            <w:r w:rsidRPr="00646394">
              <w:rPr>
                <w:noProof/>
              </w:rPr>
              <w:t xml:space="preserve">/ </w:t>
            </w:r>
            <w:r w:rsidRPr="00DD5B52">
              <w:rPr>
                <w:noProof/>
              </w:rPr>
              <w:t>М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Н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Волочаев, С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Комогорцев, В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Г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Мягков, Л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Е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Быкова, В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С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Жигалов, Н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П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Шестаков, Д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А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Великанов, Д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А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Смоляков, А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Лукьяненко, В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Б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Рачек, Ю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Ю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Логинов, И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А</w:t>
            </w:r>
            <w:r w:rsidRPr="00646394">
              <w:rPr>
                <w:noProof/>
              </w:rPr>
              <w:t xml:space="preserve">. </w:t>
            </w:r>
            <w:r w:rsidRPr="00DD5B52">
              <w:rPr>
                <w:noProof/>
              </w:rPr>
              <w:t>Тамбасов</w:t>
            </w:r>
            <w:r w:rsidRPr="00646394">
              <w:rPr>
                <w:noProof/>
              </w:rPr>
              <w:t>,</w:t>
            </w:r>
            <w:r w:rsidRPr="00DD5B52">
              <w:rPr>
                <w:noProof/>
              </w:rPr>
              <w:t xml:space="preserve"> А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А</w:t>
            </w:r>
            <w:r w:rsidRPr="00646394">
              <w:rPr>
                <w:noProof/>
              </w:rPr>
              <w:t>.</w:t>
            </w:r>
            <w:r w:rsidRPr="00DD5B52">
              <w:rPr>
                <w:noProof/>
              </w:rPr>
              <w:t xml:space="preserve"> Мацынин </w:t>
            </w:r>
            <w:r w:rsidRPr="00646394">
              <w:rPr>
                <w:noProof/>
              </w:rPr>
              <w:t>//</w:t>
            </w:r>
            <w:r w:rsidRPr="00DD5B52">
              <w:rPr>
                <w:noProof/>
              </w:rPr>
              <w:t xml:space="preserve"> Физика твердого тела</w:t>
            </w:r>
            <w:r w:rsidRPr="00646394">
              <w:rPr>
                <w:noProof/>
              </w:rPr>
              <w:t>. –</w:t>
            </w:r>
            <w:r w:rsidRPr="00DD5B52">
              <w:rPr>
                <w:noProof/>
              </w:rPr>
              <w:t xml:space="preserve"> 2018</w:t>
            </w:r>
            <w:r w:rsidRPr="00646394">
              <w:rPr>
                <w:noProof/>
              </w:rPr>
              <w:t xml:space="preserve">. – </w:t>
            </w:r>
            <w:r>
              <w:rPr>
                <w:noProof/>
              </w:rPr>
              <w:t>Том 60, Вып. 7. – С.</w:t>
            </w:r>
            <w:r w:rsidRPr="00DD5B52">
              <w:rPr>
                <w:noProof/>
              </w:rPr>
              <w:t xml:space="preserve"> 1409</w:t>
            </w:r>
            <w:r>
              <w:rPr>
                <w:noProof/>
              </w:rPr>
              <w:t>-1415.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[9]</w:t>
            </w:r>
            <w:r w:rsidRPr="00DD5B52">
              <w:rPr>
                <w:noProof/>
                <w:lang w:val="en-US"/>
              </w:rPr>
              <w:tab/>
              <w:t xml:space="preserve">Power-law behavior of coercivity in nanocrystalline magnetic alloys with grain-size distribution </w:t>
            </w:r>
            <w:r w:rsidRPr="00646394"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A</w:t>
            </w:r>
            <w:r w:rsidRPr="00646394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 w:rsidRPr="00646394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 Bolyachkin</w:t>
            </w:r>
            <w:r w:rsidRPr="00646394"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S</w:t>
            </w:r>
            <w:r w:rsidRPr="00646394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 w:rsidRPr="00646394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Komogortsev </w:t>
            </w:r>
            <w:r w:rsidRPr="00646394">
              <w:rPr>
                <w:noProof/>
                <w:lang w:val="en-US"/>
              </w:rPr>
              <w:t xml:space="preserve">// </w:t>
            </w:r>
            <w:r w:rsidRPr="00DD5B52">
              <w:rPr>
                <w:noProof/>
                <w:lang w:val="en-US"/>
              </w:rPr>
              <w:t xml:space="preserve">Scr. Mater. </w:t>
            </w:r>
            <w:r w:rsidRPr="00646394"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2018</w:t>
            </w:r>
            <w:r w:rsidRPr="00646394">
              <w:rPr>
                <w:noProof/>
                <w:lang w:val="en-US"/>
              </w:rPr>
              <w:t xml:space="preserve">. – </w:t>
            </w:r>
            <w:r>
              <w:rPr>
                <w:noProof/>
                <w:lang w:val="en-US"/>
              </w:rPr>
              <w:t>Vol.</w:t>
            </w:r>
            <w:r w:rsidRPr="00DD5B52">
              <w:rPr>
                <w:noProof/>
                <w:lang w:val="en-US"/>
              </w:rPr>
              <w:t xml:space="preserve"> 152</w:t>
            </w:r>
            <w:r>
              <w:rPr>
                <w:noProof/>
                <w:lang w:val="en-US"/>
              </w:rPr>
              <w:t>. – P.</w:t>
            </w:r>
            <w:r w:rsidRPr="00DD5B52">
              <w:rPr>
                <w:noProof/>
                <w:lang w:val="en-US"/>
              </w:rPr>
              <w:t xml:space="preserve"> 55–</w:t>
            </w:r>
            <w:r>
              <w:rPr>
                <w:noProof/>
                <w:lang w:val="en-US"/>
              </w:rPr>
              <w:t>5</w:t>
            </w:r>
            <w:r w:rsidRPr="00DD5B52">
              <w:rPr>
                <w:noProof/>
                <w:lang w:val="en-US"/>
              </w:rPr>
              <w:t>8</w:t>
            </w:r>
            <w:r>
              <w:rPr>
                <w:noProof/>
                <w:lang w:val="en-US"/>
              </w:rPr>
              <w:t>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[10]</w:t>
            </w:r>
            <w:r w:rsidRPr="00DD5B52">
              <w:rPr>
                <w:noProof/>
                <w:lang w:val="en-US"/>
              </w:rPr>
              <w:tab/>
              <w:t>Variation of magnetic anisotropy and temperature-dependent FORC probing of compositionally tuned Co-Ni alloy nanowires</w:t>
            </w:r>
            <w:r>
              <w:rPr>
                <w:noProof/>
                <w:lang w:val="en-US"/>
              </w:rPr>
              <w:t xml:space="preserve"> /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Samardak,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Ognev,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Y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Samardak, E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Stebliy, E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B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Modin, L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Chebotkevich,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Komogortsev, A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Stancu, E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Panahi-Danaei, A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Fardi-Ilkhichy</w:t>
            </w:r>
            <w:r>
              <w:rPr>
                <w:noProof/>
                <w:lang w:val="en-US"/>
              </w:rPr>
              <w:t xml:space="preserve">, </w:t>
            </w:r>
            <w:r w:rsidRPr="00DD5B52">
              <w:rPr>
                <w:noProof/>
                <w:lang w:val="en-US"/>
              </w:rPr>
              <w:t>F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Nasirpouri</w:t>
            </w:r>
            <w:r>
              <w:rPr>
                <w:noProof/>
                <w:lang w:val="en-US"/>
              </w:rPr>
              <w:t xml:space="preserve"> //</w:t>
            </w:r>
            <w:r w:rsidRPr="00DD5B52">
              <w:rPr>
                <w:noProof/>
                <w:lang w:val="en-US"/>
              </w:rPr>
              <w:t xml:space="preserve">  J. Alloys Compd. </w:t>
            </w:r>
            <w:r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2018</w:t>
            </w:r>
            <w:r>
              <w:rPr>
                <w:noProof/>
                <w:lang w:val="en-US"/>
              </w:rPr>
              <w:t xml:space="preserve">. – Vol. </w:t>
            </w:r>
            <w:r w:rsidRPr="00DD5B52">
              <w:rPr>
                <w:noProof/>
                <w:lang w:val="en-US"/>
              </w:rPr>
              <w:t>732</w:t>
            </w:r>
            <w:r>
              <w:rPr>
                <w:noProof/>
                <w:lang w:val="en-US"/>
              </w:rPr>
              <w:t>. – P.</w:t>
            </w:r>
            <w:r w:rsidRPr="00DD5B52">
              <w:rPr>
                <w:noProof/>
                <w:lang w:val="en-US"/>
              </w:rPr>
              <w:t xml:space="preserve"> 683–</w:t>
            </w:r>
            <w:r>
              <w:rPr>
                <w:noProof/>
                <w:lang w:val="en-US"/>
              </w:rPr>
              <w:t>6</w:t>
            </w:r>
            <w:r w:rsidRPr="00DD5B52">
              <w:rPr>
                <w:noProof/>
                <w:lang w:val="en-US"/>
              </w:rPr>
              <w:t>93</w:t>
            </w:r>
            <w:r>
              <w:rPr>
                <w:noProof/>
                <w:lang w:val="en-US"/>
              </w:rPr>
              <w:t>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  <w:lang w:val="en-US"/>
              </w:rPr>
            </w:pPr>
            <w:r w:rsidRPr="00DD5B52">
              <w:rPr>
                <w:noProof/>
                <w:lang w:val="en-US"/>
              </w:rPr>
              <w:t>[11]</w:t>
            </w:r>
            <w:r w:rsidRPr="00DD5B52">
              <w:rPr>
                <w:noProof/>
                <w:lang w:val="en-US"/>
              </w:rPr>
              <w:tab/>
              <w:t xml:space="preserve">Micromagnetism in a planar system with a random magnetic anisotropy and two-dimensional magnetic correlations </w:t>
            </w:r>
            <w:r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V.</w:t>
            </w:r>
            <w:r>
              <w:rPr>
                <w:noProof/>
                <w:lang w:val="en-US"/>
              </w:rPr>
              <w:t xml:space="preserve"> </w:t>
            </w:r>
            <w:r w:rsidRPr="00DD5B52">
              <w:rPr>
                <w:noProof/>
                <w:lang w:val="en-US"/>
              </w:rPr>
              <w:t>Komogortsev,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Fel’k, R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Iskhakov</w:t>
            </w:r>
            <w:r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G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V. Shadrina </w:t>
            </w:r>
            <w:r>
              <w:rPr>
                <w:noProof/>
                <w:lang w:val="en-US"/>
              </w:rPr>
              <w:t xml:space="preserve">// </w:t>
            </w:r>
            <w:r w:rsidRPr="00DD5B52">
              <w:rPr>
                <w:noProof/>
                <w:lang w:val="en-US"/>
              </w:rPr>
              <w:t xml:space="preserve"> J. Exp. Theor. Phys. </w:t>
            </w:r>
            <w:r>
              <w:rPr>
                <w:noProof/>
                <w:lang w:val="en-US"/>
              </w:rPr>
              <w:t xml:space="preserve">– </w:t>
            </w:r>
            <w:r w:rsidRPr="00DD5B52">
              <w:rPr>
                <w:noProof/>
                <w:lang w:val="en-US"/>
              </w:rPr>
              <w:t>2017</w:t>
            </w:r>
            <w:r>
              <w:rPr>
                <w:noProof/>
                <w:lang w:val="en-US"/>
              </w:rPr>
              <w:t xml:space="preserve">. – Vol. </w:t>
            </w:r>
            <w:r w:rsidRPr="00DD5B52">
              <w:rPr>
                <w:noProof/>
                <w:lang w:val="en-US"/>
              </w:rPr>
              <w:t>125</w:t>
            </w:r>
            <w:r>
              <w:rPr>
                <w:noProof/>
                <w:lang w:val="en-US"/>
              </w:rPr>
              <w:t>. – P.</w:t>
            </w:r>
            <w:r w:rsidRPr="00DD5B52">
              <w:rPr>
                <w:noProof/>
                <w:lang w:val="en-US"/>
              </w:rPr>
              <w:t xml:space="preserve"> 323–</w:t>
            </w:r>
            <w:r>
              <w:rPr>
                <w:noProof/>
                <w:lang w:val="en-US"/>
              </w:rPr>
              <w:t>3</w:t>
            </w:r>
            <w:r w:rsidRPr="00DD5B52">
              <w:rPr>
                <w:noProof/>
                <w:lang w:val="en-US"/>
              </w:rPr>
              <w:t>32</w:t>
            </w:r>
            <w:r>
              <w:rPr>
                <w:noProof/>
                <w:lang w:val="en-US"/>
              </w:rPr>
              <w:t>.</w:t>
            </w:r>
          </w:p>
          <w:p w:rsidR="003E00C2" w:rsidRPr="006C13D8" w:rsidRDefault="003E00C2" w:rsidP="003E00C2">
            <w:pPr>
              <w:widowControl w:val="0"/>
              <w:ind w:left="640" w:hanging="640"/>
              <w:rPr>
                <w:noProof/>
              </w:rPr>
            </w:pPr>
            <w:r w:rsidRPr="00DD5B52">
              <w:rPr>
                <w:noProof/>
                <w:lang w:val="en-US"/>
              </w:rPr>
              <w:t>[12]</w:t>
            </w:r>
            <w:r w:rsidRPr="00DD5B52">
              <w:rPr>
                <w:noProof/>
                <w:lang w:val="en-US"/>
              </w:rPr>
              <w:tab/>
              <w:t xml:space="preserve">Magnetic anisotropy in multilayer nanogranular films (Co 40 Fe 40 B 20 ) 50 (SiO 2 ) 50 /α-Si:H </w:t>
            </w:r>
            <w:r w:rsidRPr="006C13D8">
              <w:rPr>
                <w:noProof/>
                <w:lang w:val="en-US"/>
              </w:rPr>
              <w:t xml:space="preserve">/ </w:t>
            </w:r>
            <w:r w:rsidRPr="00DD5B52">
              <w:rPr>
                <w:noProof/>
                <w:lang w:val="en-US"/>
              </w:rPr>
              <w:t>E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Denisova, S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Komogortsev, R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Iskhakov, L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Chekanova,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D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Balaev, Y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E</w:t>
            </w:r>
            <w:r>
              <w:rPr>
                <w:noProof/>
                <w:lang w:val="en-US"/>
              </w:rPr>
              <w:t xml:space="preserve">. </w:t>
            </w:r>
            <w:r w:rsidRPr="00DD5B52">
              <w:rPr>
                <w:noProof/>
                <w:lang w:val="en-US"/>
              </w:rPr>
              <w:t>Kalinin</w:t>
            </w:r>
            <w:r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A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Sitnikov </w:t>
            </w:r>
            <w:r w:rsidRPr="006C13D8">
              <w:rPr>
                <w:noProof/>
                <w:lang w:val="en-US"/>
              </w:rPr>
              <w:t xml:space="preserve">// </w:t>
            </w:r>
            <w:r w:rsidRPr="00DD5B52">
              <w:rPr>
                <w:noProof/>
                <w:lang w:val="en-US"/>
              </w:rPr>
              <w:t xml:space="preserve"> J. Magn. Magn</w:t>
            </w:r>
            <w:r w:rsidRPr="00DD5B52">
              <w:rPr>
                <w:noProof/>
              </w:rPr>
              <w:t xml:space="preserve">. </w:t>
            </w:r>
            <w:r w:rsidRPr="00DD5B52">
              <w:rPr>
                <w:noProof/>
                <w:lang w:val="en-US"/>
              </w:rPr>
              <w:t>Mater</w:t>
            </w:r>
            <w:r w:rsidRPr="00DD5B52">
              <w:rPr>
                <w:noProof/>
              </w:rPr>
              <w:t xml:space="preserve">. </w:t>
            </w:r>
            <w:r>
              <w:rPr>
                <w:noProof/>
              </w:rPr>
              <w:t xml:space="preserve">– </w:t>
            </w:r>
            <w:r w:rsidRPr="006C13D8">
              <w:rPr>
                <w:noProof/>
              </w:rPr>
              <w:t>2017.</w:t>
            </w:r>
            <w:r>
              <w:rPr>
                <w:noProof/>
              </w:rPr>
              <w:t xml:space="preserve"> – </w:t>
            </w:r>
            <w:r>
              <w:rPr>
                <w:noProof/>
                <w:lang w:val="en-US"/>
              </w:rPr>
              <w:t>Vol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440</w:t>
            </w:r>
            <w:r w:rsidRPr="006C13D8">
              <w:rPr>
                <w:noProof/>
              </w:rPr>
              <w:t xml:space="preserve">. </w:t>
            </w:r>
            <w:r>
              <w:rPr>
                <w:noProof/>
              </w:rPr>
              <w:t>–</w:t>
            </w:r>
            <w:r w:rsidRPr="006C13D8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P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221–</w:t>
            </w:r>
            <w:r w:rsidRPr="006C13D8">
              <w:rPr>
                <w:noProof/>
              </w:rPr>
              <w:t>22</w:t>
            </w:r>
            <w:r w:rsidRPr="00DD5B52">
              <w:rPr>
                <w:noProof/>
              </w:rPr>
              <w:t>4</w:t>
            </w:r>
            <w:r w:rsidRPr="006C13D8">
              <w:rPr>
                <w:noProof/>
              </w:rPr>
              <w:t>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</w:rPr>
            </w:pPr>
            <w:r w:rsidRPr="00DD5B52">
              <w:rPr>
                <w:noProof/>
              </w:rPr>
              <w:t>[13]</w:t>
            </w:r>
            <w:r w:rsidRPr="00DD5B52">
              <w:rPr>
                <w:noProof/>
              </w:rPr>
              <w:tab/>
              <w:t xml:space="preserve">Упорядочение и магнитные свойства наноструктурированных частиц </w:t>
            </w:r>
            <w:r w:rsidRPr="00DD5B52">
              <w:rPr>
                <w:noProof/>
                <w:lang w:val="en-US"/>
              </w:rPr>
              <w:t>CoPt</w:t>
            </w:r>
            <w:r w:rsidRPr="00DD5B52">
              <w:rPr>
                <w:noProof/>
              </w:rPr>
              <w:t xml:space="preserve"> </w:t>
            </w:r>
            <w:r w:rsidRPr="006C13D8">
              <w:rPr>
                <w:noProof/>
              </w:rPr>
              <w:t xml:space="preserve">/ </w:t>
            </w:r>
            <w:r w:rsidRPr="00DD5B52">
              <w:rPr>
                <w:noProof/>
              </w:rPr>
              <w:t>С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Комогорцев, Р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С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Исхаков, А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А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Зимин, Е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Ю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Филатов, С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Коренев, Ю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Шубин, Е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Еремин</w:t>
            </w:r>
            <w:r w:rsidRPr="006C13D8">
              <w:rPr>
                <w:noProof/>
              </w:rPr>
              <w:t>,</w:t>
            </w:r>
            <w:r w:rsidRPr="00DD5B52">
              <w:rPr>
                <w:noProof/>
              </w:rPr>
              <w:t xml:space="preserve"> Г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Ю</w:t>
            </w:r>
            <w:r w:rsidRPr="006C13D8">
              <w:rPr>
                <w:noProof/>
              </w:rPr>
              <w:t>.</w:t>
            </w:r>
            <w:r w:rsidRPr="00DD5B52">
              <w:rPr>
                <w:noProof/>
              </w:rPr>
              <w:t xml:space="preserve"> </w:t>
            </w:r>
            <w:r w:rsidRPr="006C13D8">
              <w:rPr>
                <w:noProof/>
              </w:rPr>
              <w:t xml:space="preserve"> </w:t>
            </w:r>
            <w:r w:rsidRPr="00DD5B52">
              <w:rPr>
                <w:noProof/>
              </w:rPr>
              <w:t xml:space="preserve">Юркин </w:t>
            </w:r>
            <w:r w:rsidRPr="006C13D8">
              <w:rPr>
                <w:noProof/>
              </w:rPr>
              <w:t xml:space="preserve">// </w:t>
            </w:r>
            <w:r w:rsidRPr="00DD5B52">
              <w:rPr>
                <w:noProof/>
              </w:rPr>
              <w:t xml:space="preserve"> Известия РАН. Серия физическая</w:t>
            </w:r>
            <w:r w:rsidRPr="006C13D8">
              <w:rPr>
                <w:noProof/>
              </w:rPr>
              <w:t>. –</w:t>
            </w:r>
            <w:r w:rsidRPr="00DD5B52">
              <w:rPr>
                <w:noProof/>
              </w:rPr>
              <w:t xml:space="preserve"> 2017</w:t>
            </w:r>
            <w:r w:rsidRPr="006C13D8">
              <w:rPr>
                <w:noProof/>
              </w:rPr>
              <w:t xml:space="preserve">. – </w:t>
            </w:r>
            <w:r>
              <w:rPr>
                <w:noProof/>
              </w:rPr>
              <w:t>Вып</w:t>
            </w:r>
            <w:r w:rsidRPr="006C13D8">
              <w:rPr>
                <w:noProof/>
              </w:rPr>
              <w:t xml:space="preserve">. </w:t>
            </w:r>
            <w:r w:rsidRPr="00DD5B52">
              <w:rPr>
                <w:noProof/>
              </w:rPr>
              <w:t>81</w:t>
            </w:r>
            <w:r>
              <w:rPr>
                <w:noProof/>
              </w:rPr>
              <w:t>. – С.</w:t>
            </w:r>
            <w:r w:rsidRPr="00DD5B52">
              <w:rPr>
                <w:noProof/>
              </w:rPr>
              <w:t xml:space="preserve"> 327–</w:t>
            </w:r>
            <w:r>
              <w:rPr>
                <w:noProof/>
              </w:rPr>
              <w:t>32</w:t>
            </w:r>
            <w:r w:rsidRPr="00DD5B52">
              <w:rPr>
                <w:noProof/>
              </w:rPr>
              <w:t>9</w:t>
            </w:r>
            <w:r>
              <w:rPr>
                <w:noProof/>
              </w:rPr>
              <w:t>.</w:t>
            </w:r>
          </w:p>
          <w:p w:rsidR="003E00C2" w:rsidRPr="00DD5B52" w:rsidRDefault="003E00C2" w:rsidP="003E00C2">
            <w:pPr>
              <w:widowControl w:val="0"/>
              <w:ind w:left="640" w:hanging="640"/>
              <w:rPr>
                <w:noProof/>
              </w:rPr>
            </w:pPr>
            <w:r w:rsidRPr="00DD5B52">
              <w:rPr>
                <w:noProof/>
              </w:rPr>
              <w:t>[14]</w:t>
            </w:r>
            <w:r w:rsidRPr="00DD5B52">
              <w:rPr>
                <w:noProof/>
              </w:rPr>
              <w:tab/>
              <w:t xml:space="preserve">Микромагнетизм в планарной системе со случайной магнитной анизотропией и двумерными магнитными корреляциями </w:t>
            </w:r>
            <w:r>
              <w:rPr>
                <w:noProof/>
              </w:rPr>
              <w:t xml:space="preserve">/ </w:t>
            </w:r>
            <w:r w:rsidRPr="00DD5B52">
              <w:rPr>
                <w:noProof/>
              </w:rPr>
              <w:t>С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Комогорцев,</w:t>
            </w:r>
            <w:r w:rsidRPr="006C13D8">
              <w:rPr>
                <w:noProof/>
              </w:rPr>
              <w:t xml:space="preserve"> </w:t>
            </w:r>
            <w:r w:rsidRPr="00DD5B52">
              <w:rPr>
                <w:noProof/>
              </w:rPr>
              <w:t>В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А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Фельк, Р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С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Исхаков</w:t>
            </w:r>
            <w:r>
              <w:rPr>
                <w:noProof/>
              </w:rPr>
              <w:t>,</w:t>
            </w:r>
            <w:r w:rsidRPr="00DD5B52">
              <w:rPr>
                <w:noProof/>
              </w:rPr>
              <w:t xml:space="preserve"> Г</w:t>
            </w:r>
            <w:r>
              <w:rPr>
                <w:noProof/>
              </w:rPr>
              <w:t>.</w:t>
            </w:r>
            <w:r w:rsidRPr="00DD5B52">
              <w:rPr>
                <w:noProof/>
              </w:rPr>
              <w:t xml:space="preserve"> В</w:t>
            </w:r>
            <w:r>
              <w:rPr>
                <w:noProof/>
              </w:rPr>
              <w:t xml:space="preserve">. </w:t>
            </w:r>
            <w:r w:rsidRPr="00DD5B52">
              <w:rPr>
                <w:noProof/>
              </w:rPr>
              <w:t xml:space="preserve">Шадрина </w:t>
            </w:r>
            <w:r>
              <w:rPr>
                <w:noProof/>
              </w:rPr>
              <w:t xml:space="preserve">// </w:t>
            </w:r>
            <w:r w:rsidRPr="00DD5B52">
              <w:rPr>
                <w:noProof/>
              </w:rPr>
              <w:t xml:space="preserve"> Журнал экспериментальной и теоретической физики</w:t>
            </w:r>
            <w:r>
              <w:rPr>
                <w:noProof/>
              </w:rPr>
              <w:t>. –</w:t>
            </w:r>
            <w:r w:rsidRPr="00DD5B52">
              <w:rPr>
                <w:noProof/>
              </w:rPr>
              <w:t xml:space="preserve"> 2017</w:t>
            </w:r>
            <w:r>
              <w:rPr>
                <w:noProof/>
              </w:rPr>
              <w:t xml:space="preserve">. – Вып. </w:t>
            </w:r>
            <w:r w:rsidRPr="00DD5B52">
              <w:rPr>
                <w:noProof/>
              </w:rPr>
              <w:t>152</w:t>
            </w:r>
            <w:r>
              <w:rPr>
                <w:noProof/>
              </w:rPr>
              <w:t>. – С.</w:t>
            </w:r>
            <w:r w:rsidRPr="00DD5B52">
              <w:rPr>
                <w:noProof/>
              </w:rPr>
              <w:t xml:space="preserve"> 379–90</w:t>
            </w:r>
            <w:r>
              <w:rPr>
                <w:noProof/>
              </w:rPr>
              <w:t>.</w:t>
            </w:r>
          </w:p>
          <w:p w:rsidR="00F71C38" w:rsidRPr="003E00C2" w:rsidRDefault="003E00C2" w:rsidP="003E00C2">
            <w:pPr>
              <w:widowControl w:val="0"/>
              <w:ind w:left="640" w:hanging="640"/>
              <w:rPr>
                <w:lang w:val="en-US"/>
              </w:rPr>
            </w:pPr>
            <w:r w:rsidRPr="00DD5B52">
              <w:rPr>
                <w:noProof/>
                <w:lang w:val="en-US"/>
              </w:rPr>
              <w:t>[15]</w:t>
            </w:r>
            <w:r w:rsidRPr="006C13D8">
              <w:rPr>
                <w:noProof/>
                <w:lang w:val="en-US"/>
              </w:rPr>
              <w:t xml:space="preserve">    </w:t>
            </w:r>
            <w:r w:rsidRPr="00DD5B52">
              <w:rPr>
                <w:noProof/>
                <w:lang w:val="en-US"/>
              </w:rPr>
              <w:t>Law of approach to magnetic saturation in nanocrystalline and amorphous ferromagnets with improved transition behavior between power-law regimes</w:t>
            </w:r>
            <w:r w:rsidRPr="006C13D8">
              <w:rPr>
                <w:noProof/>
                <w:lang w:val="en-US"/>
              </w:rPr>
              <w:t xml:space="preserve"> /</w:t>
            </w:r>
            <w:r w:rsidRPr="00DD5B52">
              <w:rPr>
                <w:noProof/>
                <w:lang w:val="en-US"/>
              </w:rPr>
              <w:t xml:space="preserve"> S</w:t>
            </w:r>
            <w:r w:rsidRPr="006C13D8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V</w:t>
            </w:r>
            <w:r w:rsidRPr="006C13D8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Komogortsev</w:t>
            </w:r>
            <w:r w:rsidRPr="006C13D8">
              <w:rPr>
                <w:noProof/>
                <w:lang w:val="en-US"/>
              </w:rPr>
              <w:t>,</w:t>
            </w:r>
            <w:r w:rsidRPr="00DD5B52">
              <w:rPr>
                <w:noProof/>
                <w:lang w:val="en-US"/>
              </w:rPr>
              <w:t xml:space="preserve"> R</w:t>
            </w:r>
            <w:r w:rsidRPr="006C13D8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S</w:t>
            </w:r>
            <w:r w:rsidRPr="006C13D8">
              <w:rPr>
                <w:noProof/>
                <w:lang w:val="en-US"/>
              </w:rPr>
              <w:t>.</w:t>
            </w:r>
            <w:r w:rsidRPr="00DD5B52">
              <w:rPr>
                <w:noProof/>
                <w:lang w:val="en-US"/>
              </w:rPr>
              <w:t xml:space="preserve"> Iskhakov </w:t>
            </w:r>
            <w:r w:rsidRPr="006C13D8">
              <w:rPr>
                <w:noProof/>
                <w:lang w:val="en-US"/>
              </w:rPr>
              <w:t>//</w:t>
            </w:r>
            <w:r w:rsidRPr="00DD5B52">
              <w:rPr>
                <w:noProof/>
                <w:lang w:val="en-US"/>
              </w:rPr>
              <w:t xml:space="preserve"> J. Magn. Magn. Mater. </w:t>
            </w:r>
            <w:r>
              <w:rPr>
                <w:noProof/>
              </w:rPr>
              <w:t xml:space="preserve">– </w:t>
            </w:r>
            <w:r w:rsidRPr="00DD5B52">
              <w:rPr>
                <w:noProof/>
                <w:lang w:val="en-US"/>
              </w:rPr>
              <w:t>2017</w:t>
            </w:r>
            <w:r>
              <w:rPr>
                <w:noProof/>
              </w:rPr>
              <w:t xml:space="preserve">. – </w:t>
            </w:r>
            <w:r>
              <w:rPr>
                <w:noProof/>
                <w:lang w:val="en-US"/>
              </w:rPr>
              <w:t xml:space="preserve">Vol. </w:t>
            </w:r>
            <w:r w:rsidRPr="00DD5B52">
              <w:rPr>
                <w:noProof/>
                <w:lang w:val="en-US"/>
              </w:rPr>
              <w:t>440</w:t>
            </w:r>
            <w:r>
              <w:rPr>
                <w:noProof/>
                <w:lang w:val="en-US"/>
              </w:rPr>
              <w:t>. – P.</w:t>
            </w:r>
            <w:r w:rsidRPr="00DD5B52">
              <w:rPr>
                <w:noProof/>
                <w:lang w:val="en-US"/>
              </w:rPr>
              <w:t xml:space="preserve"> 213–</w:t>
            </w:r>
            <w:r>
              <w:rPr>
                <w:noProof/>
                <w:lang w:val="en-US"/>
              </w:rPr>
              <w:t>21</w:t>
            </w:r>
            <w:r w:rsidRPr="00DD5B52">
              <w:rPr>
                <w:noProof/>
                <w:lang w:val="en-US"/>
              </w:rPr>
              <w:t>6</w:t>
            </w:r>
            <w:r>
              <w:rPr>
                <w:noProof/>
                <w:lang w:val="en-US"/>
              </w:rPr>
              <w:t>.</w:t>
            </w:r>
          </w:p>
        </w:tc>
      </w:tr>
    </w:tbl>
    <w:p w:rsidR="00F71C38" w:rsidRDefault="00F71C38" w:rsidP="00F71C38"/>
    <w:p w:rsidR="00F71C38" w:rsidRDefault="00F71C38" w:rsidP="00DD5B52">
      <w:pPr>
        <w:tabs>
          <w:tab w:val="left" w:pos="914"/>
        </w:tabs>
        <w:rPr>
          <w:b/>
        </w:rPr>
      </w:pPr>
    </w:p>
    <w:p w:rsidR="00F71C38" w:rsidRPr="006C13D8" w:rsidRDefault="00F71C38" w:rsidP="00F71C38">
      <w:pPr>
        <w:ind w:left="4956"/>
        <w:rPr>
          <w:lang w:val="en-US"/>
        </w:rPr>
      </w:pPr>
    </w:p>
    <w:p w:rsidR="005D13B4" w:rsidRPr="005D13B4" w:rsidRDefault="005D13B4" w:rsidP="00CF26C7">
      <w:pPr>
        <w:spacing w:line="400" w:lineRule="exact"/>
        <w:rPr>
          <w:szCs w:val="28"/>
          <w:lang w:val="en-US"/>
        </w:rPr>
      </w:pPr>
      <w:bookmarkStart w:id="0" w:name="_GoBack"/>
      <w:bookmarkEnd w:id="0"/>
    </w:p>
    <w:sectPr w:rsidR="005D13B4" w:rsidRPr="005D13B4" w:rsidSect="00EC21F2">
      <w:pgSz w:w="11905" w:h="16838"/>
      <w:pgMar w:top="1134" w:right="850" w:bottom="71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CB" w:rsidRDefault="002542CB" w:rsidP="00F71C38">
      <w:r>
        <w:separator/>
      </w:r>
    </w:p>
  </w:endnote>
  <w:endnote w:type="continuationSeparator" w:id="0">
    <w:p w:rsidR="002542CB" w:rsidRDefault="002542CB" w:rsidP="00F7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CB" w:rsidRDefault="002542CB" w:rsidP="00F71C38">
      <w:r>
        <w:separator/>
      </w:r>
    </w:p>
  </w:footnote>
  <w:footnote w:type="continuationSeparator" w:id="0">
    <w:p w:rsidR="002542CB" w:rsidRDefault="002542CB" w:rsidP="00F71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66"/>
    <w:rsid w:val="00032E63"/>
    <w:rsid w:val="000B1C66"/>
    <w:rsid w:val="000C5EA6"/>
    <w:rsid w:val="002542CB"/>
    <w:rsid w:val="002933A2"/>
    <w:rsid w:val="003E00C2"/>
    <w:rsid w:val="00457DBA"/>
    <w:rsid w:val="004619C2"/>
    <w:rsid w:val="00477BF3"/>
    <w:rsid w:val="004C2AE8"/>
    <w:rsid w:val="00501E48"/>
    <w:rsid w:val="005D13B4"/>
    <w:rsid w:val="005F6B85"/>
    <w:rsid w:val="006104A8"/>
    <w:rsid w:val="00646394"/>
    <w:rsid w:val="006C13D8"/>
    <w:rsid w:val="0074798D"/>
    <w:rsid w:val="00854FBD"/>
    <w:rsid w:val="0086404E"/>
    <w:rsid w:val="00905457"/>
    <w:rsid w:val="00930978"/>
    <w:rsid w:val="009964D9"/>
    <w:rsid w:val="009D111D"/>
    <w:rsid w:val="009E1960"/>
    <w:rsid w:val="009F293A"/>
    <w:rsid w:val="00A41E9F"/>
    <w:rsid w:val="00AC590A"/>
    <w:rsid w:val="00BD0088"/>
    <w:rsid w:val="00CF26C7"/>
    <w:rsid w:val="00CF65D1"/>
    <w:rsid w:val="00D300F8"/>
    <w:rsid w:val="00D33267"/>
    <w:rsid w:val="00DB0D87"/>
    <w:rsid w:val="00DC458C"/>
    <w:rsid w:val="00DD5B52"/>
    <w:rsid w:val="00E678AF"/>
    <w:rsid w:val="00E72004"/>
    <w:rsid w:val="00EC21F2"/>
    <w:rsid w:val="00F71C38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080CF-9D20-41C6-9F65-1BA1D27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3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1C6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alloon Text"/>
    <w:basedOn w:val="a"/>
    <w:semiHidden/>
    <w:rsid w:val="00905457"/>
    <w:rPr>
      <w:rFonts w:ascii="Tahoma" w:hAnsi="Tahoma" w:cs="Tahoma"/>
      <w:sz w:val="16"/>
      <w:szCs w:val="16"/>
    </w:rPr>
  </w:style>
  <w:style w:type="character" w:styleId="a4">
    <w:name w:val="annotation reference"/>
    <w:rsid w:val="00DC458C"/>
    <w:rPr>
      <w:sz w:val="16"/>
      <w:szCs w:val="16"/>
    </w:rPr>
  </w:style>
  <w:style w:type="paragraph" w:styleId="a5">
    <w:name w:val="annotation text"/>
    <w:basedOn w:val="a"/>
    <w:link w:val="a6"/>
    <w:rsid w:val="00DC458C"/>
    <w:rPr>
      <w:sz w:val="20"/>
      <w:szCs w:val="20"/>
    </w:rPr>
  </w:style>
  <w:style w:type="character" w:customStyle="1" w:styleId="a6">
    <w:name w:val="Текст примечания Знак"/>
    <w:link w:val="a5"/>
    <w:rsid w:val="00DC458C"/>
    <w:rPr>
      <w:rFonts w:eastAsia="Calibri"/>
    </w:rPr>
  </w:style>
  <w:style w:type="paragraph" w:styleId="a7">
    <w:name w:val="annotation subject"/>
    <w:basedOn w:val="a5"/>
    <w:next w:val="a5"/>
    <w:link w:val="a8"/>
    <w:rsid w:val="00DC458C"/>
    <w:rPr>
      <w:b/>
      <w:bCs/>
    </w:rPr>
  </w:style>
  <w:style w:type="character" w:customStyle="1" w:styleId="a8">
    <w:name w:val="Тема примечания Знак"/>
    <w:link w:val="a7"/>
    <w:rsid w:val="00DC458C"/>
    <w:rPr>
      <w:rFonts w:eastAsia="Calibri"/>
      <w:b/>
      <w:bCs/>
    </w:rPr>
  </w:style>
  <w:style w:type="paragraph" w:styleId="a9">
    <w:name w:val="endnote text"/>
    <w:basedOn w:val="a"/>
    <w:link w:val="aa"/>
    <w:rsid w:val="00F71C38"/>
    <w:rPr>
      <w:sz w:val="20"/>
      <w:szCs w:val="20"/>
    </w:rPr>
  </w:style>
  <w:style w:type="character" w:customStyle="1" w:styleId="aa">
    <w:name w:val="Текст концевой сноски Знак"/>
    <w:link w:val="a9"/>
    <w:rsid w:val="00F71C38"/>
    <w:rPr>
      <w:rFonts w:eastAsia="Calibri"/>
    </w:rPr>
  </w:style>
  <w:style w:type="character" w:styleId="ab">
    <w:name w:val="endnote reference"/>
    <w:rsid w:val="00F71C38"/>
    <w:rPr>
      <w:vertAlign w:val="superscript"/>
    </w:rPr>
  </w:style>
  <w:style w:type="paragraph" w:styleId="ac">
    <w:name w:val="footnote text"/>
    <w:basedOn w:val="a"/>
    <w:link w:val="ad"/>
    <w:rsid w:val="00F71C38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F71C38"/>
  </w:style>
  <w:style w:type="character" w:styleId="ae">
    <w:name w:val="footnote reference"/>
    <w:rsid w:val="00F71C38"/>
    <w:rPr>
      <w:vertAlign w:val="superscript"/>
    </w:rPr>
  </w:style>
  <w:style w:type="character" w:styleId="af">
    <w:name w:val="Hyperlink"/>
    <w:rsid w:val="00F71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nsk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@iph.kras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772D6AF-5A67-49EA-9923-D59258B1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5752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http://kirensky.ru/</vt:lpwstr>
      </vt:variant>
      <vt:variant>
        <vt:lpwstr/>
      </vt:variant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mailto:dir@iph.krasn.ru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tatiana.nikolaevna</dc:creator>
  <cp:lastModifiedBy>User</cp:lastModifiedBy>
  <cp:revision>8</cp:revision>
  <cp:lastPrinted>2020-10-23T11:21:00Z</cp:lastPrinted>
  <dcterms:created xsi:type="dcterms:W3CDTF">2020-10-23T09:13:00Z</dcterms:created>
  <dcterms:modified xsi:type="dcterms:W3CDTF">2020-11-19T10:46:00Z</dcterms:modified>
</cp:coreProperties>
</file>