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790E4A" w14:textId="77777777" w:rsidR="00CD27B2" w:rsidRDefault="00CD27B2" w:rsidP="004A4E27">
      <w:pPr>
        <w:jc w:val="center"/>
        <w:rPr>
          <w:b/>
        </w:rPr>
      </w:pPr>
      <w:r w:rsidRPr="00FF2641">
        <w:rPr>
          <w:b/>
        </w:rPr>
        <w:t>СВЕДЕНИЯ</w:t>
      </w:r>
    </w:p>
    <w:p w14:paraId="3D25E202" w14:textId="77777777" w:rsidR="00CD27B2" w:rsidRDefault="00CD27B2" w:rsidP="004A4E27">
      <w:pPr>
        <w:jc w:val="center"/>
        <w:rPr>
          <w:b/>
        </w:rPr>
      </w:pPr>
      <w:r>
        <w:rPr>
          <w:b/>
        </w:rPr>
        <w:t>об официальном оппоненте</w:t>
      </w:r>
    </w:p>
    <w:p w14:paraId="715C383F" w14:textId="77777777" w:rsidR="00CD27B2" w:rsidRDefault="00CD27B2" w:rsidP="004A4E27">
      <w:pPr>
        <w:jc w:val="center"/>
        <w:rPr>
          <w:b/>
        </w:rPr>
      </w:pPr>
    </w:p>
    <w:tbl>
      <w:tblPr>
        <w:tblW w:w="9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2"/>
        <w:gridCol w:w="3886"/>
        <w:gridCol w:w="3115"/>
        <w:gridCol w:w="1283"/>
      </w:tblGrid>
      <w:tr w:rsidR="001D6194" w:rsidRPr="002A5A7D" w14:paraId="4FF7EEB9" w14:textId="77777777" w:rsidTr="00770FAB">
        <w:tc>
          <w:tcPr>
            <w:tcW w:w="1682" w:type="dxa"/>
          </w:tcPr>
          <w:p w14:paraId="79E6BAB3" w14:textId="77777777" w:rsidR="001D6194" w:rsidRPr="002A5A7D" w:rsidRDefault="001D6194" w:rsidP="001D6194">
            <w:pPr>
              <w:jc w:val="center"/>
              <w:rPr>
                <w:sz w:val="24"/>
                <w:szCs w:val="24"/>
              </w:rPr>
            </w:pPr>
            <w:r w:rsidRPr="002A5A7D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012" w:type="dxa"/>
          </w:tcPr>
          <w:p w14:paraId="239561EF" w14:textId="77777777" w:rsidR="001D6194" w:rsidRPr="002A5A7D" w:rsidRDefault="001D6194" w:rsidP="003D4631">
            <w:pPr>
              <w:jc w:val="center"/>
              <w:rPr>
                <w:b/>
                <w:sz w:val="24"/>
                <w:szCs w:val="24"/>
              </w:rPr>
            </w:pPr>
            <w:r w:rsidRPr="002A5A7D">
              <w:rPr>
                <w:sz w:val="24"/>
                <w:szCs w:val="24"/>
              </w:rPr>
              <w:t>Место основной  работы - полное наименование организации (с указанием полного почтового адреса, телефона (при наличии), адреса электронной почты (при наличии)), должность, занимаемая им в этой организации  (полностью с указанием структурного подразделения)</w:t>
            </w:r>
          </w:p>
        </w:tc>
        <w:tc>
          <w:tcPr>
            <w:tcW w:w="3232" w:type="dxa"/>
          </w:tcPr>
          <w:p w14:paraId="34DADFDF" w14:textId="77777777" w:rsidR="001D6194" w:rsidRPr="002A5A7D" w:rsidRDefault="001D6194" w:rsidP="003D4631">
            <w:pPr>
              <w:jc w:val="center"/>
              <w:rPr>
                <w:b/>
                <w:sz w:val="24"/>
                <w:szCs w:val="24"/>
              </w:rPr>
            </w:pPr>
            <w:r w:rsidRPr="002A5A7D">
              <w:rPr>
                <w:sz w:val="24"/>
                <w:szCs w:val="24"/>
              </w:rPr>
              <w:t>Ученая степень (с указанием отрасли наук, шифра и наименования научной специальности, по которой им защищена диссертация в соответствии с действующей Номенклатурой специальностей научных работников)</w:t>
            </w:r>
          </w:p>
        </w:tc>
        <w:tc>
          <w:tcPr>
            <w:tcW w:w="1040" w:type="dxa"/>
          </w:tcPr>
          <w:p w14:paraId="4BCB43E1" w14:textId="77777777" w:rsidR="001D6194" w:rsidRPr="002A5A7D" w:rsidRDefault="001D6194" w:rsidP="001D6194">
            <w:pPr>
              <w:jc w:val="center"/>
              <w:rPr>
                <w:b/>
                <w:sz w:val="24"/>
                <w:szCs w:val="24"/>
              </w:rPr>
            </w:pPr>
            <w:r w:rsidRPr="002A5A7D">
              <w:rPr>
                <w:sz w:val="24"/>
                <w:szCs w:val="24"/>
              </w:rPr>
              <w:t xml:space="preserve">Ученое звание </w:t>
            </w:r>
          </w:p>
        </w:tc>
      </w:tr>
      <w:tr w:rsidR="00CD27B2" w:rsidRPr="002A5A7D" w14:paraId="387E1AB5" w14:textId="77777777" w:rsidTr="00770FAB">
        <w:tc>
          <w:tcPr>
            <w:tcW w:w="1682" w:type="dxa"/>
          </w:tcPr>
          <w:p w14:paraId="758DFCD4" w14:textId="77777777" w:rsidR="00CD27B2" w:rsidRPr="002A5A7D" w:rsidRDefault="00D0167C" w:rsidP="005B3B7F">
            <w:pPr>
              <w:jc w:val="center"/>
              <w:rPr>
                <w:sz w:val="24"/>
                <w:szCs w:val="24"/>
              </w:rPr>
            </w:pPr>
            <w:r w:rsidRPr="002A5A7D">
              <w:rPr>
                <w:sz w:val="24"/>
                <w:szCs w:val="24"/>
              </w:rPr>
              <w:t>Поляков Евгений Валентинович</w:t>
            </w:r>
          </w:p>
        </w:tc>
        <w:tc>
          <w:tcPr>
            <w:tcW w:w="4012" w:type="dxa"/>
          </w:tcPr>
          <w:p w14:paraId="6329581C" w14:textId="7ED991B5" w:rsidR="00627CB9" w:rsidRPr="002A5A7D" w:rsidRDefault="00E354D4" w:rsidP="0045678C">
            <w:pPr>
              <w:pStyle w:val="Default"/>
              <w:spacing w:line="276" w:lineRule="auto"/>
              <w:jc w:val="center"/>
            </w:pPr>
            <w:r w:rsidRPr="002A5A7D">
              <w:t xml:space="preserve">Федеральное государственное бюджетное учреждение науки </w:t>
            </w:r>
            <w:r w:rsidR="00D0167C" w:rsidRPr="002A5A7D">
              <w:t>Институт химии твёрдого тела Уральского отделения  Российской академии наук</w:t>
            </w:r>
            <w:r w:rsidR="00627CB9" w:rsidRPr="002A5A7D">
              <w:t xml:space="preserve">  </w:t>
            </w:r>
          </w:p>
          <w:p w14:paraId="5E53C1B8" w14:textId="77777777" w:rsidR="008F3A7F" w:rsidRDefault="00CD27B2" w:rsidP="0045678C">
            <w:pPr>
              <w:pStyle w:val="a9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5A7D">
              <w:rPr>
                <w:rFonts w:ascii="Times New Roman" w:hAnsi="Times New Roman" w:cs="Times New Roman"/>
                <w:sz w:val="24"/>
              </w:rPr>
              <w:t>Адрес</w:t>
            </w:r>
            <w:r w:rsidR="003632CF" w:rsidRPr="002A5A7D">
              <w:rPr>
                <w:rFonts w:ascii="Times New Roman" w:hAnsi="Times New Roman" w:cs="Times New Roman"/>
                <w:sz w:val="24"/>
              </w:rPr>
              <w:t>: 620078, Екатеринбург,</w:t>
            </w:r>
          </w:p>
          <w:p w14:paraId="44261731" w14:textId="4E827BF0" w:rsidR="00E354D4" w:rsidRPr="002A5A7D" w:rsidRDefault="003632CF" w:rsidP="0045678C">
            <w:pPr>
              <w:pStyle w:val="a9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5A7D">
              <w:rPr>
                <w:rFonts w:ascii="Times New Roman" w:hAnsi="Times New Roman" w:cs="Times New Roman"/>
                <w:sz w:val="24"/>
              </w:rPr>
              <w:t>ул. Первомайская, 91</w:t>
            </w:r>
          </w:p>
          <w:p w14:paraId="045497A9" w14:textId="0E32C842" w:rsidR="00CD27B2" w:rsidRPr="000E49C0" w:rsidRDefault="00CD27B2" w:rsidP="0045678C">
            <w:pPr>
              <w:pStyle w:val="a9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5A7D">
              <w:rPr>
                <w:rFonts w:ascii="Times New Roman" w:hAnsi="Times New Roman" w:cs="Times New Roman"/>
                <w:sz w:val="24"/>
              </w:rPr>
              <w:t>Тел</w:t>
            </w:r>
            <w:r w:rsidRPr="000E49C0">
              <w:rPr>
                <w:rFonts w:ascii="Times New Roman" w:hAnsi="Times New Roman" w:cs="Times New Roman"/>
                <w:sz w:val="24"/>
              </w:rPr>
              <w:t>.: +7(</w:t>
            </w:r>
            <w:r w:rsidR="003632CF" w:rsidRPr="000E49C0">
              <w:rPr>
                <w:rFonts w:ascii="Times New Roman" w:hAnsi="Times New Roman" w:cs="Times New Roman"/>
                <w:sz w:val="24"/>
              </w:rPr>
              <w:t>343</w:t>
            </w:r>
            <w:r w:rsidRPr="000E49C0">
              <w:rPr>
                <w:rFonts w:ascii="Times New Roman" w:hAnsi="Times New Roman" w:cs="Times New Roman"/>
                <w:sz w:val="24"/>
              </w:rPr>
              <w:t>)3</w:t>
            </w:r>
            <w:r w:rsidR="003632CF" w:rsidRPr="000E49C0">
              <w:rPr>
                <w:rFonts w:ascii="Times New Roman" w:hAnsi="Times New Roman" w:cs="Times New Roman"/>
                <w:sz w:val="24"/>
              </w:rPr>
              <w:t>74</w:t>
            </w:r>
            <w:r w:rsidRPr="000E49C0">
              <w:rPr>
                <w:rFonts w:ascii="Times New Roman" w:hAnsi="Times New Roman" w:cs="Times New Roman"/>
                <w:sz w:val="24"/>
              </w:rPr>
              <w:t>-</w:t>
            </w:r>
            <w:r w:rsidR="003632CF" w:rsidRPr="000E49C0">
              <w:rPr>
                <w:rFonts w:ascii="Times New Roman" w:hAnsi="Times New Roman" w:cs="Times New Roman"/>
                <w:sz w:val="24"/>
              </w:rPr>
              <w:t>4814</w:t>
            </w:r>
            <w:r w:rsidRPr="000E49C0">
              <w:rPr>
                <w:rFonts w:ascii="Times New Roman" w:hAnsi="Times New Roman" w:cs="Times New Roman"/>
                <w:sz w:val="24"/>
              </w:rPr>
              <w:t>;</w:t>
            </w:r>
          </w:p>
          <w:p w14:paraId="3C4ACE3D" w14:textId="25C8E658" w:rsidR="00CD27B2" w:rsidRPr="002A5A7D" w:rsidRDefault="00CD27B2" w:rsidP="0045678C">
            <w:pPr>
              <w:pStyle w:val="a9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2A5A7D">
              <w:rPr>
                <w:rFonts w:ascii="Times New Roman" w:hAnsi="Times New Roman" w:cs="Times New Roman"/>
                <w:sz w:val="24"/>
                <w:lang w:val="en-US"/>
              </w:rPr>
              <w:t xml:space="preserve">e-mail: </w:t>
            </w:r>
            <w:r w:rsidR="003632CF" w:rsidRPr="002A5A7D">
              <w:rPr>
                <w:rFonts w:ascii="Times New Roman" w:hAnsi="Times New Roman" w:cs="Times New Roman"/>
                <w:sz w:val="24"/>
                <w:lang w:val="en-US"/>
              </w:rPr>
              <w:t>polyakov@ihim.uran.ru</w:t>
            </w:r>
          </w:p>
          <w:p w14:paraId="1CD6DB92" w14:textId="13BB834C" w:rsidR="00CD27B2" w:rsidRPr="002A5A7D" w:rsidRDefault="00CD27B2" w:rsidP="0045678C">
            <w:pPr>
              <w:pStyle w:val="a9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A5A7D">
              <w:rPr>
                <w:rFonts w:ascii="Times New Roman" w:hAnsi="Times New Roman" w:cs="Times New Roman"/>
                <w:sz w:val="24"/>
              </w:rPr>
              <w:t>Должность:</w:t>
            </w:r>
            <w:r w:rsidR="00E354D4" w:rsidRPr="002A5A7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0167C" w:rsidRPr="002A5A7D">
              <w:rPr>
                <w:rFonts w:ascii="Times New Roman" w:hAnsi="Times New Roman" w:cs="Times New Roman"/>
                <w:sz w:val="24"/>
              </w:rPr>
              <w:t>заведующий лабораторией физико-химических</w:t>
            </w:r>
            <w:r w:rsidR="0040608C" w:rsidRPr="002A5A7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0167C" w:rsidRPr="002A5A7D">
              <w:rPr>
                <w:rFonts w:ascii="Times New Roman" w:hAnsi="Times New Roman" w:cs="Times New Roman"/>
                <w:sz w:val="24"/>
              </w:rPr>
              <w:t>методов анализ</w:t>
            </w:r>
            <w:r w:rsidR="004C4C7B"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3232" w:type="dxa"/>
          </w:tcPr>
          <w:p w14:paraId="79B2289B" w14:textId="7CAE871E" w:rsidR="00CD27B2" w:rsidRPr="009A0EF7" w:rsidRDefault="00CD27B2" w:rsidP="00770FAB">
            <w:pPr>
              <w:jc w:val="both"/>
              <w:rPr>
                <w:sz w:val="24"/>
                <w:szCs w:val="24"/>
                <w:u w:val="single"/>
              </w:rPr>
            </w:pPr>
            <w:r w:rsidRPr="009A0EF7">
              <w:rPr>
                <w:sz w:val="24"/>
                <w:szCs w:val="24"/>
              </w:rPr>
              <w:t xml:space="preserve">Доктор химических наук </w:t>
            </w:r>
            <w:r w:rsidR="009A0EF7" w:rsidRPr="009A0EF7">
              <w:rPr>
                <w:sz w:val="24"/>
                <w:szCs w:val="24"/>
              </w:rPr>
              <w:t>1.4.4</w:t>
            </w:r>
            <w:r w:rsidR="0045678C">
              <w:rPr>
                <w:sz w:val="24"/>
                <w:szCs w:val="24"/>
              </w:rPr>
              <w:t>.</w:t>
            </w:r>
            <w:r w:rsidRPr="009A0EF7">
              <w:rPr>
                <w:sz w:val="24"/>
                <w:szCs w:val="24"/>
              </w:rPr>
              <w:t xml:space="preserve"> </w:t>
            </w:r>
            <w:r w:rsidR="003632CF" w:rsidRPr="009A0EF7">
              <w:rPr>
                <w:sz w:val="24"/>
                <w:szCs w:val="24"/>
              </w:rPr>
              <w:t>Физическая химия</w:t>
            </w:r>
          </w:p>
          <w:p w14:paraId="42CCC7D5" w14:textId="77777777" w:rsidR="00CD27B2" w:rsidRPr="009A0EF7" w:rsidRDefault="00CD27B2" w:rsidP="00770FA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40" w:type="dxa"/>
          </w:tcPr>
          <w:p w14:paraId="451B043B" w14:textId="77777777" w:rsidR="00CD27B2" w:rsidRPr="009A0EF7" w:rsidRDefault="007F76AB" w:rsidP="0008710F">
            <w:pPr>
              <w:jc w:val="center"/>
              <w:rPr>
                <w:sz w:val="24"/>
                <w:szCs w:val="24"/>
              </w:rPr>
            </w:pPr>
            <w:bookmarkStart w:id="0" w:name="_GoBack"/>
            <w:r w:rsidRPr="009A0EF7">
              <w:rPr>
                <w:sz w:val="24"/>
                <w:szCs w:val="24"/>
              </w:rPr>
              <w:t>Старший научный сотрудник</w:t>
            </w:r>
            <w:bookmarkEnd w:id="0"/>
          </w:p>
        </w:tc>
      </w:tr>
      <w:tr w:rsidR="00CD27B2" w:rsidRPr="002A5A7D" w14:paraId="42D62C40" w14:textId="77777777" w:rsidTr="00DA22A4">
        <w:tc>
          <w:tcPr>
            <w:tcW w:w="9966" w:type="dxa"/>
            <w:gridSpan w:val="4"/>
          </w:tcPr>
          <w:p w14:paraId="58D37256" w14:textId="306F408E" w:rsidR="002A5A7D" w:rsidRPr="002A5A7D" w:rsidRDefault="00CD27B2" w:rsidP="002A5A7D">
            <w:pPr>
              <w:jc w:val="center"/>
              <w:rPr>
                <w:b/>
                <w:sz w:val="24"/>
                <w:szCs w:val="24"/>
              </w:rPr>
            </w:pPr>
            <w:r w:rsidRPr="002A5A7D">
              <w:rPr>
                <w:sz w:val="24"/>
                <w:szCs w:val="24"/>
              </w:rPr>
              <w:t>Основные публикации по теме диссертации в рецензируемых научных изданиях за последние 5 лет (не более 15 публикаций):</w:t>
            </w:r>
          </w:p>
        </w:tc>
      </w:tr>
      <w:tr w:rsidR="00CD27B2" w:rsidRPr="004C4C7B" w14:paraId="095DB64F" w14:textId="77777777" w:rsidTr="00DA22A4">
        <w:tc>
          <w:tcPr>
            <w:tcW w:w="9966" w:type="dxa"/>
            <w:gridSpan w:val="4"/>
          </w:tcPr>
          <w:p w14:paraId="582F31AF" w14:textId="698D16C7" w:rsidR="00FB0911" w:rsidRPr="002A5A7D" w:rsidRDefault="003734B1" w:rsidP="00FB0911">
            <w:pPr>
              <w:pStyle w:val="1"/>
              <w:spacing w:line="276" w:lineRule="auto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2A5A7D">
              <w:rPr>
                <w:sz w:val="24"/>
                <w:szCs w:val="24"/>
                <w:lang w:val="en-US"/>
              </w:rPr>
              <w:t xml:space="preserve">1. </w:t>
            </w:r>
            <w:r w:rsidR="00FB0911" w:rsidRPr="003A0210">
              <w:rPr>
                <w:b/>
                <w:sz w:val="24"/>
                <w:szCs w:val="24"/>
                <w:lang w:val="en-US"/>
              </w:rPr>
              <w:t>Polyakov</w:t>
            </w:r>
            <w:r w:rsidR="003A0210" w:rsidRPr="003A0210">
              <w:rPr>
                <w:b/>
                <w:sz w:val="24"/>
                <w:szCs w:val="24"/>
                <w:lang w:val="en-US"/>
              </w:rPr>
              <w:t xml:space="preserve"> E.V.</w:t>
            </w:r>
            <w:r w:rsidR="00905D9D" w:rsidRPr="003A0210">
              <w:rPr>
                <w:b/>
                <w:sz w:val="24"/>
                <w:szCs w:val="24"/>
                <w:lang w:val="en-US"/>
              </w:rPr>
              <w:t xml:space="preserve"> </w:t>
            </w:r>
            <w:r w:rsidR="00FB0911" w:rsidRPr="002A5A7D">
              <w:rPr>
                <w:sz w:val="24"/>
                <w:szCs w:val="24"/>
                <w:lang w:val="en-US"/>
              </w:rPr>
              <w:t>Coupling of Competitive Sorption and Membrane Separation for Autonomous Remediation of Radionuclide-Contaminated Areas</w:t>
            </w:r>
            <w:r w:rsidR="00905D9D" w:rsidRPr="002A5A7D">
              <w:rPr>
                <w:sz w:val="24"/>
                <w:szCs w:val="24"/>
                <w:lang w:val="en-US"/>
              </w:rPr>
              <w:t xml:space="preserve"> </w:t>
            </w:r>
            <w:r w:rsidR="003A0210">
              <w:rPr>
                <w:sz w:val="24"/>
                <w:szCs w:val="24"/>
                <w:lang w:val="en-US"/>
              </w:rPr>
              <w:t xml:space="preserve">/ </w:t>
            </w:r>
            <w:r w:rsidR="000E49C0" w:rsidRPr="002A5A7D">
              <w:rPr>
                <w:sz w:val="24"/>
                <w:szCs w:val="24"/>
                <w:lang w:val="en-US"/>
              </w:rPr>
              <w:t>E.V. Polyakov, A.A. Ioshin</w:t>
            </w:r>
            <w:r w:rsidR="003A0210">
              <w:rPr>
                <w:sz w:val="24"/>
                <w:szCs w:val="24"/>
                <w:lang w:val="en-US"/>
              </w:rPr>
              <w:t>,</w:t>
            </w:r>
            <w:r w:rsidR="000E49C0" w:rsidRPr="002A5A7D">
              <w:rPr>
                <w:sz w:val="24"/>
                <w:szCs w:val="24"/>
                <w:lang w:val="en-US"/>
              </w:rPr>
              <w:t xml:space="preserve"> I.V. Volkov</w:t>
            </w:r>
            <w:r w:rsidR="003A0210">
              <w:rPr>
                <w:sz w:val="24"/>
                <w:szCs w:val="24"/>
                <w:lang w:val="en-US"/>
              </w:rPr>
              <w:t xml:space="preserve"> /</w:t>
            </w:r>
            <w:r w:rsidR="00FB0911" w:rsidRPr="002A5A7D">
              <w:rPr>
                <w:sz w:val="24"/>
                <w:szCs w:val="24"/>
                <w:lang w:val="en-US"/>
              </w:rPr>
              <w:t>/In: Radionuclide Uptake in Food and Consequences for Humans. WorldScientific</w:t>
            </w:r>
            <w:r w:rsidR="004B1D04">
              <w:rPr>
                <w:sz w:val="24"/>
                <w:szCs w:val="24"/>
                <w:lang w:val="en-US"/>
              </w:rPr>
              <w:t xml:space="preserve">. </w:t>
            </w:r>
            <w:r w:rsidR="004B1D04" w:rsidRPr="004B1D04">
              <w:rPr>
                <w:sz w:val="24"/>
                <w:szCs w:val="24"/>
                <w:lang w:val="en-US"/>
              </w:rPr>
              <w:t>–</w:t>
            </w:r>
            <w:r w:rsidR="00FB0911" w:rsidRPr="002A5A7D">
              <w:rPr>
                <w:sz w:val="24"/>
                <w:szCs w:val="24"/>
                <w:lang w:val="en-US"/>
              </w:rPr>
              <w:t xml:space="preserve"> 2025</w:t>
            </w:r>
            <w:r w:rsidR="004B1D04">
              <w:rPr>
                <w:sz w:val="24"/>
                <w:szCs w:val="24"/>
                <w:lang w:val="en-US"/>
              </w:rPr>
              <w:t xml:space="preserve">. </w:t>
            </w:r>
            <w:r w:rsidR="004B1D04" w:rsidRPr="00410DD1">
              <w:rPr>
                <w:sz w:val="24"/>
                <w:szCs w:val="24"/>
                <w:lang w:val="en-US"/>
              </w:rPr>
              <w:t>–</w:t>
            </w:r>
            <w:r w:rsidR="00FB0911" w:rsidRPr="002A5A7D">
              <w:rPr>
                <w:sz w:val="24"/>
                <w:szCs w:val="24"/>
                <w:lang w:val="en-US"/>
              </w:rPr>
              <w:t xml:space="preserve"> </w:t>
            </w:r>
            <w:r w:rsidR="00410DD1">
              <w:rPr>
                <w:sz w:val="24"/>
                <w:szCs w:val="24"/>
              </w:rPr>
              <w:t>Р</w:t>
            </w:r>
            <w:r w:rsidR="00410DD1" w:rsidRPr="00410DD1">
              <w:rPr>
                <w:sz w:val="24"/>
                <w:szCs w:val="24"/>
                <w:lang w:val="en-US"/>
              </w:rPr>
              <w:t xml:space="preserve">. </w:t>
            </w:r>
            <w:r w:rsidR="00FB0911" w:rsidRPr="002A5A7D">
              <w:rPr>
                <w:sz w:val="24"/>
                <w:szCs w:val="24"/>
                <w:lang w:val="en-US"/>
              </w:rPr>
              <w:t>273-298</w:t>
            </w:r>
            <w:r w:rsidR="004B1D04">
              <w:rPr>
                <w:sz w:val="24"/>
                <w:szCs w:val="24"/>
                <w:lang w:val="en-US"/>
              </w:rPr>
              <w:t>.</w:t>
            </w:r>
          </w:p>
          <w:p w14:paraId="3F759FC1" w14:textId="0B9A78D9" w:rsidR="003734B1" w:rsidRPr="002A5A7D" w:rsidRDefault="003734B1" w:rsidP="003734B1">
            <w:pPr>
              <w:pStyle w:val="1"/>
              <w:spacing w:line="276" w:lineRule="auto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2A5A7D">
              <w:rPr>
                <w:sz w:val="24"/>
                <w:szCs w:val="24"/>
                <w:lang w:val="en-US"/>
              </w:rPr>
              <w:t xml:space="preserve">2. </w:t>
            </w:r>
            <w:r w:rsidRPr="00BB0A8D">
              <w:rPr>
                <w:b/>
                <w:sz w:val="24"/>
                <w:szCs w:val="24"/>
                <w:lang w:val="en-US"/>
              </w:rPr>
              <w:t xml:space="preserve">Polyakov </w:t>
            </w:r>
            <w:r w:rsidRPr="00BB0A8D">
              <w:rPr>
                <w:b/>
                <w:sz w:val="24"/>
                <w:szCs w:val="24"/>
              </w:rPr>
              <w:t>Е</w:t>
            </w:r>
            <w:r w:rsidRPr="00BB0A8D">
              <w:rPr>
                <w:b/>
                <w:sz w:val="24"/>
                <w:szCs w:val="24"/>
                <w:lang w:val="en-US"/>
              </w:rPr>
              <w:t>.V</w:t>
            </w:r>
            <w:r w:rsidRPr="002A5A7D">
              <w:rPr>
                <w:sz w:val="24"/>
                <w:szCs w:val="24"/>
                <w:lang w:val="en-US"/>
              </w:rPr>
              <w:t xml:space="preserve">. </w:t>
            </w:r>
            <w:r w:rsidR="00770FAB" w:rsidRPr="002A5A7D">
              <w:rPr>
                <w:sz w:val="24"/>
                <w:szCs w:val="24"/>
                <w:lang w:val="en-US"/>
              </w:rPr>
              <w:t>Sorption statics of Cr(</w:t>
            </w:r>
            <w:r w:rsidR="00362E74">
              <w:rPr>
                <w:sz w:val="24"/>
                <w:szCs w:val="24"/>
                <w:lang w:val="en-US"/>
              </w:rPr>
              <w:t>VI</w:t>
            </w:r>
            <w:r w:rsidR="00770FAB" w:rsidRPr="002A5A7D">
              <w:rPr>
                <w:sz w:val="24"/>
                <w:szCs w:val="24"/>
                <w:lang w:val="en-US"/>
              </w:rPr>
              <w:t>), Mo(</w:t>
            </w:r>
            <w:r w:rsidR="00362E74">
              <w:rPr>
                <w:sz w:val="24"/>
                <w:szCs w:val="24"/>
                <w:lang w:val="en-US"/>
              </w:rPr>
              <w:t>VI</w:t>
            </w:r>
            <w:r w:rsidR="00770FAB" w:rsidRPr="002A5A7D">
              <w:rPr>
                <w:sz w:val="24"/>
                <w:szCs w:val="24"/>
                <w:lang w:val="en-US"/>
              </w:rPr>
              <w:t>), W(</w:t>
            </w:r>
            <w:r w:rsidR="00362E74">
              <w:rPr>
                <w:sz w:val="24"/>
                <w:szCs w:val="24"/>
                <w:lang w:val="en-US"/>
              </w:rPr>
              <w:t>VI</w:t>
            </w:r>
            <w:r w:rsidR="00770FAB" w:rsidRPr="002A5A7D">
              <w:rPr>
                <w:sz w:val="24"/>
                <w:szCs w:val="24"/>
                <w:lang w:val="en-US"/>
              </w:rPr>
              <w:t>), Se(</w:t>
            </w:r>
            <w:r w:rsidR="00362E74">
              <w:rPr>
                <w:sz w:val="24"/>
                <w:szCs w:val="24"/>
                <w:lang w:val="en-US"/>
              </w:rPr>
              <w:t>IV</w:t>
            </w:r>
            <w:r w:rsidR="00770FAB" w:rsidRPr="002A5A7D">
              <w:rPr>
                <w:sz w:val="24"/>
                <w:szCs w:val="24"/>
                <w:lang w:val="en-US"/>
              </w:rPr>
              <w:t>) oxygen anions by nanostructured Al2O3||</w:t>
            </w:r>
            <w:r w:rsidR="00175CBF" w:rsidRPr="002A5A7D">
              <w:rPr>
                <w:sz w:val="24"/>
                <w:szCs w:val="24"/>
              </w:rPr>
              <w:t>С</w:t>
            </w:r>
            <w:r w:rsidR="00770FAB" w:rsidRPr="002A5A7D">
              <w:rPr>
                <w:sz w:val="24"/>
                <w:szCs w:val="24"/>
                <w:lang w:val="en-US"/>
              </w:rPr>
              <w:t xml:space="preserve"> composite </w:t>
            </w:r>
            <w:r w:rsidR="00410DD1">
              <w:rPr>
                <w:sz w:val="24"/>
                <w:szCs w:val="24"/>
                <w:lang w:val="en-US"/>
              </w:rPr>
              <w:t xml:space="preserve">/ </w:t>
            </w:r>
            <w:r w:rsidR="00BB0A8D" w:rsidRPr="002A5A7D">
              <w:rPr>
                <w:sz w:val="24"/>
                <w:szCs w:val="24"/>
              </w:rPr>
              <w:t>Е</w:t>
            </w:r>
            <w:r w:rsidR="00BB0A8D" w:rsidRPr="002A5A7D">
              <w:rPr>
                <w:sz w:val="24"/>
                <w:szCs w:val="24"/>
                <w:lang w:val="en-US"/>
              </w:rPr>
              <w:t>.V.</w:t>
            </w:r>
            <w:r w:rsidR="00BB0A8D" w:rsidRPr="00BB0A8D">
              <w:rPr>
                <w:sz w:val="24"/>
                <w:szCs w:val="24"/>
                <w:lang w:val="en-US"/>
              </w:rPr>
              <w:t xml:space="preserve"> </w:t>
            </w:r>
            <w:r w:rsidR="00410DD1" w:rsidRPr="002A5A7D">
              <w:rPr>
                <w:sz w:val="24"/>
                <w:szCs w:val="24"/>
                <w:lang w:val="en-US"/>
              </w:rPr>
              <w:t xml:space="preserve">Polyakov, </w:t>
            </w:r>
            <w:r w:rsidR="00BB0A8D" w:rsidRPr="002A5A7D">
              <w:rPr>
                <w:sz w:val="24"/>
                <w:szCs w:val="24"/>
                <w:lang w:val="en-US"/>
              </w:rPr>
              <w:t>V.N</w:t>
            </w:r>
            <w:r w:rsidR="00E272D8">
              <w:rPr>
                <w:sz w:val="24"/>
                <w:szCs w:val="24"/>
                <w:lang w:val="en-US"/>
              </w:rPr>
              <w:t xml:space="preserve">. </w:t>
            </w:r>
            <w:r w:rsidR="00410DD1" w:rsidRPr="002A5A7D">
              <w:rPr>
                <w:sz w:val="24"/>
                <w:szCs w:val="24"/>
                <w:lang w:val="en-US"/>
              </w:rPr>
              <w:t xml:space="preserve">Krasilnikov, </w:t>
            </w:r>
            <w:r w:rsidR="00736F9D" w:rsidRPr="002A5A7D">
              <w:rPr>
                <w:sz w:val="24"/>
                <w:szCs w:val="24"/>
                <w:lang w:val="en-US"/>
              </w:rPr>
              <w:t>I.V.</w:t>
            </w:r>
            <w:r w:rsidR="00736F9D" w:rsidRPr="00736F9D">
              <w:rPr>
                <w:sz w:val="24"/>
                <w:szCs w:val="24"/>
                <w:lang w:val="en-US"/>
              </w:rPr>
              <w:t xml:space="preserve"> </w:t>
            </w:r>
            <w:r w:rsidR="00410DD1" w:rsidRPr="002A5A7D">
              <w:rPr>
                <w:sz w:val="24"/>
                <w:szCs w:val="24"/>
                <w:lang w:val="en-US"/>
              </w:rPr>
              <w:t xml:space="preserve">Volkov, </w:t>
            </w:r>
            <w:r w:rsidR="00736F9D" w:rsidRPr="002A5A7D">
              <w:rPr>
                <w:sz w:val="24"/>
                <w:szCs w:val="24"/>
                <w:lang w:val="en-US"/>
              </w:rPr>
              <w:t xml:space="preserve">A.A. </w:t>
            </w:r>
            <w:r w:rsidR="00410DD1" w:rsidRPr="002A5A7D">
              <w:rPr>
                <w:sz w:val="24"/>
                <w:szCs w:val="24"/>
                <w:lang w:val="en-US"/>
              </w:rPr>
              <w:t xml:space="preserve">Ioshin </w:t>
            </w:r>
            <w:r w:rsidR="00770FAB" w:rsidRPr="002A5A7D">
              <w:rPr>
                <w:sz w:val="24"/>
                <w:szCs w:val="24"/>
                <w:lang w:val="en-US"/>
              </w:rPr>
              <w:t xml:space="preserve">// </w:t>
            </w:r>
            <w:r w:rsidRPr="002A5A7D">
              <w:rPr>
                <w:sz w:val="24"/>
                <w:szCs w:val="24"/>
                <w:lang w:val="en-US"/>
              </w:rPr>
              <w:t xml:space="preserve">Radiochemistry. </w:t>
            </w:r>
            <w:r w:rsidR="00410DD1" w:rsidRPr="00410DD1">
              <w:rPr>
                <w:sz w:val="24"/>
                <w:szCs w:val="24"/>
                <w:lang w:val="en-US"/>
              </w:rPr>
              <w:t>–</w:t>
            </w:r>
            <w:r w:rsidR="00410DD1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  <w:lang w:val="en-US"/>
              </w:rPr>
              <w:t xml:space="preserve">2024. </w:t>
            </w:r>
            <w:r w:rsidR="00410DD1" w:rsidRPr="00410DD1">
              <w:rPr>
                <w:sz w:val="24"/>
                <w:szCs w:val="24"/>
                <w:lang w:val="en-US"/>
              </w:rPr>
              <w:t>–</w:t>
            </w:r>
            <w:r w:rsidR="00410DD1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</w:rPr>
              <w:t>Т</w:t>
            </w:r>
            <w:r w:rsidRPr="002A5A7D">
              <w:rPr>
                <w:sz w:val="24"/>
                <w:szCs w:val="24"/>
                <w:lang w:val="en-US"/>
              </w:rPr>
              <w:t>. 66.</w:t>
            </w:r>
            <w:r w:rsidR="00410DD1" w:rsidRPr="00410DD1">
              <w:rPr>
                <w:sz w:val="24"/>
                <w:szCs w:val="24"/>
                <w:lang w:val="en-US"/>
              </w:rPr>
              <w:t xml:space="preserve"> –</w:t>
            </w:r>
            <w:r w:rsidR="00410DD1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  <w:lang w:val="en-US"/>
              </w:rPr>
              <w:t xml:space="preserve"> № 5. </w:t>
            </w:r>
            <w:r w:rsidR="00410DD1" w:rsidRPr="00410DD1">
              <w:rPr>
                <w:sz w:val="24"/>
                <w:szCs w:val="24"/>
                <w:lang w:val="en-US"/>
              </w:rPr>
              <w:t>–</w:t>
            </w:r>
            <w:r w:rsidR="00410DD1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</w:rPr>
              <w:t>С</w:t>
            </w:r>
            <w:r w:rsidRPr="002A5A7D">
              <w:rPr>
                <w:sz w:val="24"/>
                <w:szCs w:val="24"/>
                <w:lang w:val="en-US"/>
              </w:rPr>
              <w:t>. 669-678.</w:t>
            </w:r>
          </w:p>
          <w:p w14:paraId="41EA2071" w14:textId="12D9AD3B" w:rsidR="003734B1" w:rsidRPr="002A5A7D" w:rsidRDefault="003734B1" w:rsidP="003734B1">
            <w:pPr>
              <w:pStyle w:val="1"/>
              <w:spacing w:line="276" w:lineRule="auto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2A5A7D">
              <w:rPr>
                <w:sz w:val="24"/>
                <w:szCs w:val="24"/>
                <w:lang w:val="en-US"/>
              </w:rPr>
              <w:t xml:space="preserve">3. Volkov I.V. </w:t>
            </w:r>
            <w:r w:rsidR="00770FAB" w:rsidRPr="002A5A7D">
              <w:rPr>
                <w:sz w:val="24"/>
                <w:szCs w:val="24"/>
                <w:lang w:val="en-US"/>
              </w:rPr>
              <w:t>Complexation of humic acids with trace elements: methods and approaches /</w:t>
            </w:r>
            <w:r w:rsidR="00362E74">
              <w:rPr>
                <w:sz w:val="24"/>
                <w:szCs w:val="24"/>
                <w:lang w:val="en-US"/>
              </w:rPr>
              <w:t xml:space="preserve"> </w:t>
            </w:r>
            <w:r w:rsidR="00362E74" w:rsidRPr="002A5A7D">
              <w:rPr>
                <w:sz w:val="24"/>
                <w:szCs w:val="24"/>
                <w:lang w:val="en-US"/>
              </w:rPr>
              <w:t>I.V.</w:t>
            </w:r>
            <w:r w:rsidR="00362E74">
              <w:rPr>
                <w:sz w:val="24"/>
                <w:szCs w:val="24"/>
                <w:lang w:val="en-US"/>
              </w:rPr>
              <w:t xml:space="preserve"> </w:t>
            </w:r>
            <w:r w:rsidR="00362E74" w:rsidRPr="002A5A7D">
              <w:rPr>
                <w:sz w:val="24"/>
                <w:szCs w:val="24"/>
                <w:lang w:val="en-US"/>
              </w:rPr>
              <w:t xml:space="preserve">Volkov, </w:t>
            </w:r>
            <w:r w:rsidR="00362E74" w:rsidRPr="00362E74">
              <w:rPr>
                <w:b/>
                <w:sz w:val="24"/>
                <w:szCs w:val="24"/>
                <w:lang w:val="en-US"/>
              </w:rPr>
              <w:t>E.V.</w:t>
            </w:r>
            <w:r w:rsidR="00362E74" w:rsidRPr="002A5A7D">
              <w:rPr>
                <w:sz w:val="24"/>
                <w:szCs w:val="24"/>
                <w:lang w:val="en-US"/>
              </w:rPr>
              <w:t xml:space="preserve"> </w:t>
            </w:r>
            <w:r w:rsidR="00362E74">
              <w:rPr>
                <w:sz w:val="24"/>
                <w:szCs w:val="24"/>
                <w:lang w:val="en-US"/>
              </w:rPr>
              <w:t xml:space="preserve"> </w:t>
            </w:r>
            <w:r w:rsidR="00362E74" w:rsidRPr="00362E74">
              <w:rPr>
                <w:b/>
                <w:sz w:val="24"/>
                <w:szCs w:val="24"/>
                <w:lang w:val="en-US"/>
              </w:rPr>
              <w:t xml:space="preserve">Polyakov </w:t>
            </w:r>
            <w:r w:rsidR="00362E74">
              <w:rPr>
                <w:sz w:val="24"/>
                <w:szCs w:val="24"/>
                <w:lang w:val="en-US"/>
              </w:rPr>
              <w:t>/</w:t>
            </w:r>
            <w:r w:rsidR="00770FAB" w:rsidRPr="002A5A7D">
              <w:rPr>
                <w:sz w:val="24"/>
                <w:szCs w:val="24"/>
                <w:lang w:val="en-US"/>
              </w:rPr>
              <w:t>/</w:t>
            </w:r>
            <w:r w:rsidR="00E272D8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  <w:lang w:val="en-US"/>
              </w:rPr>
              <w:t xml:space="preserve">Journal of Analytical Chemistry. </w:t>
            </w:r>
            <w:r w:rsidR="00362E74" w:rsidRPr="00410DD1">
              <w:rPr>
                <w:sz w:val="24"/>
                <w:szCs w:val="24"/>
                <w:lang w:val="en-US"/>
              </w:rPr>
              <w:t>–</w:t>
            </w:r>
            <w:r w:rsidR="00362E74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  <w:lang w:val="en-US"/>
              </w:rPr>
              <w:t xml:space="preserve">2023. </w:t>
            </w:r>
            <w:r w:rsidR="00362E74" w:rsidRPr="00410DD1">
              <w:rPr>
                <w:sz w:val="24"/>
                <w:szCs w:val="24"/>
                <w:lang w:val="en-US"/>
              </w:rPr>
              <w:t>–</w:t>
            </w:r>
            <w:r w:rsidR="00362E74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</w:rPr>
              <w:t>Т</w:t>
            </w:r>
            <w:r w:rsidRPr="002A5A7D">
              <w:rPr>
                <w:sz w:val="24"/>
                <w:szCs w:val="24"/>
                <w:lang w:val="en-US"/>
              </w:rPr>
              <w:t>. 78.</w:t>
            </w:r>
            <w:r w:rsidR="00362E74" w:rsidRPr="00410DD1">
              <w:rPr>
                <w:sz w:val="24"/>
                <w:szCs w:val="24"/>
                <w:lang w:val="en-US"/>
              </w:rPr>
              <w:t xml:space="preserve"> –</w:t>
            </w:r>
            <w:r w:rsidR="00362E74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  <w:lang w:val="en-US"/>
              </w:rPr>
              <w:t xml:space="preserve"> № 12. </w:t>
            </w:r>
            <w:r w:rsidR="00362E74" w:rsidRPr="00410DD1">
              <w:rPr>
                <w:sz w:val="24"/>
                <w:szCs w:val="24"/>
                <w:lang w:val="en-US"/>
              </w:rPr>
              <w:t>–</w:t>
            </w:r>
            <w:r w:rsidR="00362E74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</w:rPr>
              <w:t>С</w:t>
            </w:r>
            <w:r w:rsidRPr="002A5A7D">
              <w:rPr>
                <w:sz w:val="24"/>
                <w:szCs w:val="24"/>
                <w:lang w:val="en-US"/>
              </w:rPr>
              <w:t>. 1575-1602.</w:t>
            </w:r>
          </w:p>
          <w:p w14:paraId="14CBB84B" w14:textId="684E538C" w:rsidR="003734B1" w:rsidRPr="002A5A7D" w:rsidRDefault="003734B1" w:rsidP="003734B1">
            <w:pPr>
              <w:pStyle w:val="1"/>
              <w:spacing w:line="276" w:lineRule="auto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2A5A7D">
              <w:rPr>
                <w:sz w:val="24"/>
                <w:szCs w:val="24"/>
                <w:lang w:val="en-US"/>
              </w:rPr>
              <w:t xml:space="preserve">4. </w:t>
            </w:r>
            <w:r w:rsidRPr="00E272D8">
              <w:rPr>
                <w:b/>
                <w:sz w:val="24"/>
                <w:szCs w:val="24"/>
                <w:lang w:val="en-US"/>
              </w:rPr>
              <w:t xml:space="preserve">Polyakov E.V. </w:t>
            </w:r>
            <w:r w:rsidR="00770FAB" w:rsidRPr="002A5A7D">
              <w:rPr>
                <w:sz w:val="24"/>
                <w:szCs w:val="24"/>
                <w:lang w:val="en-US"/>
              </w:rPr>
              <w:t>Statics and kinetics of sorption of La(</w:t>
            </w:r>
            <w:r w:rsidR="00362E74">
              <w:rPr>
                <w:sz w:val="24"/>
                <w:szCs w:val="24"/>
                <w:lang w:val="en-US"/>
              </w:rPr>
              <w:t>III</w:t>
            </w:r>
            <w:r w:rsidR="00770FAB" w:rsidRPr="002A5A7D">
              <w:rPr>
                <w:sz w:val="24"/>
                <w:szCs w:val="24"/>
                <w:lang w:val="en-US"/>
              </w:rPr>
              <w:t>), Ce(</w:t>
            </w:r>
            <w:r w:rsidR="00362E74">
              <w:rPr>
                <w:sz w:val="24"/>
                <w:szCs w:val="24"/>
                <w:lang w:val="en-US"/>
              </w:rPr>
              <w:t>III</w:t>
            </w:r>
            <w:r w:rsidR="00770FAB" w:rsidRPr="002A5A7D">
              <w:rPr>
                <w:sz w:val="24"/>
                <w:szCs w:val="24"/>
                <w:lang w:val="en-US"/>
              </w:rPr>
              <w:t>), U(</w:t>
            </w:r>
            <w:r w:rsidR="00362E74">
              <w:rPr>
                <w:sz w:val="24"/>
                <w:szCs w:val="24"/>
                <w:lang w:val="en-US"/>
              </w:rPr>
              <w:t>VI</w:t>
            </w:r>
            <w:r w:rsidR="00770FAB" w:rsidRPr="002A5A7D">
              <w:rPr>
                <w:sz w:val="24"/>
                <w:szCs w:val="24"/>
                <w:lang w:val="en-US"/>
              </w:rPr>
              <w:t xml:space="preserve">) ions by a nanostructured composite Al2O3||C </w:t>
            </w:r>
            <w:r w:rsidR="00362E74">
              <w:rPr>
                <w:sz w:val="24"/>
                <w:szCs w:val="24"/>
                <w:lang w:val="en-US"/>
              </w:rPr>
              <w:t xml:space="preserve">/ </w:t>
            </w:r>
            <w:r w:rsidR="00E272D8" w:rsidRPr="002A5A7D">
              <w:rPr>
                <w:sz w:val="24"/>
                <w:szCs w:val="24"/>
                <w:lang w:val="en-US"/>
              </w:rPr>
              <w:t>E.V.</w:t>
            </w:r>
            <w:r w:rsidR="00E272D8">
              <w:rPr>
                <w:sz w:val="24"/>
                <w:szCs w:val="24"/>
                <w:lang w:val="en-US"/>
              </w:rPr>
              <w:t xml:space="preserve"> </w:t>
            </w:r>
            <w:r w:rsidR="00362E74" w:rsidRPr="002A5A7D">
              <w:rPr>
                <w:sz w:val="24"/>
                <w:szCs w:val="24"/>
                <w:lang w:val="en-US"/>
              </w:rPr>
              <w:t xml:space="preserve">Polyakov, </w:t>
            </w:r>
            <w:r w:rsidR="00E272D8" w:rsidRPr="002A5A7D">
              <w:rPr>
                <w:sz w:val="24"/>
                <w:szCs w:val="24"/>
                <w:lang w:val="en-US"/>
              </w:rPr>
              <w:t>I.V.</w:t>
            </w:r>
            <w:r w:rsidR="00E272D8">
              <w:rPr>
                <w:sz w:val="24"/>
                <w:szCs w:val="24"/>
                <w:lang w:val="en-US"/>
              </w:rPr>
              <w:t xml:space="preserve"> </w:t>
            </w:r>
            <w:r w:rsidR="00362E74" w:rsidRPr="002A5A7D">
              <w:rPr>
                <w:sz w:val="24"/>
                <w:szCs w:val="24"/>
                <w:lang w:val="en-US"/>
              </w:rPr>
              <w:t xml:space="preserve">Volkov, </w:t>
            </w:r>
            <w:r w:rsidR="00E272D8" w:rsidRPr="002A5A7D">
              <w:rPr>
                <w:sz w:val="24"/>
                <w:szCs w:val="24"/>
                <w:lang w:val="en-US"/>
              </w:rPr>
              <w:t>V.N.</w:t>
            </w:r>
            <w:r w:rsidR="00E272D8">
              <w:rPr>
                <w:sz w:val="24"/>
                <w:szCs w:val="24"/>
                <w:lang w:val="en-US"/>
              </w:rPr>
              <w:t xml:space="preserve"> </w:t>
            </w:r>
            <w:r w:rsidR="00362E74" w:rsidRPr="002A5A7D">
              <w:rPr>
                <w:sz w:val="24"/>
                <w:szCs w:val="24"/>
                <w:lang w:val="en-US"/>
              </w:rPr>
              <w:t xml:space="preserve">Krasil’nikov, </w:t>
            </w:r>
            <w:r w:rsidR="00E272D8" w:rsidRPr="002A5A7D">
              <w:rPr>
                <w:sz w:val="24"/>
                <w:szCs w:val="24"/>
                <w:lang w:val="en-US"/>
              </w:rPr>
              <w:t xml:space="preserve">A.A. </w:t>
            </w:r>
            <w:r w:rsidR="00362E74" w:rsidRPr="002A5A7D">
              <w:rPr>
                <w:sz w:val="24"/>
                <w:szCs w:val="24"/>
                <w:lang w:val="en-US"/>
              </w:rPr>
              <w:t xml:space="preserve">Ioshin </w:t>
            </w:r>
            <w:r w:rsidR="00770FAB" w:rsidRPr="002A5A7D">
              <w:rPr>
                <w:sz w:val="24"/>
                <w:szCs w:val="24"/>
                <w:lang w:val="en-US"/>
              </w:rPr>
              <w:t xml:space="preserve">// </w:t>
            </w:r>
            <w:r w:rsidRPr="002A5A7D">
              <w:rPr>
                <w:sz w:val="24"/>
                <w:szCs w:val="24"/>
                <w:lang w:val="en-US"/>
              </w:rPr>
              <w:t xml:space="preserve">Radiochemistry. </w:t>
            </w:r>
            <w:r w:rsidR="00E272D8" w:rsidRPr="00410DD1">
              <w:rPr>
                <w:sz w:val="24"/>
                <w:szCs w:val="24"/>
                <w:lang w:val="en-US"/>
              </w:rPr>
              <w:t>–</w:t>
            </w:r>
            <w:r w:rsidR="00E272D8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  <w:lang w:val="en-US"/>
              </w:rPr>
              <w:t>2023.</w:t>
            </w:r>
            <w:r w:rsidR="00E272D8">
              <w:rPr>
                <w:sz w:val="24"/>
                <w:szCs w:val="24"/>
                <w:lang w:val="en-US"/>
              </w:rPr>
              <w:t xml:space="preserve"> </w:t>
            </w:r>
            <w:r w:rsidR="00E272D8" w:rsidRPr="00410DD1">
              <w:rPr>
                <w:sz w:val="24"/>
                <w:szCs w:val="24"/>
                <w:lang w:val="en-US"/>
              </w:rPr>
              <w:t>–</w:t>
            </w:r>
            <w:r w:rsidRPr="002A5A7D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</w:rPr>
              <w:t>Т</w:t>
            </w:r>
            <w:r w:rsidRPr="002A5A7D">
              <w:rPr>
                <w:sz w:val="24"/>
                <w:szCs w:val="24"/>
                <w:lang w:val="en-US"/>
              </w:rPr>
              <w:t xml:space="preserve">. 65. </w:t>
            </w:r>
            <w:r w:rsidR="00E272D8" w:rsidRPr="00410DD1">
              <w:rPr>
                <w:sz w:val="24"/>
                <w:szCs w:val="24"/>
                <w:lang w:val="en-US"/>
              </w:rPr>
              <w:t>–</w:t>
            </w:r>
            <w:r w:rsidR="00E272D8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  <w:lang w:val="en-US"/>
              </w:rPr>
              <w:t xml:space="preserve">№ 1. </w:t>
            </w:r>
            <w:r w:rsidR="00E272D8" w:rsidRPr="00410DD1">
              <w:rPr>
                <w:sz w:val="24"/>
                <w:szCs w:val="24"/>
                <w:lang w:val="en-US"/>
              </w:rPr>
              <w:t>–</w:t>
            </w:r>
            <w:r w:rsidR="00E272D8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</w:rPr>
              <w:t>С</w:t>
            </w:r>
            <w:r w:rsidRPr="002A5A7D">
              <w:rPr>
                <w:sz w:val="24"/>
                <w:szCs w:val="24"/>
                <w:lang w:val="en-US"/>
              </w:rPr>
              <w:t>. 68-80.</w:t>
            </w:r>
          </w:p>
          <w:p w14:paraId="273C3801" w14:textId="3A613725" w:rsidR="00175CBF" w:rsidRPr="002A5A7D" w:rsidRDefault="00175CBF" w:rsidP="00175CBF">
            <w:pPr>
              <w:pStyle w:val="1"/>
              <w:spacing w:line="276" w:lineRule="auto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2A5A7D">
              <w:rPr>
                <w:sz w:val="24"/>
                <w:szCs w:val="24"/>
                <w:lang w:val="en-US"/>
              </w:rPr>
              <w:t>5. Semenishchev V.S. A new method for evaluation of diffusion coefficients of alpha emitters via mathemat</w:t>
            </w:r>
            <w:r w:rsidR="0021344D">
              <w:rPr>
                <w:sz w:val="24"/>
                <w:szCs w:val="24"/>
                <w:lang w:val="en-US"/>
              </w:rPr>
              <w:t xml:space="preserve">ical treatment of alpha </w:t>
            </w:r>
            <w:r w:rsidR="00B63902" w:rsidRPr="002A5A7D">
              <w:rPr>
                <w:sz w:val="24"/>
                <w:szCs w:val="24"/>
                <w:lang w:val="en-US"/>
              </w:rPr>
              <w:t>spectra</w:t>
            </w:r>
            <w:r w:rsidR="0021344D">
              <w:rPr>
                <w:sz w:val="24"/>
                <w:szCs w:val="24"/>
                <w:lang w:val="en-US"/>
              </w:rPr>
              <w:t xml:space="preserve"> / </w:t>
            </w:r>
            <w:r w:rsidR="0021344D" w:rsidRPr="002A5A7D">
              <w:rPr>
                <w:sz w:val="24"/>
                <w:szCs w:val="24"/>
                <w:lang w:val="en-US"/>
              </w:rPr>
              <w:t>V.S.</w:t>
            </w:r>
            <w:r w:rsidR="0021344D">
              <w:rPr>
                <w:sz w:val="24"/>
                <w:szCs w:val="24"/>
                <w:lang w:val="en-US"/>
              </w:rPr>
              <w:t xml:space="preserve"> </w:t>
            </w:r>
            <w:r w:rsidR="0021344D" w:rsidRPr="002A5A7D">
              <w:rPr>
                <w:sz w:val="24"/>
                <w:szCs w:val="24"/>
                <w:lang w:val="en-US"/>
              </w:rPr>
              <w:t xml:space="preserve">Semenishchev, </w:t>
            </w:r>
            <w:r w:rsidR="0021344D" w:rsidRPr="0004689A">
              <w:rPr>
                <w:b/>
                <w:sz w:val="24"/>
                <w:szCs w:val="24"/>
                <w:lang w:val="en-US"/>
              </w:rPr>
              <w:t>E.V. Polyakov</w:t>
            </w:r>
            <w:r w:rsidR="0021344D" w:rsidRPr="002A5A7D">
              <w:rPr>
                <w:sz w:val="24"/>
                <w:szCs w:val="24"/>
                <w:lang w:val="en-US"/>
              </w:rPr>
              <w:t>, E.N.,</w:t>
            </w:r>
            <w:r w:rsidR="0021344D">
              <w:rPr>
                <w:sz w:val="24"/>
                <w:szCs w:val="24"/>
                <w:lang w:val="en-US"/>
              </w:rPr>
              <w:t xml:space="preserve"> </w:t>
            </w:r>
            <w:r w:rsidR="0021344D" w:rsidRPr="002A5A7D">
              <w:rPr>
                <w:sz w:val="24"/>
                <w:szCs w:val="24"/>
                <w:lang w:val="en-US"/>
              </w:rPr>
              <w:t>Kulyashova</w:t>
            </w:r>
            <w:r w:rsidR="0021344D" w:rsidRPr="0021344D">
              <w:rPr>
                <w:sz w:val="24"/>
                <w:szCs w:val="24"/>
                <w:lang w:val="en-US"/>
              </w:rPr>
              <w:t xml:space="preserve">, </w:t>
            </w:r>
            <w:r w:rsidR="0021344D" w:rsidRPr="002A5A7D">
              <w:rPr>
                <w:sz w:val="24"/>
                <w:szCs w:val="24"/>
                <w:lang w:val="en-US"/>
              </w:rPr>
              <w:t xml:space="preserve"> </w:t>
            </w:r>
            <w:r w:rsidR="0021344D">
              <w:rPr>
                <w:sz w:val="24"/>
                <w:szCs w:val="24"/>
                <w:lang w:val="en-US"/>
              </w:rPr>
              <w:t>V.A</w:t>
            </w:r>
            <w:r w:rsidR="0021344D" w:rsidRPr="002A5A7D">
              <w:rPr>
                <w:sz w:val="24"/>
                <w:szCs w:val="24"/>
                <w:lang w:val="en-US"/>
              </w:rPr>
              <w:t xml:space="preserve"> Rogozhnikov </w:t>
            </w:r>
            <w:r w:rsidRPr="002A5A7D">
              <w:rPr>
                <w:sz w:val="24"/>
                <w:szCs w:val="24"/>
                <w:lang w:val="en-US"/>
              </w:rPr>
              <w:t>//</w:t>
            </w:r>
            <w:r w:rsidR="0027468D" w:rsidRPr="002A5A7D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  <w:lang w:val="en-US"/>
              </w:rPr>
              <w:t xml:space="preserve">Journal of Radioanalytical and Nuclear Chemistry. </w:t>
            </w:r>
            <w:r w:rsidR="00461B07" w:rsidRPr="00410DD1">
              <w:rPr>
                <w:sz w:val="24"/>
                <w:szCs w:val="24"/>
                <w:lang w:val="en-US"/>
              </w:rPr>
              <w:t>–</w:t>
            </w:r>
            <w:r w:rsidR="00461B07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  <w:lang w:val="en-US"/>
              </w:rPr>
              <w:t xml:space="preserve">2023. </w:t>
            </w:r>
            <w:r w:rsidR="00461B07" w:rsidRPr="00410DD1">
              <w:rPr>
                <w:sz w:val="24"/>
                <w:szCs w:val="24"/>
                <w:lang w:val="en-US"/>
              </w:rPr>
              <w:t>–</w:t>
            </w:r>
            <w:r w:rsidR="00461B07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  <w:lang w:val="en-US"/>
              </w:rPr>
              <w:t xml:space="preserve">Т. 332. </w:t>
            </w:r>
            <w:r w:rsidR="00461B07" w:rsidRPr="00410DD1">
              <w:rPr>
                <w:sz w:val="24"/>
                <w:szCs w:val="24"/>
                <w:lang w:val="en-US"/>
              </w:rPr>
              <w:t>–</w:t>
            </w:r>
            <w:r w:rsidR="00461B07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  <w:lang w:val="en-US"/>
              </w:rPr>
              <w:t xml:space="preserve">№ 1. </w:t>
            </w:r>
            <w:r w:rsidR="00461B07" w:rsidRPr="00410DD1">
              <w:rPr>
                <w:sz w:val="24"/>
                <w:szCs w:val="24"/>
                <w:lang w:val="en-US"/>
              </w:rPr>
              <w:t>–</w:t>
            </w:r>
            <w:r w:rsidR="00461B07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  <w:lang w:val="en-US"/>
              </w:rPr>
              <w:t>С. 153-165.</w:t>
            </w:r>
          </w:p>
          <w:p w14:paraId="05F9DB19" w14:textId="0E2C4467" w:rsidR="00806FD1" w:rsidRPr="00925AA4" w:rsidRDefault="00806FD1" w:rsidP="00806FD1">
            <w:pPr>
              <w:pStyle w:val="1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235B49">
              <w:rPr>
                <w:sz w:val="24"/>
                <w:szCs w:val="24"/>
                <w:lang w:val="en-US"/>
              </w:rPr>
              <w:t xml:space="preserve">5. </w:t>
            </w:r>
            <w:r w:rsidRPr="002A5A7D">
              <w:rPr>
                <w:sz w:val="24"/>
                <w:szCs w:val="24"/>
                <w:lang w:val="en-US"/>
              </w:rPr>
              <w:t xml:space="preserve">Ioshin A.A. </w:t>
            </w:r>
            <w:r w:rsidR="00770FAB" w:rsidRPr="002A5A7D">
              <w:rPr>
                <w:sz w:val="24"/>
                <w:szCs w:val="24"/>
                <w:lang w:val="en-US"/>
              </w:rPr>
              <w:t>Sorption of Sr(</w:t>
            </w:r>
            <w:r w:rsidR="0004689A">
              <w:rPr>
                <w:sz w:val="24"/>
                <w:szCs w:val="24"/>
                <w:lang w:val="en-US"/>
              </w:rPr>
              <w:t>II</w:t>
            </w:r>
            <w:r w:rsidR="00770FAB" w:rsidRPr="002A5A7D">
              <w:rPr>
                <w:sz w:val="24"/>
                <w:szCs w:val="24"/>
                <w:lang w:val="en-US"/>
              </w:rPr>
              <w:t>) ions with tricalcium phosphate</w:t>
            </w:r>
            <w:r w:rsidR="0004689A">
              <w:rPr>
                <w:sz w:val="24"/>
                <w:szCs w:val="24"/>
                <w:lang w:val="en-US"/>
              </w:rPr>
              <w:t xml:space="preserve"> in the presence of humic acids / </w:t>
            </w:r>
            <w:r w:rsidR="0004689A" w:rsidRPr="002A5A7D">
              <w:rPr>
                <w:sz w:val="24"/>
                <w:szCs w:val="24"/>
                <w:lang w:val="en-US"/>
              </w:rPr>
              <w:t>A.A.</w:t>
            </w:r>
            <w:r w:rsidRPr="002A5A7D">
              <w:rPr>
                <w:sz w:val="24"/>
                <w:szCs w:val="24"/>
                <w:lang w:val="en-US"/>
              </w:rPr>
              <w:t xml:space="preserve"> </w:t>
            </w:r>
            <w:r w:rsidR="0004689A" w:rsidRPr="002A5A7D">
              <w:rPr>
                <w:sz w:val="24"/>
                <w:szCs w:val="24"/>
                <w:lang w:val="en-US"/>
              </w:rPr>
              <w:t>Ioshin, I.V.</w:t>
            </w:r>
            <w:r w:rsidR="0004689A">
              <w:rPr>
                <w:sz w:val="24"/>
                <w:szCs w:val="24"/>
                <w:lang w:val="en-US"/>
              </w:rPr>
              <w:t xml:space="preserve"> </w:t>
            </w:r>
            <w:r w:rsidR="0004689A" w:rsidRPr="002A5A7D">
              <w:rPr>
                <w:sz w:val="24"/>
                <w:szCs w:val="24"/>
                <w:lang w:val="en-US"/>
              </w:rPr>
              <w:t xml:space="preserve">Volkov, </w:t>
            </w:r>
            <w:r w:rsidR="0004689A" w:rsidRPr="0004689A">
              <w:rPr>
                <w:b/>
                <w:sz w:val="24"/>
                <w:szCs w:val="24"/>
                <w:lang w:val="en-US"/>
              </w:rPr>
              <w:t>E.V.</w:t>
            </w:r>
            <w:r w:rsidR="0004689A" w:rsidRPr="002A5A7D">
              <w:rPr>
                <w:sz w:val="24"/>
                <w:szCs w:val="24"/>
                <w:lang w:val="en-US"/>
              </w:rPr>
              <w:t xml:space="preserve"> </w:t>
            </w:r>
            <w:r w:rsidR="0004689A">
              <w:rPr>
                <w:sz w:val="24"/>
                <w:szCs w:val="24"/>
                <w:lang w:val="en-US"/>
              </w:rPr>
              <w:t xml:space="preserve"> </w:t>
            </w:r>
            <w:r w:rsidR="0004689A" w:rsidRPr="0004689A">
              <w:rPr>
                <w:b/>
                <w:sz w:val="24"/>
                <w:szCs w:val="24"/>
                <w:lang w:val="en-US"/>
              </w:rPr>
              <w:t>Polyakov</w:t>
            </w:r>
            <w:r w:rsidR="0004689A" w:rsidRPr="00925AA4">
              <w:rPr>
                <w:b/>
                <w:sz w:val="24"/>
                <w:szCs w:val="24"/>
              </w:rPr>
              <w:t xml:space="preserve"> </w:t>
            </w:r>
            <w:r w:rsidR="00770FAB" w:rsidRPr="00925AA4">
              <w:rPr>
                <w:sz w:val="24"/>
                <w:szCs w:val="24"/>
              </w:rPr>
              <w:t xml:space="preserve">// </w:t>
            </w:r>
            <w:r w:rsidRPr="002A5A7D">
              <w:rPr>
                <w:sz w:val="24"/>
                <w:szCs w:val="24"/>
                <w:lang w:val="en-US"/>
              </w:rPr>
              <w:t>Radiochemistry</w:t>
            </w:r>
            <w:r w:rsidRPr="00925AA4">
              <w:rPr>
                <w:sz w:val="24"/>
                <w:szCs w:val="24"/>
              </w:rPr>
              <w:t xml:space="preserve">. </w:t>
            </w:r>
            <w:r w:rsidR="00461B07" w:rsidRPr="00925AA4">
              <w:rPr>
                <w:sz w:val="24"/>
                <w:szCs w:val="24"/>
              </w:rPr>
              <w:t xml:space="preserve">– </w:t>
            </w:r>
            <w:r w:rsidRPr="00925AA4">
              <w:rPr>
                <w:sz w:val="24"/>
                <w:szCs w:val="24"/>
              </w:rPr>
              <w:t xml:space="preserve">2023. </w:t>
            </w:r>
            <w:r w:rsidR="00461B07" w:rsidRPr="00925AA4">
              <w:rPr>
                <w:sz w:val="24"/>
                <w:szCs w:val="24"/>
              </w:rPr>
              <w:t xml:space="preserve">– </w:t>
            </w:r>
            <w:r w:rsidRPr="00925AA4">
              <w:rPr>
                <w:sz w:val="24"/>
                <w:szCs w:val="24"/>
              </w:rPr>
              <w:t xml:space="preserve">Т. 65. </w:t>
            </w:r>
            <w:r w:rsidR="00461B07" w:rsidRPr="00925AA4">
              <w:rPr>
                <w:sz w:val="24"/>
                <w:szCs w:val="24"/>
              </w:rPr>
              <w:t xml:space="preserve">– </w:t>
            </w:r>
            <w:r w:rsidRPr="00925AA4">
              <w:rPr>
                <w:sz w:val="24"/>
                <w:szCs w:val="24"/>
              </w:rPr>
              <w:t xml:space="preserve">№ 6. </w:t>
            </w:r>
            <w:r w:rsidR="00461B07" w:rsidRPr="00925AA4">
              <w:rPr>
                <w:sz w:val="24"/>
                <w:szCs w:val="24"/>
              </w:rPr>
              <w:t xml:space="preserve">– </w:t>
            </w:r>
            <w:r w:rsidRPr="002A5A7D">
              <w:rPr>
                <w:sz w:val="24"/>
                <w:szCs w:val="24"/>
              </w:rPr>
              <w:t>С</w:t>
            </w:r>
            <w:r w:rsidRPr="00925AA4">
              <w:rPr>
                <w:sz w:val="24"/>
                <w:szCs w:val="24"/>
              </w:rPr>
              <w:t xml:space="preserve">. 661-671.  </w:t>
            </w:r>
          </w:p>
          <w:p w14:paraId="29E222D4" w14:textId="199540A6" w:rsidR="00CD27B2" w:rsidRPr="002A5A7D" w:rsidRDefault="00806FD1" w:rsidP="003734B1">
            <w:pPr>
              <w:pStyle w:val="1"/>
              <w:spacing w:line="276" w:lineRule="auto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2A5A7D">
              <w:rPr>
                <w:sz w:val="24"/>
                <w:szCs w:val="24"/>
              </w:rPr>
              <w:lastRenderedPageBreak/>
              <w:t xml:space="preserve">6. </w:t>
            </w:r>
            <w:r w:rsidR="00770FAB" w:rsidRPr="00925AA4">
              <w:rPr>
                <w:b/>
                <w:sz w:val="24"/>
                <w:szCs w:val="24"/>
              </w:rPr>
              <w:t>Поляков Е.В.</w:t>
            </w:r>
            <w:r w:rsidR="00770FAB" w:rsidRPr="002A5A7D">
              <w:rPr>
                <w:sz w:val="24"/>
                <w:szCs w:val="24"/>
              </w:rPr>
              <w:t xml:space="preserve">, Красильников В.Н., Волков И.В. Способ получения сорбента состава </w:t>
            </w:r>
            <w:r w:rsidR="00770FAB" w:rsidRPr="002A5A7D">
              <w:rPr>
                <w:sz w:val="24"/>
                <w:szCs w:val="24"/>
                <w:lang w:val="en-US"/>
              </w:rPr>
              <w:t>Al</w:t>
            </w:r>
            <w:r w:rsidR="00770FAB" w:rsidRPr="002A5A7D">
              <w:rPr>
                <w:sz w:val="24"/>
                <w:szCs w:val="24"/>
              </w:rPr>
              <w:t>2O3/C для концентрирования радионуклидов</w:t>
            </w:r>
            <w:r w:rsidR="00925AA4" w:rsidRPr="00925AA4">
              <w:rPr>
                <w:sz w:val="24"/>
                <w:szCs w:val="24"/>
              </w:rPr>
              <w:t xml:space="preserve"> </w:t>
            </w:r>
            <w:r w:rsidR="00770FAB" w:rsidRPr="002A5A7D">
              <w:rPr>
                <w:sz w:val="24"/>
                <w:szCs w:val="24"/>
              </w:rPr>
              <w:t>//</w:t>
            </w:r>
            <w:r w:rsidR="00925AA4" w:rsidRPr="00925AA4">
              <w:rPr>
                <w:sz w:val="24"/>
                <w:szCs w:val="24"/>
              </w:rPr>
              <w:t xml:space="preserve"> </w:t>
            </w:r>
            <w:r w:rsidR="00770FAB" w:rsidRPr="002A5A7D">
              <w:rPr>
                <w:sz w:val="24"/>
                <w:szCs w:val="24"/>
              </w:rPr>
              <w:t xml:space="preserve">Патент на изобретение </w:t>
            </w:r>
            <w:r w:rsidR="00770FAB" w:rsidRPr="002A5A7D">
              <w:rPr>
                <w:sz w:val="24"/>
                <w:szCs w:val="24"/>
                <w:lang w:val="en-US"/>
              </w:rPr>
              <w:t>RU</w:t>
            </w:r>
            <w:r w:rsidR="00770FAB" w:rsidRPr="002A5A7D">
              <w:rPr>
                <w:sz w:val="24"/>
                <w:szCs w:val="24"/>
              </w:rPr>
              <w:t xml:space="preserve"> 2774876 </w:t>
            </w:r>
            <w:r w:rsidR="00770FAB" w:rsidRPr="002A5A7D">
              <w:rPr>
                <w:sz w:val="24"/>
                <w:szCs w:val="24"/>
                <w:lang w:val="en-US"/>
              </w:rPr>
              <w:t>C</w:t>
            </w:r>
            <w:r w:rsidR="00770FAB" w:rsidRPr="002A5A7D">
              <w:rPr>
                <w:sz w:val="24"/>
                <w:szCs w:val="24"/>
              </w:rPr>
              <w:t>1, 23.06.2022. Заявка</w:t>
            </w:r>
            <w:r w:rsidR="00770FAB" w:rsidRPr="002A5A7D">
              <w:rPr>
                <w:sz w:val="24"/>
                <w:szCs w:val="24"/>
                <w:lang w:val="en-US"/>
              </w:rPr>
              <w:t xml:space="preserve"> № 2021123922 </w:t>
            </w:r>
            <w:r w:rsidR="00770FAB" w:rsidRPr="002A5A7D">
              <w:rPr>
                <w:sz w:val="24"/>
                <w:szCs w:val="24"/>
              </w:rPr>
              <w:t>от</w:t>
            </w:r>
            <w:r w:rsidR="00770FAB" w:rsidRPr="002A5A7D">
              <w:rPr>
                <w:sz w:val="24"/>
                <w:szCs w:val="24"/>
                <w:lang w:val="en-US"/>
              </w:rPr>
              <w:t xml:space="preserve"> 12.08.2021.</w:t>
            </w:r>
          </w:p>
          <w:p w14:paraId="08C50501" w14:textId="24F744C0" w:rsidR="00FE1B4B" w:rsidRPr="002A5A7D" w:rsidRDefault="00FE1B4B" w:rsidP="0039302C">
            <w:pPr>
              <w:pStyle w:val="1"/>
              <w:spacing w:line="276" w:lineRule="auto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2A5A7D">
              <w:rPr>
                <w:sz w:val="24"/>
                <w:szCs w:val="24"/>
                <w:lang w:val="en-US"/>
              </w:rPr>
              <w:t xml:space="preserve">7. </w:t>
            </w:r>
            <w:r w:rsidRPr="00925AA4">
              <w:rPr>
                <w:b/>
                <w:sz w:val="24"/>
                <w:szCs w:val="24"/>
                <w:lang w:val="en-US"/>
              </w:rPr>
              <w:t>Polyakov E.V.</w:t>
            </w:r>
            <w:r w:rsidRPr="002A5A7D">
              <w:rPr>
                <w:sz w:val="24"/>
                <w:szCs w:val="24"/>
                <w:lang w:val="en-US"/>
              </w:rPr>
              <w:t xml:space="preserve"> Sorption kinetics of </w:t>
            </w:r>
            <w:r w:rsidRPr="0039302C">
              <w:rPr>
                <w:sz w:val="24"/>
                <w:szCs w:val="24"/>
                <w:vertAlign w:val="superscript"/>
                <w:lang w:val="en-US"/>
              </w:rPr>
              <w:t>60</w:t>
            </w:r>
            <w:r w:rsidRPr="002A5A7D">
              <w:rPr>
                <w:sz w:val="24"/>
                <w:szCs w:val="24"/>
                <w:lang w:val="en-US"/>
              </w:rPr>
              <w:t xml:space="preserve">Co with Termoxid 35 composite sorbent in the presence of humic acids </w:t>
            </w:r>
            <w:r w:rsidR="0039302C">
              <w:rPr>
                <w:sz w:val="24"/>
                <w:szCs w:val="24"/>
                <w:lang w:val="en-US"/>
              </w:rPr>
              <w:t xml:space="preserve">/ </w:t>
            </w:r>
            <w:r w:rsidR="0039302C" w:rsidRPr="00B67254">
              <w:rPr>
                <w:sz w:val="24"/>
                <w:szCs w:val="24"/>
                <w:lang w:val="en-US"/>
              </w:rPr>
              <w:t>E.V. Polyakov,</w:t>
            </w:r>
            <w:r w:rsidR="0039302C" w:rsidRPr="002A5A7D">
              <w:rPr>
                <w:sz w:val="24"/>
                <w:szCs w:val="24"/>
                <w:lang w:val="en-US"/>
              </w:rPr>
              <w:t xml:space="preserve"> E.I.</w:t>
            </w:r>
            <w:r w:rsidR="0039302C">
              <w:rPr>
                <w:sz w:val="24"/>
                <w:szCs w:val="24"/>
                <w:lang w:val="en-US"/>
              </w:rPr>
              <w:t xml:space="preserve"> </w:t>
            </w:r>
            <w:r w:rsidR="0039302C" w:rsidRPr="002A5A7D">
              <w:rPr>
                <w:sz w:val="24"/>
                <w:szCs w:val="24"/>
                <w:lang w:val="en-US"/>
              </w:rPr>
              <w:t xml:space="preserve">Denisov, I.V. Volkov </w:t>
            </w:r>
            <w:r w:rsidRPr="002A5A7D">
              <w:rPr>
                <w:sz w:val="24"/>
                <w:szCs w:val="24"/>
                <w:lang w:val="en-US"/>
              </w:rPr>
              <w:t xml:space="preserve">// Radiochemistry. </w:t>
            </w:r>
            <w:r w:rsidR="0039302C" w:rsidRPr="0039302C">
              <w:rPr>
                <w:sz w:val="24"/>
                <w:szCs w:val="24"/>
                <w:lang w:val="en-US"/>
              </w:rPr>
              <w:t>–</w:t>
            </w:r>
            <w:r w:rsidR="0039302C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  <w:lang w:val="en-US"/>
              </w:rPr>
              <w:t xml:space="preserve">2022. </w:t>
            </w:r>
            <w:r w:rsidR="0039302C" w:rsidRPr="0039302C">
              <w:rPr>
                <w:sz w:val="24"/>
                <w:szCs w:val="24"/>
                <w:lang w:val="en-US"/>
              </w:rPr>
              <w:t>–</w:t>
            </w:r>
            <w:r w:rsidR="0039302C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</w:rPr>
              <w:t>Т</w:t>
            </w:r>
            <w:r w:rsidRPr="002A5A7D">
              <w:rPr>
                <w:sz w:val="24"/>
                <w:szCs w:val="24"/>
                <w:lang w:val="en-US"/>
              </w:rPr>
              <w:t xml:space="preserve">. 64. </w:t>
            </w:r>
            <w:r w:rsidR="0039302C" w:rsidRPr="0039302C">
              <w:rPr>
                <w:sz w:val="24"/>
                <w:szCs w:val="24"/>
                <w:lang w:val="en-US"/>
              </w:rPr>
              <w:t>–</w:t>
            </w:r>
            <w:r w:rsidR="0039302C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  <w:lang w:val="en-US"/>
              </w:rPr>
              <w:t xml:space="preserve">№ 2. </w:t>
            </w:r>
            <w:r w:rsidR="0039302C" w:rsidRPr="005E54A9">
              <w:rPr>
                <w:sz w:val="24"/>
                <w:szCs w:val="24"/>
                <w:lang w:val="en-US"/>
              </w:rPr>
              <w:t>–</w:t>
            </w:r>
            <w:r w:rsidR="0039302C">
              <w:rPr>
                <w:sz w:val="24"/>
                <w:szCs w:val="24"/>
                <w:lang w:val="en-US"/>
              </w:rPr>
              <w:t xml:space="preserve"> </w:t>
            </w:r>
            <w:r w:rsidRPr="002A5A7D">
              <w:rPr>
                <w:sz w:val="24"/>
                <w:szCs w:val="24"/>
              </w:rPr>
              <w:t>С</w:t>
            </w:r>
            <w:r w:rsidRPr="002A5A7D">
              <w:rPr>
                <w:sz w:val="24"/>
                <w:szCs w:val="24"/>
                <w:lang w:val="en-US"/>
              </w:rPr>
              <w:t>. 183-192.</w:t>
            </w:r>
          </w:p>
        </w:tc>
      </w:tr>
    </w:tbl>
    <w:p w14:paraId="6B2797FD" w14:textId="77777777" w:rsidR="00CD27B2" w:rsidRPr="002A5A7D" w:rsidRDefault="00CD27B2" w:rsidP="00A52A68">
      <w:pPr>
        <w:rPr>
          <w:sz w:val="24"/>
          <w:szCs w:val="24"/>
          <w:lang w:val="en-US"/>
        </w:rPr>
      </w:pPr>
    </w:p>
    <w:sectPr w:rsidR="00CD27B2" w:rsidRPr="002A5A7D" w:rsidSect="00687762">
      <w:pgSz w:w="12240" w:h="15840" w:code="1"/>
      <w:pgMar w:top="1134" w:right="851" w:bottom="1134" w:left="158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328C4" w14:textId="77777777" w:rsidR="00D71140" w:rsidRDefault="00D71140">
      <w:r>
        <w:separator/>
      </w:r>
    </w:p>
  </w:endnote>
  <w:endnote w:type="continuationSeparator" w:id="0">
    <w:p w14:paraId="50A40CDA" w14:textId="77777777" w:rsidR="00D71140" w:rsidRDefault="00D71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53911" w14:textId="77777777" w:rsidR="00D71140" w:rsidRDefault="00D71140">
      <w:r>
        <w:separator/>
      </w:r>
    </w:p>
  </w:footnote>
  <w:footnote w:type="continuationSeparator" w:id="0">
    <w:p w14:paraId="4C542FFC" w14:textId="77777777" w:rsidR="00D71140" w:rsidRDefault="00D71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E108C"/>
    <w:multiLevelType w:val="multilevel"/>
    <w:tmpl w:val="E104F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134881"/>
    <w:multiLevelType w:val="hybridMultilevel"/>
    <w:tmpl w:val="0FEE6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74679"/>
    <w:multiLevelType w:val="hybridMultilevel"/>
    <w:tmpl w:val="5518D3C0"/>
    <w:lvl w:ilvl="0" w:tplc="D3D8C3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  <w:vertAlign w:val="baseline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sz w:val="24"/>
        <w:szCs w:val="24"/>
        <w:vertAlign w:val="baseli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08C1CB3"/>
    <w:multiLevelType w:val="multilevel"/>
    <w:tmpl w:val="488C8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B57B5A"/>
    <w:multiLevelType w:val="hybridMultilevel"/>
    <w:tmpl w:val="8B969ABE"/>
    <w:lvl w:ilvl="0" w:tplc="FB0A3A8C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E27"/>
    <w:rsid w:val="000208DD"/>
    <w:rsid w:val="0004689A"/>
    <w:rsid w:val="0008710F"/>
    <w:rsid w:val="000C0B5E"/>
    <w:rsid w:val="000E49C0"/>
    <w:rsid w:val="001059BC"/>
    <w:rsid w:val="001112F4"/>
    <w:rsid w:val="001276DA"/>
    <w:rsid w:val="00141BC8"/>
    <w:rsid w:val="00146213"/>
    <w:rsid w:val="00175CBF"/>
    <w:rsid w:val="00193E3D"/>
    <w:rsid w:val="001C67C6"/>
    <w:rsid w:val="001D6194"/>
    <w:rsid w:val="001E140D"/>
    <w:rsid w:val="001E7A06"/>
    <w:rsid w:val="002023DD"/>
    <w:rsid w:val="0021344D"/>
    <w:rsid w:val="00213543"/>
    <w:rsid w:val="00215F38"/>
    <w:rsid w:val="00224389"/>
    <w:rsid w:val="002340CC"/>
    <w:rsid w:val="00235B49"/>
    <w:rsid w:val="002641D1"/>
    <w:rsid w:val="002642B0"/>
    <w:rsid w:val="0027468D"/>
    <w:rsid w:val="002A5A7D"/>
    <w:rsid w:val="002B3A88"/>
    <w:rsid w:val="002C38F5"/>
    <w:rsid w:val="002D29C4"/>
    <w:rsid w:val="00303CB6"/>
    <w:rsid w:val="00354F3B"/>
    <w:rsid w:val="00362E74"/>
    <w:rsid w:val="003632CF"/>
    <w:rsid w:val="003734B1"/>
    <w:rsid w:val="00385D3F"/>
    <w:rsid w:val="0039302C"/>
    <w:rsid w:val="003A0210"/>
    <w:rsid w:val="003C1B35"/>
    <w:rsid w:val="003C285E"/>
    <w:rsid w:val="003D4631"/>
    <w:rsid w:val="003E21F9"/>
    <w:rsid w:val="00404BF8"/>
    <w:rsid w:val="0040608C"/>
    <w:rsid w:val="00410DD1"/>
    <w:rsid w:val="0041641E"/>
    <w:rsid w:val="00427480"/>
    <w:rsid w:val="004405F1"/>
    <w:rsid w:val="0045678C"/>
    <w:rsid w:val="00461B07"/>
    <w:rsid w:val="00465F54"/>
    <w:rsid w:val="00485694"/>
    <w:rsid w:val="00490EBD"/>
    <w:rsid w:val="004A4E27"/>
    <w:rsid w:val="004A4F0F"/>
    <w:rsid w:val="004B1D04"/>
    <w:rsid w:val="004C0061"/>
    <w:rsid w:val="004C4C7B"/>
    <w:rsid w:val="004F5136"/>
    <w:rsid w:val="00503551"/>
    <w:rsid w:val="00535610"/>
    <w:rsid w:val="00574870"/>
    <w:rsid w:val="00584F4D"/>
    <w:rsid w:val="00585B3E"/>
    <w:rsid w:val="005B3B7F"/>
    <w:rsid w:val="005D0CB2"/>
    <w:rsid w:val="005D1688"/>
    <w:rsid w:val="005E54A9"/>
    <w:rsid w:val="005F31F9"/>
    <w:rsid w:val="00604D1E"/>
    <w:rsid w:val="00627CB9"/>
    <w:rsid w:val="0063733F"/>
    <w:rsid w:val="00647C6E"/>
    <w:rsid w:val="0065367C"/>
    <w:rsid w:val="00660DF4"/>
    <w:rsid w:val="00671045"/>
    <w:rsid w:val="006730A0"/>
    <w:rsid w:val="00673B1E"/>
    <w:rsid w:val="006832FB"/>
    <w:rsid w:val="00687762"/>
    <w:rsid w:val="006955EF"/>
    <w:rsid w:val="006D7CE4"/>
    <w:rsid w:val="006E6D50"/>
    <w:rsid w:val="006E7E4E"/>
    <w:rsid w:val="0070741D"/>
    <w:rsid w:val="00736F9D"/>
    <w:rsid w:val="00770FAB"/>
    <w:rsid w:val="007A358A"/>
    <w:rsid w:val="007B69CE"/>
    <w:rsid w:val="007E0FBE"/>
    <w:rsid w:val="007F76AB"/>
    <w:rsid w:val="007F7EF7"/>
    <w:rsid w:val="00806FD1"/>
    <w:rsid w:val="0081191B"/>
    <w:rsid w:val="00830A50"/>
    <w:rsid w:val="00861A51"/>
    <w:rsid w:val="00866520"/>
    <w:rsid w:val="00874B5A"/>
    <w:rsid w:val="008A68D7"/>
    <w:rsid w:val="008C08F6"/>
    <w:rsid w:val="008F3A7F"/>
    <w:rsid w:val="00905D9D"/>
    <w:rsid w:val="00925AA4"/>
    <w:rsid w:val="0095012E"/>
    <w:rsid w:val="00977D0E"/>
    <w:rsid w:val="009A0EF7"/>
    <w:rsid w:val="009A0F63"/>
    <w:rsid w:val="009C03BE"/>
    <w:rsid w:val="009E1034"/>
    <w:rsid w:val="00A36667"/>
    <w:rsid w:val="00A52A68"/>
    <w:rsid w:val="00A53418"/>
    <w:rsid w:val="00A929BD"/>
    <w:rsid w:val="00AC7947"/>
    <w:rsid w:val="00AE3EAA"/>
    <w:rsid w:val="00B0269A"/>
    <w:rsid w:val="00B061F0"/>
    <w:rsid w:val="00B0641F"/>
    <w:rsid w:val="00B17077"/>
    <w:rsid w:val="00B63902"/>
    <w:rsid w:val="00B63DE4"/>
    <w:rsid w:val="00B67254"/>
    <w:rsid w:val="00B85248"/>
    <w:rsid w:val="00BB0A8D"/>
    <w:rsid w:val="00C00001"/>
    <w:rsid w:val="00C27EA0"/>
    <w:rsid w:val="00C3573B"/>
    <w:rsid w:val="00C87778"/>
    <w:rsid w:val="00CC0195"/>
    <w:rsid w:val="00CD274A"/>
    <w:rsid w:val="00CD27B2"/>
    <w:rsid w:val="00CE754A"/>
    <w:rsid w:val="00CF3100"/>
    <w:rsid w:val="00D012C0"/>
    <w:rsid w:val="00D0167C"/>
    <w:rsid w:val="00D131E7"/>
    <w:rsid w:val="00D1433E"/>
    <w:rsid w:val="00D51832"/>
    <w:rsid w:val="00D71140"/>
    <w:rsid w:val="00D93A05"/>
    <w:rsid w:val="00D94028"/>
    <w:rsid w:val="00DA22A4"/>
    <w:rsid w:val="00DB6FB2"/>
    <w:rsid w:val="00DF3745"/>
    <w:rsid w:val="00E068F7"/>
    <w:rsid w:val="00E14EBE"/>
    <w:rsid w:val="00E272D8"/>
    <w:rsid w:val="00E354D4"/>
    <w:rsid w:val="00E505F7"/>
    <w:rsid w:val="00ED5C77"/>
    <w:rsid w:val="00EE6236"/>
    <w:rsid w:val="00EF5938"/>
    <w:rsid w:val="00EF7668"/>
    <w:rsid w:val="00F12458"/>
    <w:rsid w:val="00F26462"/>
    <w:rsid w:val="00F65E66"/>
    <w:rsid w:val="00FA14BF"/>
    <w:rsid w:val="00FB0911"/>
    <w:rsid w:val="00FB3141"/>
    <w:rsid w:val="00FE1B4B"/>
    <w:rsid w:val="00FF2641"/>
    <w:rsid w:val="00FF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A5BE7"/>
  <w15:chartTrackingRefBased/>
  <w15:docId w15:val="{C55BD985-45E2-475A-97D3-34A30E672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E27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A4E27"/>
    <w:pPr>
      <w:overflowPunct/>
      <w:autoSpaceDE/>
      <w:autoSpaceDN/>
      <w:adjustRightInd/>
      <w:textAlignment w:val="auto"/>
    </w:pPr>
    <w:rPr>
      <w:sz w:val="20"/>
    </w:rPr>
  </w:style>
  <w:style w:type="character" w:customStyle="1" w:styleId="a4">
    <w:name w:val="Текст сноски Знак"/>
    <w:link w:val="a3"/>
    <w:semiHidden/>
    <w:locked/>
    <w:rsid w:val="004A4E27"/>
    <w:rPr>
      <w:rFonts w:cs="Times New Roman"/>
      <w:lang w:val="ru-RU" w:eastAsia="ru-RU"/>
    </w:rPr>
  </w:style>
  <w:style w:type="character" w:styleId="a5">
    <w:name w:val="footnote reference"/>
    <w:semiHidden/>
    <w:rsid w:val="004A4E27"/>
    <w:rPr>
      <w:rFonts w:cs="Times New Roman"/>
      <w:vertAlign w:val="superscript"/>
    </w:rPr>
  </w:style>
  <w:style w:type="character" w:styleId="a6">
    <w:name w:val="Hyperlink"/>
    <w:rsid w:val="00141BC8"/>
    <w:rPr>
      <w:rFonts w:cs="Times New Roman"/>
      <w:color w:val="0000FF"/>
      <w:u w:val="single"/>
    </w:rPr>
  </w:style>
  <w:style w:type="paragraph" w:customStyle="1" w:styleId="Default">
    <w:name w:val="Default"/>
    <w:rsid w:val="007B69C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7">
    <w:name w:val="Body Text"/>
    <w:basedOn w:val="a"/>
    <w:link w:val="a8"/>
    <w:rsid w:val="0041641E"/>
    <w:pPr>
      <w:spacing w:after="120"/>
    </w:pPr>
  </w:style>
  <w:style w:type="character" w:customStyle="1" w:styleId="a8">
    <w:name w:val="Основной текст Знак"/>
    <w:link w:val="a7"/>
    <w:locked/>
    <w:rsid w:val="0041641E"/>
    <w:rPr>
      <w:rFonts w:cs="Times New Roman"/>
      <w:sz w:val="28"/>
      <w:lang w:val="ru-RU" w:eastAsia="ru-RU"/>
    </w:rPr>
  </w:style>
  <w:style w:type="paragraph" w:styleId="a9">
    <w:name w:val="Body Text First Indent"/>
    <w:basedOn w:val="a"/>
    <w:link w:val="aa"/>
    <w:rsid w:val="0041641E"/>
    <w:pPr>
      <w:widowControl w:val="0"/>
      <w:suppressAutoHyphens/>
      <w:autoSpaceDE/>
      <w:autoSpaceDN/>
      <w:adjustRightInd/>
      <w:ind w:firstLine="709"/>
      <w:jc w:val="both"/>
      <w:textAlignment w:val="auto"/>
    </w:pPr>
    <w:rPr>
      <w:rFonts w:ascii="PT Astra Serif" w:hAnsi="PT Astra Serif" w:cs="Lohit Devanagari"/>
      <w:kern w:val="2"/>
      <w:szCs w:val="24"/>
    </w:rPr>
  </w:style>
  <w:style w:type="character" w:customStyle="1" w:styleId="aa">
    <w:name w:val="Красная строка Знак"/>
    <w:link w:val="a9"/>
    <w:locked/>
    <w:rsid w:val="0041641E"/>
    <w:rPr>
      <w:rFonts w:ascii="PT Astra Serif" w:hAnsi="PT Astra Serif" w:cs="Lohit Devanagari"/>
      <w:kern w:val="2"/>
      <w:sz w:val="24"/>
      <w:szCs w:val="24"/>
      <w:lang w:val="ru-RU" w:eastAsia="ru-RU"/>
    </w:rPr>
  </w:style>
  <w:style w:type="paragraph" w:customStyle="1" w:styleId="1">
    <w:name w:val="Абзац списка1"/>
    <w:basedOn w:val="a"/>
    <w:rsid w:val="0041641E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75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yrs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Полякова</dc:creator>
  <cp:keywords/>
  <dc:description/>
  <cp:lastModifiedBy>Мазаева Людмила Николаевна</cp:lastModifiedBy>
  <cp:revision>3</cp:revision>
  <dcterms:created xsi:type="dcterms:W3CDTF">2026-08-21T06:34:00Z</dcterms:created>
  <dcterms:modified xsi:type="dcterms:W3CDTF">2026-09-10T09:03:00Z</dcterms:modified>
</cp:coreProperties>
</file>