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2395D" w14:textId="77777777" w:rsidR="004A4E27" w:rsidRDefault="004A4E27" w:rsidP="004A4E27">
      <w:pPr>
        <w:jc w:val="center"/>
        <w:rPr>
          <w:b/>
        </w:rPr>
      </w:pPr>
      <w:bookmarkStart w:id="0" w:name="_GoBack"/>
      <w:bookmarkEnd w:id="0"/>
      <w:r w:rsidRPr="00FF2641">
        <w:rPr>
          <w:b/>
        </w:rPr>
        <w:t>СВЕДЕНИЯ</w:t>
      </w:r>
    </w:p>
    <w:p w14:paraId="566FAC2E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152D433F" w14:textId="77777777" w:rsidR="004A4E27" w:rsidRDefault="004A4E27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3898"/>
        <w:gridCol w:w="2690"/>
        <w:gridCol w:w="1856"/>
      </w:tblGrid>
      <w:tr w:rsidR="00E30455" w:rsidRPr="00F12458" w14:paraId="166706C4" w14:textId="77777777" w:rsidTr="00DA22A4">
        <w:tc>
          <w:tcPr>
            <w:tcW w:w="1526" w:type="dxa"/>
          </w:tcPr>
          <w:p w14:paraId="047975E6" w14:textId="77777777"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</w:tcPr>
          <w:p w14:paraId="42AC99E6" w14:textId="4E67070E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</w:tcPr>
          <w:p w14:paraId="7298DFDF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14:paraId="6DD16D9D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E30455" w:rsidRPr="00F12458" w14:paraId="1BC794A9" w14:textId="77777777" w:rsidTr="00DA22A4">
        <w:tc>
          <w:tcPr>
            <w:tcW w:w="1526" w:type="dxa"/>
          </w:tcPr>
          <w:p w14:paraId="097B41E2" w14:textId="350D7CCD" w:rsidR="004A4E27" w:rsidRPr="00166614" w:rsidRDefault="00DF78F2" w:rsidP="00DA22A4">
            <w:pPr>
              <w:jc w:val="center"/>
              <w:rPr>
                <w:bCs/>
              </w:rPr>
            </w:pPr>
            <w:r w:rsidRPr="00DF78F2">
              <w:rPr>
                <w:bCs/>
              </w:rPr>
              <w:t>Грачева Елена Ивановна</w:t>
            </w:r>
          </w:p>
        </w:tc>
        <w:tc>
          <w:tcPr>
            <w:tcW w:w="4111" w:type="dxa"/>
          </w:tcPr>
          <w:p w14:paraId="1E8BDB8C" w14:textId="541DF86A" w:rsidR="00166614" w:rsidRPr="00166614" w:rsidRDefault="00DF78F2" w:rsidP="00DA22A4">
            <w:pPr>
              <w:jc w:val="center"/>
              <w:rPr>
                <w:bCs/>
              </w:rPr>
            </w:pPr>
            <w:r w:rsidRPr="00DF78F2">
              <w:rPr>
                <w:bCs/>
              </w:rPr>
              <w:t>Федеральное государственное бюджетное образовательное учреждение высшего образования «Казанский государственный энергетический университет»</w:t>
            </w:r>
            <w:r>
              <w:rPr>
                <w:bCs/>
              </w:rPr>
              <w:t xml:space="preserve"> </w:t>
            </w:r>
            <w:r w:rsidRPr="00DF78F2">
              <w:rPr>
                <w:bCs/>
              </w:rPr>
              <w:t>420066, Республика Татарстан, г. Казань, ул. Красносельская, д.</w:t>
            </w:r>
            <w:r>
              <w:rPr>
                <w:bCs/>
              </w:rPr>
              <w:t> </w:t>
            </w:r>
            <w:r w:rsidRPr="00DF78F2">
              <w:rPr>
                <w:bCs/>
              </w:rPr>
              <w:t>51</w:t>
            </w:r>
            <w:r>
              <w:rPr>
                <w:bCs/>
              </w:rPr>
              <w:t>,</w:t>
            </w:r>
          </w:p>
          <w:p w14:paraId="589B22D0" w14:textId="5E840EE5" w:rsidR="004A4E27" w:rsidRPr="00166614" w:rsidRDefault="00DF78F2" w:rsidP="00DA22A4">
            <w:pPr>
              <w:jc w:val="center"/>
              <w:rPr>
                <w:bCs/>
              </w:rPr>
            </w:pPr>
            <w:r w:rsidRPr="00DF78F2">
              <w:rPr>
                <w:bCs/>
              </w:rPr>
              <w:t>профессор кафедры «Электроснабжение промышленных предприятий»</w:t>
            </w:r>
          </w:p>
        </w:tc>
        <w:tc>
          <w:tcPr>
            <w:tcW w:w="2410" w:type="dxa"/>
          </w:tcPr>
          <w:p w14:paraId="75A04277" w14:textId="77777777" w:rsidR="004A4E27" w:rsidRDefault="00EA7FB7" w:rsidP="00DA22A4">
            <w:pPr>
              <w:jc w:val="center"/>
              <w:rPr>
                <w:bCs/>
              </w:rPr>
            </w:pPr>
            <w:r w:rsidRPr="00166614">
              <w:rPr>
                <w:bCs/>
              </w:rPr>
              <w:t>доктор технических наук</w:t>
            </w:r>
          </w:p>
          <w:p w14:paraId="529369BE" w14:textId="121568B7" w:rsidR="00C1433C" w:rsidRPr="00166614" w:rsidRDefault="00C1433C" w:rsidP="00DA22A4">
            <w:pPr>
              <w:jc w:val="center"/>
              <w:rPr>
                <w:bCs/>
              </w:rPr>
            </w:pPr>
            <w:r>
              <w:rPr>
                <w:bCs/>
              </w:rPr>
              <w:t>2.4.2 Электротехнические комплексы и системы</w:t>
            </w:r>
          </w:p>
        </w:tc>
        <w:tc>
          <w:tcPr>
            <w:tcW w:w="1919" w:type="dxa"/>
          </w:tcPr>
          <w:p w14:paraId="7C4C723D" w14:textId="27272838" w:rsidR="004A4E27" w:rsidRPr="00166614" w:rsidRDefault="00166614" w:rsidP="00DA22A4">
            <w:pPr>
              <w:jc w:val="center"/>
              <w:rPr>
                <w:bCs/>
              </w:rPr>
            </w:pPr>
            <w:r w:rsidRPr="00166614">
              <w:rPr>
                <w:bCs/>
              </w:rPr>
              <w:t>профессор</w:t>
            </w:r>
          </w:p>
        </w:tc>
      </w:tr>
      <w:tr w:rsidR="004A4E27" w:rsidRPr="00F12458" w14:paraId="311E9B95" w14:textId="77777777" w:rsidTr="00DA22A4">
        <w:tc>
          <w:tcPr>
            <w:tcW w:w="9966" w:type="dxa"/>
            <w:gridSpan w:val="4"/>
          </w:tcPr>
          <w:p w14:paraId="529ECCAB" w14:textId="134BFFE3" w:rsidR="004A4E27" w:rsidRPr="00F12458" w:rsidRDefault="004A4E27" w:rsidP="00DA22A4">
            <w:pPr>
              <w:ind w:firstLine="709"/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160DDA" w14:paraId="65F9EB99" w14:textId="77777777" w:rsidTr="00DA22A4">
        <w:tc>
          <w:tcPr>
            <w:tcW w:w="9966" w:type="dxa"/>
            <w:gridSpan w:val="4"/>
          </w:tcPr>
          <w:p w14:paraId="1F105E87" w14:textId="77777777" w:rsidR="00160DDA" w:rsidRPr="00BC7ED4" w:rsidRDefault="00160DDA" w:rsidP="00F649F9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</w:rPr>
            </w:pPr>
            <w:r w:rsidRPr="00445207">
              <w:rPr>
                <w:sz w:val="22"/>
                <w:szCs w:val="22"/>
              </w:rPr>
              <w:t xml:space="preserve">Петров, А. Р. Повышение точности оценки параметров надежности низковольтных коммутационных аппаратов, устанавливаемых в системах внутрицехового электроснабжения с учетом основных воздействующих факторов / А. Р. Петров, </w:t>
            </w:r>
            <w:r w:rsidRPr="00445207">
              <w:rPr>
                <w:b/>
                <w:bCs/>
                <w:sz w:val="22"/>
                <w:szCs w:val="22"/>
              </w:rPr>
              <w:t>Е. И. Грачева</w:t>
            </w:r>
            <w:r w:rsidRPr="00445207">
              <w:rPr>
                <w:sz w:val="22"/>
                <w:szCs w:val="22"/>
              </w:rPr>
              <w:t xml:space="preserve">, Э. Ю. Абдуллазянов // Известия высших учебных заведений. </w:t>
            </w:r>
            <w:r w:rsidRPr="00BC7ED4">
              <w:rPr>
                <w:sz w:val="22"/>
                <w:szCs w:val="22"/>
              </w:rPr>
              <w:t xml:space="preserve">Проблемы энергетики. – 2025. – Т. 27, № 3. – С. 38-52. </w:t>
            </w:r>
          </w:p>
          <w:p w14:paraId="21F3BFC3" w14:textId="5A515EAB" w:rsidR="00160DDA" w:rsidRPr="00160DDA" w:rsidRDefault="00160DDA" w:rsidP="00F649F9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</w:rPr>
            </w:pPr>
            <w:r w:rsidRPr="00445207">
              <w:rPr>
                <w:sz w:val="22"/>
                <w:szCs w:val="22"/>
              </w:rPr>
              <w:t xml:space="preserve">Петров, А. Р. Исследование надежности и эффективности электрических аппаратов систем внутрицехового электроснабжения / А. Р. Петров, </w:t>
            </w:r>
            <w:r w:rsidRPr="00445207">
              <w:rPr>
                <w:b/>
                <w:bCs/>
                <w:sz w:val="22"/>
                <w:szCs w:val="22"/>
              </w:rPr>
              <w:t>Е. И. Грачева</w:t>
            </w:r>
            <w:r w:rsidRPr="00445207">
              <w:rPr>
                <w:sz w:val="22"/>
                <w:szCs w:val="22"/>
              </w:rPr>
              <w:t xml:space="preserve"> // Электричество. – 2025. – № 3. – С. 57-65. </w:t>
            </w:r>
          </w:p>
          <w:p w14:paraId="7E436656" w14:textId="0F1E8C29" w:rsidR="004A4E27" w:rsidRPr="00160DDA" w:rsidRDefault="00DF78F2" w:rsidP="00F649F9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</w:rPr>
            </w:pPr>
            <w:r w:rsidRPr="00160DDA">
              <w:rPr>
                <w:sz w:val="22"/>
                <w:szCs w:val="22"/>
              </w:rPr>
              <w:t xml:space="preserve">Петрова Р. М. Алгоритм расчета надежности схем внутрицехового электроснабжения с помощью коэффициентов присоединений / Р. М. Петрова, </w:t>
            </w:r>
            <w:r w:rsidRPr="00160DDA">
              <w:rPr>
                <w:b/>
                <w:bCs/>
                <w:sz w:val="22"/>
                <w:szCs w:val="22"/>
              </w:rPr>
              <w:t>Е. И. Грачева</w:t>
            </w:r>
            <w:r w:rsidRPr="00160DDA">
              <w:rPr>
                <w:sz w:val="22"/>
                <w:szCs w:val="22"/>
              </w:rPr>
              <w:t xml:space="preserve"> // Вестник Чувашского университета. – 2024. – № 4. – С. 117-127.</w:t>
            </w:r>
          </w:p>
          <w:p w14:paraId="7AB9EED2" w14:textId="08E91B63" w:rsidR="004A4E27" w:rsidRPr="00160DDA" w:rsidRDefault="00DF78F2" w:rsidP="00F649F9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</w:rPr>
            </w:pPr>
            <w:r w:rsidRPr="00160DDA">
              <w:rPr>
                <w:sz w:val="22"/>
                <w:szCs w:val="22"/>
              </w:rPr>
              <w:t xml:space="preserve">Петрова Р. М. Алгоритмы оценки основных параметров надежности низковольтного оборудования схем цеховых сетей / Р. М. Петрова, </w:t>
            </w:r>
            <w:r w:rsidRPr="00160DDA">
              <w:rPr>
                <w:b/>
                <w:bCs/>
                <w:sz w:val="22"/>
                <w:szCs w:val="22"/>
              </w:rPr>
              <w:t>Е. И. Грачева</w:t>
            </w:r>
            <w:r w:rsidRPr="00160DDA">
              <w:rPr>
                <w:sz w:val="22"/>
                <w:szCs w:val="22"/>
              </w:rPr>
              <w:t xml:space="preserve"> // Омский научный вестник. – 2024. – № 1(189). – С. 93-102.</w:t>
            </w:r>
          </w:p>
          <w:p w14:paraId="53D78EB9" w14:textId="0DB20A84" w:rsidR="004A4E27" w:rsidRDefault="00DF78F2" w:rsidP="00F649F9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</w:rPr>
            </w:pPr>
            <w:r w:rsidRPr="00160DDA">
              <w:rPr>
                <w:sz w:val="22"/>
                <w:szCs w:val="22"/>
              </w:rPr>
              <w:t xml:space="preserve">Цицонь И. И. Оценка параметров тепловых режимов кабельных линий напряжением 10 кВ при различных условиях эксплуатации / И. И. Цицонь, Э. Ю. Абдуллазянов, </w:t>
            </w:r>
            <w:r w:rsidRPr="00160DDA">
              <w:rPr>
                <w:b/>
                <w:bCs/>
                <w:sz w:val="22"/>
                <w:szCs w:val="22"/>
              </w:rPr>
              <w:t>Е. И. Грачева</w:t>
            </w:r>
            <w:r w:rsidR="00C1433C" w:rsidRPr="00C1433C">
              <w:rPr>
                <w:sz w:val="22"/>
                <w:szCs w:val="22"/>
              </w:rPr>
              <w:t>, Р. М. Грачева</w:t>
            </w:r>
            <w:r w:rsidR="00C1433C">
              <w:rPr>
                <w:sz w:val="22"/>
                <w:szCs w:val="22"/>
              </w:rPr>
              <w:t>, Л. И. Абдуллин</w:t>
            </w:r>
            <w:r w:rsidRPr="00160DDA">
              <w:rPr>
                <w:sz w:val="22"/>
                <w:szCs w:val="22"/>
              </w:rPr>
              <w:t xml:space="preserve"> // Известия высших учебных заведений. Проблемы энергетики. – 2024. – Т. 26, № 6. – С. 55-68.</w:t>
            </w:r>
          </w:p>
          <w:p w14:paraId="1241A66A" w14:textId="59E05143" w:rsidR="00160DDA" w:rsidRDefault="00160DDA" w:rsidP="00F649F9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</w:rPr>
            </w:pPr>
            <w:r w:rsidRPr="00445207">
              <w:rPr>
                <w:sz w:val="22"/>
                <w:szCs w:val="22"/>
              </w:rPr>
              <w:lastRenderedPageBreak/>
              <w:t xml:space="preserve">Цицонь, И. И. </w:t>
            </w:r>
            <w:r w:rsidRPr="00160DDA">
              <w:rPr>
                <w:sz w:val="22"/>
                <w:szCs w:val="22"/>
              </w:rPr>
              <w:t xml:space="preserve">Методика расчета температурных параметров и срока службы кабельных линий напряжением 10 кВ / И. И. Цицонь, Э. Ю. Абдуллазянов, </w:t>
            </w:r>
            <w:r w:rsidRPr="00160DDA">
              <w:rPr>
                <w:b/>
                <w:bCs/>
                <w:sz w:val="22"/>
                <w:szCs w:val="22"/>
              </w:rPr>
              <w:t>Е. И. Грачева</w:t>
            </w:r>
            <w:r w:rsidR="00C1433C" w:rsidRPr="00C1433C">
              <w:rPr>
                <w:sz w:val="22"/>
                <w:szCs w:val="22"/>
              </w:rPr>
              <w:t>,</w:t>
            </w:r>
            <w:r w:rsidR="00C1433C">
              <w:rPr>
                <w:sz w:val="22"/>
                <w:szCs w:val="22"/>
              </w:rPr>
              <w:t xml:space="preserve"> А. Е. Немировский, </w:t>
            </w:r>
            <w:r w:rsidR="00C1433C">
              <w:rPr>
                <w:sz w:val="22"/>
                <w:szCs w:val="22"/>
                <w:lang w:val="en-US"/>
              </w:rPr>
              <w:t>S</w:t>
            </w:r>
            <w:r w:rsidR="00C1433C" w:rsidRPr="00C1433C">
              <w:rPr>
                <w:sz w:val="22"/>
                <w:szCs w:val="22"/>
              </w:rPr>
              <w:t xml:space="preserve">. </w:t>
            </w:r>
            <w:r w:rsidR="00C1433C">
              <w:rPr>
                <w:sz w:val="22"/>
                <w:szCs w:val="22"/>
                <w:lang w:val="en-US"/>
              </w:rPr>
              <w:t>Valtchev</w:t>
            </w:r>
            <w:r w:rsidRPr="00160DDA">
              <w:rPr>
                <w:sz w:val="22"/>
                <w:szCs w:val="22"/>
              </w:rPr>
              <w:t xml:space="preserve"> // Известия высших учебных заведений. Проблемы энергетики. – 2024. – Т. 26, № 4. – С. 65-74.</w:t>
            </w:r>
          </w:p>
          <w:p w14:paraId="21A637E4" w14:textId="77777777" w:rsidR="00160DDA" w:rsidRPr="00160DDA" w:rsidRDefault="00160DDA" w:rsidP="00F649F9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  <w:lang w:val="en-US"/>
              </w:rPr>
            </w:pPr>
            <w:r w:rsidRPr="00445207">
              <w:rPr>
                <w:sz w:val="22"/>
                <w:szCs w:val="22"/>
                <w:lang w:val="en-US"/>
              </w:rPr>
              <w:t xml:space="preserve">Petrov, A. R. An Integrated Approach to the Study of the Functional Parameters of Low-Voltage Switching Devices / A. R. Petrov, </w:t>
            </w:r>
            <w:r w:rsidRPr="00445207">
              <w:rPr>
                <w:b/>
                <w:bCs/>
                <w:sz w:val="22"/>
                <w:szCs w:val="22"/>
                <w:lang w:val="en-US"/>
              </w:rPr>
              <w:t>E. I. Gracheva</w:t>
            </w:r>
            <w:r w:rsidRPr="00445207">
              <w:rPr>
                <w:sz w:val="22"/>
                <w:szCs w:val="22"/>
                <w:lang w:val="en-US"/>
              </w:rPr>
              <w:t xml:space="preserve"> // Power Technology and Engineering. – 2024. – Vol. 58, No. 1. – P. 134-140. </w:t>
            </w:r>
            <w:r w:rsidRPr="00160DDA">
              <w:rPr>
                <w:i/>
                <w:iCs/>
                <w:sz w:val="22"/>
                <w:szCs w:val="22"/>
                <w:lang w:val="en-US"/>
              </w:rPr>
              <w:t>(</w:t>
            </w:r>
            <w:r w:rsidRPr="00BC7ED4">
              <w:rPr>
                <w:i/>
                <w:iCs/>
                <w:sz w:val="22"/>
                <w:szCs w:val="22"/>
                <w:lang w:val="en-US"/>
              </w:rPr>
              <w:t>Scopus)</w:t>
            </w:r>
          </w:p>
          <w:p w14:paraId="4381CF49" w14:textId="61492FCB" w:rsidR="00D15318" w:rsidRPr="00C1433C" w:rsidRDefault="00160DDA" w:rsidP="00C1433C">
            <w:pPr>
              <w:numPr>
                <w:ilvl w:val="0"/>
                <w:numId w:val="1"/>
              </w:numPr>
              <w:tabs>
                <w:tab w:val="clear" w:pos="720"/>
                <w:tab w:val="num" w:pos="1134"/>
              </w:tabs>
              <w:overflowPunct/>
              <w:autoSpaceDE/>
              <w:autoSpaceDN/>
              <w:adjustRightInd/>
              <w:ind w:left="0" w:firstLine="709"/>
              <w:jc w:val="both"/>
              <w:textAlignment w:val="auto"/>
              <w:rPr>
                <w:sz w:val="22"/>
                <w:szCs w:val="22"/>
              </w:rPr>
            </w:pPr>
            <w:r w:rsidRPr="00445207">
              <w:rPr>
                <w:sz w:val="22"/>
                <w:szCs w:val="22"/>
              </w:rPr>
              <w:t xml:space="preserve">Цицонь, И. И. Методика расчета температурных параметров и срока службы кабельных линий напряжением 10 кВ / И. И. Цицонь, </w:t>
            </w:r>
            <w:r w:rsidRPr="00445207">
              <w:rPr>
                <w:b/>
                <w:bCs/>
                <w:sz w:val="22"/>
                <w:szCs w:val="22"/>
              </w:rPr>
              <w:t>Е. И. Грачева</w:t>
            </w:r>
            <w:r w:rsidRPr="00445207">
              <w:rPr>
                <w:sz w:val="22"/>
                <w:szCs w:val="22"/>
              </w:rPr>
              <w:t xml:space="preserve"> // Надежность и безопасность энергетики. – 2023. – Т. 16, № 4. – С. 263-269.</w:t>
            </w:r>
          </w:p>
        </w:tc>
      </w:tr>
    </w:tbl>
    <w:p w14:paraId="3FD042BF" w14:textId="77777777" w:rsidR="004A4E27" w:rsidRPr="00160DDA" w:rsidRDefault="004A4E27" w:rsidP="004A4E27">
      <w:pPr>
        <w:rPr>
          <w:sz w:val="24"/>
          <w:szCs w:val="24"/>
        </w:rPr>
      </w:pPr>
    </w:p>
    <w:sectPr w:rsidR="004A4E27" w:rsidRPr="00160DDA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90044" w14:textId="77777777" w:rsidR="00763ADC" w:rsidRDefault="00763ADC">
      <w:r>
        <w:separator/>
      </w:r>
    </w:p>
  </w:endnote>
  <w:endnote w:type="continuationSeparator" w:id="0">
    <w:p w14:paraId="343D6D87" w14:textId="77777777" w:rsidR="00763ADC" w:rsidRDefault="0076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E642" w14:textId="77777777" w:rsidR="00763ADC" w:rsidRDefault="00763ADC">
      <w:r>
        <w:separator/>
      </w:r>
    </w:p>
  </w:footnote>
  <w:footnote w:type="continuationSeparator" w:id="0">
    <w:p w14:paraId="27953600" w14:textId="77777777" w:rsidR="00763ADC" w:rsidRDefault="00763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523"/>
    <w:multiLevelType w:val="hybridMultilevel"/>
    <w:tmpl w:val="37680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A5AB1"/>
    <w:rsid w:val="001112F4"/>
    <w:rsid w:val="001416AA"/>
    <w:rsid w:val="00160DDA"/>
    <w:rsid w:val="00166614"/>
    <w:rsid w:val="002642B0"/>
    <w:rsid w:val="002C38F5"/>
    <w:rsid w:val="003C285E"/>
    <w:rsid w:val="003E21F9"/>
    <w:rsid w:val="004A4E27"/>
    <w:rsid w:val="00535610"/>
    <w:rsid w:val="00574870"/>
    <w:rsid w:val="006730A0"/>
    <w:rsid w:val="006D7CE4"/>
    <w:rsid w:val="00763ADC"/>
    <w:rsid w:val="007E0FBE"/>
    <w:rsid w:val="007F7EF7"/>
    <w:rsid w:val="00995DAB"/>
    <w:rsid w:val="009A0F63"/>
    <w:rsid w:val="00AA5DCB"/>
    <w:rsid w:val="00BE11E3"/>
    <w:rsid w:val="00C1433C"/>
    <w:rsid w:val="00CE754A"/>
    <w:rsid w:val="00D15318"/>
    <w:rsid w:val="00DA22A4"/>
    <w:rsid w:val="00DA3522"/>
    <w:rsid w:val="00DF78F2"/>
    <w:rsid w:val="00E11E1B"/>
    <w:rsid w:val="00E30455"/>
    <w:rsid w:val="00EA7FB7"/>
    <w:rsid w:val="00F649F9"/>
    <w:rsid w:val="00FB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650DB"/>
  <w15:chartTrackingRefBased/>
  <w15:docId w15:val="{3BC472A1-A283-4D19-BB07-0BC9C6A0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СВЕДЕНИЯ</vt:lpstr>
      <vt:lpstr>СВЕДЕНИЯ</vt:lpstr>
    </vt:vector>
  </TitlesOfParts>
  <Company>yrs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dcterms:created xsi:type="dcterms:W3CDTF">2026-05-26T07:04:00Z</dcterms:created>
  <dcterms:modified xsi:type="dcterms:W3CDTF">2026-05-26T07:04:00Z</dcterms:modified>
</cp:coreProperties>
</file>