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925B6" w14:textId="77777777" w:rsidR="004A4E27" w:rsidRDefault="004A4E27" w:rsidP="004A4E27">
      <w:pPr>
        <w:jc w:val="center"/>
        <w:rPr>
          <w:b/>
        </w:rPr>
      </w:pPr>
      <w:bookmarkStart w:id="0" w:name="_GoBack"/>
      <w:bookmarkEnd w:id="0"/>
      <w:r w:rsidRPr="00FF2641">
        <w:rPr>
          <w:b/>
        </w:rPr>
        <w:t>СВЕДЕНИЯ</w:t>
      </w:r>
    </w:p>
    <w:p w14:paraId="36687E3A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61BF3901" w14:textId="77777777" w:rsidR="004A4E27" w:rsidRDefault="004A4E27" w:rsidP="004A4E2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936"/>
        <w:gridCol w:w="2939"/>
        <w:gridCol w:w="1341"/>
      </w:tblGrid>
      <w:tr w:rsidR="00047824" w:rsidRPr="00F12458" w14:paraId="27626D57" w14:textId="77777777" w:rsidTr="00E90212">
        <w:tc>
          <w:tcPr>
            <w:tcW w:w="1413" w:type="dxa"/>
            <w:shd w:val="clear" w:color="auto" w:fill="auto"/>
            <w:vAlign w:val="center"/>
          </w:tcPr>
          <w:p w14:paraId="7FFAD591" w14:textId="77777777" w:rsidR="004A4E27" w:rsidRPr="00F12458" w:rsidRDefault="004A4E27" w:rsidP="00E90212">
            <w:pPr>
              <w:ind w:left="-110" w:right="-108"/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936" w:type="dxa"/>
            <w:shd w:val="clear" w:color="auto" w:fill="auto"/>
            <w:vAlign w:val="center"/>
          </w:tcPr>
          <w:p w14:paraId="54E025B1" w14:textId="27976A14" w:rsidR="004A4E27" w:rsidRPr="00F12458" w:rsidRDefault="004A4E27" w:rsidP="00E90212">
            <w:pPr>
              <w:ind w:left="-110"/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</w:t>
            </w:r>
            <w:r w:rsidR="00313DCE">
              <w:rPr>
                <w:sz w:val="24"/>
                <w:szCs w:val="24"/>
                <w:lang w:val="en-US"/>
              </w:rPr>
              <w:t> </w:t>
            </w:r>
            <w:r w:rsidRPr="00F12458">
              <w:rPr>
                <w:sz w:val="24"/>
                <w:szCs w:val="24"/>
              </w:rPr>
              <w:t>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3612E79F" w14:textId="3CEF226F" w:rsidR="004A4E27" w:rsidRPr="00F12458" w:rsidRDefault="004A4E27" w:rsidP="00E90212">
            <w:pPr>
              <w:ind w:left="-110"/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Ученая степень </w:t>
            </w:r>
            <w:r w:rsidR="0065766B">
              <w:rPr>
                <w:sz w:val="24"/>
                <w:szCs w:val="24"/>
              </w:rPr>
              <w:br/>
            </w:r>
            <w:r w:rsidRPr="00F12458">
              <w:rPr>
                <w:sz w:val="24"/>
                <w:szCs w:val="24"/>
              </w:rPr>
              <w:t>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4C7CF5" w14:textId="03931ED8" w:rsidR="004A4E27" w:rsidRPr="00F12458" w:rsidRDefault="004A4E27" w:rsidP="00E90212">
            <w:pPr>
              <w:ind w:left="-110"/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Ученое звание</w:t>
            </w:r>
          </w:p>
        </w:tc>
      </w:tr>
      <w:tr w:rsidR="00047824" w:rsidRPr="000942D5" w14:paraId="6464164A" w14:textId="77777777" w:rsidTr="00E90212">
        <w:tc>
          <w:tcPr>
            <w:tcW w:w="1413" w:type="dxa"/>
            <w:shd w:val="clear" w:color="auto" w:fill="auto"/>
            <w:vAlign w:val="center"/>
          </w:tcPr>
          <w:p w14:paraId="06096E23" w14:textId="3E12F147" w:rsidR="004A4E27" w:rsidRPr="004B0837" w:rsidRDefault="00047824" w:rsidP="00E90212">
            <w:pPr>
              <w:ind w:left="-110" w:right="-108"/>
              <w:jc w:val="center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Космацкий Ярослав Игоревич</w:t>
            </w:r>
          </w:p>
        </w:tc>
        <w:tc>
          <w:tcPr>
            <w:tcW w:w="3936" w:type="dxa"/>
            <w:shd w:val="clear" w:color="auto" w:fill="auto"/>
            <w:vAlign w:val="center"/>
          </w:tcPr>
          <w:p w14:paraId="1DAAE507" w14:textId="0FD237D6" w:rsidR="00047824" w:rsidRDefault="00047824" w:rsidP="00E90212">
            <w:pPr>
              <w:ind w:left="-110" w:right="-210"/>
              <w:jc w:val="center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ООО «</w:t>
            </w:r>
            <w:r w:rsidR="00E90212">
              <w:rPr>
                <w:bCs/>
                <w:sz w:val="24"/>
                <w:szCs w:val="18"/>
              </w:rPr>
              <w:t>Исследовательский центр ТМК</w:t>
            </w:r>
            <w:r>
              <w:rPr>
                <w:bCs/>
                <w:sz w:val="24"/>
                <w:szCs w:val="18"/>
              </w:rPr>
              <w:t>»</w:t>
            </w:r>
            <w:r w:rsidR="009E236F">
              <w:rPr>
                <w:bCs/>
                <w:sz w:val="24"/>
                <w:szCs w:val="18"/>
              </w:rPr>
              <w:t xml:space="preserve"> (ООО «ИЦ ТМК»)</w:t>
            </w:r>
          </w:p>
          <w:p w14:paraId="34B735AE" w14:textId="77BEFC18" w:rsidR="00E90212" w:rsidRDefault="00047824" w:rsidP="00E90212">
            <w:pPr>
              <w:ind w:left="-110" w:right="-210"/>
              <w:jc w:val="center"/>
              <w:rPr>
                <w:bCs/>
                <w:sz w:val="24"/>
                <w:szCs w:val="18"/>
              </w:rPr>
            </w:pPr>
            <w:r w:rsidRPr="00047824">
              <w:rPr>
                <w:bCs/>
                <w:sz w:val="24"/>
                <w:szCs w:val="18"/>
              </w:rPr>
              <w:t>454139</w:t>
            </w:r>
            <w:r>
              <w:rPr>
                <w:bCs/>
                <w:sz w:val="24"/>
                <w:szCs w:val="18"/>
              </w:rPr>
              <w:t xml:space="preserve">, </w:t>
            </w:r>
            <w:r w:rsidRPr="00047824">
              <w:rPr>
                <w:bCs/>
                <w:sz w:val="24"/>
                <w:szCs w:val="18"/>
              </w:rPr>
              <w:t>г. Челябинск,</w:t>
            </w:r>
          </w:p>
          <w:p w14:paraId="78E73AB3" w14:textId="73932834" w:rsidR="00047824" w:rsidRPr="00047824" w:rsidRDefault="00047824" w:rsidP="00E90212">
            <w:pPr>
              <w:ind w:left="-110" w:right="-210"/>
              <w:jc w:val="center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Новороссийская ул., д. 30</w:t>
            </w:r>
          </w:p>
          <w:p w14:paraId="32D2EBCA" w14:textId="74DA139C" w:rsidR="001B0949" w:rsidRPr="00BD7EF2" w:rsidRDefault="00047824" w:rsidP="00E90212">
            <w:pPr>
              <w:ind w:left="-110" w:right="-210"/>
              <w:jc w:val="center"/>
              <w:rPr>
                <w:bCs/>
                <w:sz w:val="24"/>
                <w:szCs w:val="18"/>
              </w:rPr>
            </w:pPr>
            <w:r w:rsidRPr="00047824">
              <w:rPr>
                <w:bCs/>
                <w:sz w:val="24"/>
                <w:szCs w:val="18"/>
              </w:rPr>
              <w:t>Директор</w:t>
            </w:r>
            <w:r w:rsidR="00E90212" w:rsidRPr="00E90212">
              <w:rPr>
                <w:bCs/>
                <w:sz w:val="24"/>
                <w:szCs w:val="18"/>
              </w:rPr>
              <w:t xml:space="preserve"> </w:t>
            </w:r>
            <w:r w:rsidR="00E90212">
              <w:rPr>
                <w:bCs/>
                <w:sz w:val="24"/>
                <w:szCs w:val="18"/>
              </w:rPr>
              <w:t xml:space="preserve">ОП </w:t>
            </w:r>
            <w:r w:rsidR="00E90212" w:rsidRPr="00047824">
              <w:rPr>
                <w:bCs/>
                <w:sz w:val="24"/>
                <w:szCs w:val="18"/>
              </w:rPr>
              <w:t>в г.</w:t>
            </w:r>
            <w:r w:rsidR="00E90212">
              <w:rPr>
                <w:bCs/>
                <w:sz w:val="24"/>
                <w:szCs w:val="18"/>
              </w:rPr>
              <w:t> </w:t>
            </w:r>
            <w:r w:rsidR="00E90212" w:rsidRPr="00047824">
              <w:rPr>
                <w:bCs/>
                <w:sz w:val="24"/>
                <w:szCs w:val="18"/>
              </w:rPr>
              <w:t>Челябинске</w:t>
            </w:r>
            <w:r w:rsidR="00E90212">
              <w:rPr>
                <w:bCs/>
                <w:sz w:val="24"/>
                <w:szCs w:val="18"/>
              </w:rPr>
              <w:t xml:space="preserve"> – заместитель Генерального директора по научной работе </w:t>
            </w:r>
            <w:r w:rsidRPr="00047824">
              <w:rPr>
                <w:bCs/>
                <w:sz w:val="24"/>
                <w:szCs w:val="18"/>
              </w:rPr>
              <w:t>ООО «И</w:t>
            </w:r>
            <w:r>
              <w:rPr>
                <w:bCs/>
                <w:sz w:val="24"/>
                <w:szCs w:val="18"/>
              </w:rPr>
              <w:t>сследовательский центр</w:t>
            </w:r>
            <w:r w:rsidRPr="00047824">
              <w:rPr>
                <w:bCs/>
                <w:sz w:val="24"/>
                <w:szCs w:val="18"/>
              </w:rPr>
              <w:t xml:space="preserve"> ТМК»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01639637" w14:textId="581ECCE9" w:rsidR="004A4E27" w:rsidRPr="0065766B" w:rsidRDefault="001825EB" w:rsidP="00E90212">
            <w:pPr>
              <w:ind w:left="-110"/>
              <w:jc w:val="center"/>
              <w:rPr>
                <w:bCs/>
                <w:sz w:val="24"/>
                <w:szCs w:val="18"/>
              </w:rPr>
            </w:pPr>
            <w:r w:rsidRPr="001825EB">
              <w:rPr>
                <w:bCs/>
                <w:sz w:val="24"/>
                <w:szCs w:val="18"/>
              </w:rPr>
              <w:t xml:space="preserve">Доктор </w:t>
            </w:r>
            <w:r w:rsidR="0051692A">
              <w:rPr>
                <w:bCs/>
                <w:sz w:val="24"/>
                <w:szCs w:val="18"/>
              </w:rPr>
              <w:t xml:space="preserve">технических </w:t>
            </w:r>
            <w:r w:rsidR="00BC242D" w:rsidRPr="0065766B">
              <w:rPr>
                <w:bCs/>
                <w:sz w:val="24"/>
                <w:szCs w:val="18"/>
              </w:rPr>
              <w:t>наук</w:t>
            </w:r>
            <w:r w:rsidRPr="0065766B">
              <w:rPr>
                <w:bCs/>
                <w:sz w:val="24"/>
                <w:szCs w:val="18"/>
              </w:rPr>
              <w:t>.</w:t>
            </w:r>
          </w:p>
          <w:p w14:paraId="60AC6B43" w14:textId="6D2F4147" w:rsidR="001825EB" w:rsidRPr="001825EB" w:rsidRDefault="00047824" w:rsidP="00E90212">
            <w:pPr>
              <w:ind w:left="-110"/>
              <w:jc w:val="center"/>
            </w:pPr>
            <w:r>
              <w:rPr>
                <w:sz w:val="24"/>
                <w:szCs w:val="18"/>
              </w:rPr>
              <w:t>2</w:t>
            </w:r>
            <w:r w:rsidR="0051692A" w:rsidRPr="0065766B">
              <w:rPr>
                <w:sz w:val="24"/>
                <w:szCs w:val="18"/>
              </w:rPr>
              <w:t>.</w:t>
            </w:r>
            <w:r>
              <w:rPr>
                <w:sz w:val="24"/>
                <w:szCs w:val="18"/>
              </w:rPr>
              <w:t>5</w:t>
            </w:r>
            <w:r w:rsidR="00EF1213" w:rsidRPr="0065766B">
              <w:rPr>
                <w:sz w:val="24"/>
                <w:szCs w:val="18"/>
              </w:rPr>
              <w:t>.</w:t>
            </w:r>
            <w:r>
              <w:rPr>
                <w:sz w:val="24"/>
                <w:szCs w:val="18"/>
              </w:rPr>
              <w:t>7</w:t>
            </w:r>
            <w:r w:rsidR="00EF1213" w:rsidRPr="0065766B">
              <w:rPr>
                <w:sz w:val="24"/>
                <w:szCs w:val="18"/>
              </w:rPr>
              <w:t xml:space="preserve">. </w:t>
            </w:r>
            <w:r>
              <w:rPr>
                <w:sz w:val="24"/>
                <w:szCs w:val="18"/>
              </w:rPr>
              <w:t>Технология и машины обработки давлением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9BE319" w14:textId="7D5BD1B1" w:rsidR="00F4627E" w:rsidRPr="00E90212" w:rsidRDefault="00E90212" w:rsidP="00E90212">
            <w:pPr>
              <w:ind w:lef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</w:p>
        </w:tc>
      </w:tr>
      <w:tr w:rsidR="004A4E27" w:rsidRPr="00F12458" w14:paraId="229B71E1" w14:textId="77777777" w:rsidTr="00E90212">
        <w:tc>
          <w:tcPr>
            <w:tcW w:w="9629" w:type="dxa"/>
            <w:gridSpan w:val="4"/>
            <w:shd w:val="clear" w:color="auto" w:fill="auto"/>
          </w:tcPr>
          <w:p w14:paraId="6EB7F769" w14:textId="488B20CB" w:rsidR="004A4E27" w:rsidRPr="00F12458" w:rsidRDefault="004A4E27" w:rsidP="00B408B3">
            <w:pPr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61374B" w14:paraId="328568F8" w14:textId="77777777" w:rsidTr="00E90212">
        <w:tc>
          <w:tcPr>
            <w:tcW w:w="9629" w:type="dxa"/>
            <w:gridSpan w:val="4"/>
            <w:shd w:val="clear" w:color="auto" w:fill="auto"/>
          </w:tcPr>
          <w:p w14:paraId="3CBE9161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EF662E">
              <w:rPr>
                <w:sz w:val="24"/>
                <w:szCs w:val="24"/>
                <w:lang w:val="en-US"/>
              </w:rPr>
              <w:t>Promising titanium alloys for cold-worked pipe manufacture / D. A. Pumpyanskiy, A.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G.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Illarionov, F. V. Vodolazskiy, Y. I. Kosmatskiy, A. A. Popov // Metallurgist. – 2023. – Vol.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7, No. 1-2. – P. 25–40.</w:t>
            </w:r>
          </w:p>
          <w:p w14:paraId="75DC183E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EF662E">
              <w:rPr>
                <w:sz w:val="24"/>
                <w:szCs w:val="24"/>
                <w:lang w:val="en-US"/>
              </w:rPr>
              <w:t xml:space="preserve">Materials science aspects of titanium tube production. </w:t>
            </w:r>
            <w:r w:rsidRPr="00966167">
              <w:rPr>
                <w:sz w:val="24"/>
                <w:szCs w:val="24"/>
                <w:lang w:val="en-US"/>
              </w:rPr>
              <w:t xml:space="preserve">Part 1. </w:t>
            </w:r>
            <w:r w:rsidRPr="00EF662E">
              <w:rPr>
                <w:sz w:val="24"/>
                <w:szCs w:val="24"/>
                <w:lang w:val="en-US"/>
              </w:rPr>
              <w:t>Production of hot-extruded tubes / D. A. Pumpyanskiy, A. G. Illarionov, F. V. Vodolazskiy, Y. I. Kosmatskiy, S.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M.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Illarionova, A. A. Popov // Metallurgist. – 2023. – Vol. 67, No. 7-8. – P. 1103–1117.</w:t>
            </w:r>
          </w:p>
          <w:p w14:paraId="179AF2D8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EF662E">
              <w:rPr>
                <w:sz w:val="24"/>
                <w:szCs w:val="24"/>
                <w:lang w:val="en-US"/>
              </w:rPr>
              <w:t>Effect of the temperature and rate parameters of hot deformation on the mechanical behavior of forged titanium alloy VT14 under compression and tension / A. G. Illarionov, F.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V.</w:t>
            </w:r>
            <w:r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  <w:lang w:val="en-US"/>
              </w:rPr>
              <w:t>Vodolazskii, Ya. I. Kosmatskii, E. A. Gornostaeva // Metal Science and Heat Treatment. – 2023. – Vol. 65, No. 7-8. – P. 426–431.</w:t>
            </w:r>
          </w:p>
          <w:p w14:paraId="2E6306BC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F662E">
              <w:rPr>
                <w:sz w:val="24"/>
                <w:szCs w:val="24"/>
              </w:rPr>
              <w:t>Влияние структурно-фазового состояния на физико-механические свойства горячепрессованных труб из титанового сплава Ti-3Al-2,5V / А. Г. Илларионов, Ф.</w:t>
            </w:r>
            <w:r w:rsidRPr="00EF662E"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</w:rPr>
              <w:t>В.</w:t>
            </w:r>
            <w:r w:rsidRPr="00EF662E">
              <w:rPr>
                <w:sz w:val="24"/>
                <w:szCs w:val="24"/>
                <w:lang w:val="en-US"/>
              </w:rPr>
              <w:t> </w:t>
            </w:r>
            <w:r w:rsidRPr="00EF662E">
              <w:rPr>
                <w:sz w:val="24"/>
                <w:szCs w:val="24"/>
              </w:rPr>
              <w:t>Водолазский, Я. И. Космацкий [и др.] // Известия высших учебных заведений. Цветная металлургия. – 2023. – Т. 29, № 4. – С. 60–69.</w:t>
            </w:r>
          </w:p>
          <w:p w14:paraId="280631F7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F662E">
              <w:rPr>
                <w:sz w:val="24"/>
                <w:szCs w:val="24"/>
              </w:rPr>
              <w:t>Илларионов А. Г. Влияние температурно-скоростных параметров горячей деформации на напряжение течения и пластичность при осадке и растяжении кованого титанового сплава ВТ14 / А. Г. Илларионов, Ф. В. Водолазский, Я. И. Космацкий, Е.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Горностаева // Металловедение и термическая обработка металлов. – 2023. – № 7 (817).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– С.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33–39.</w:t>
            </w:r>
          </w:p>
          <w:p w14:paraId="10B79824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F662E">
              <w:rPr>
                <w:sz w:val="24"/>
                <w:szCs w:val="24"/>
              </w:rPr>
              <w:t>Перспективные сплавы титана для изготовления холоднодеформированных труб / Д.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А. Пумпянский, А. Г. Илларионов, Ф. В. Водолазский, Я. И. Космацкий, А. А. Попов // Металлург. – 2023. – № 1. – С. 37–48.</w:t>
            </w:r>
          </w:p>
          <w:p w14:paraId="6E545486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F662E">
              <w:rPr>
                <w:sz w:val="24"/>
                <w:szCs w:val="24"/>
              </w:rPr>
              <w:t>Материаловедческие аспекты производства титановых труб. Часть 2. Получение холоднокатаных труб / Д. А. Пумпянский, А. Г. Илларионов, Ф. В. Водолазский [и др.] // Металлург. – 2023. – № 10. – С. 50–58.</w:t>
            </w:r>
          </w:p>
          <w:p w14:paraId="343B8268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F662E">
              <w:rPr>
                <w:sz w:val="24"/>
                <w:szCs w:val="24"/>
              </w:rPr>
              <w:t>Логинов Ю. Н. Деформации при холодной прокатке трубы из титанового сплава / Ю.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Н. Логинов, А. Ю. Постыляков, Ф. В. Водолазский, Я. И. Космацкий // Титан. – 2023. – № 1 (77). – С. 49–53.</w:t>
            </w:r>
          </w:p>
          <w:p w14:paraId="6A068EA5" w14:textId="77777777" w:rsidR="00966167" w:rsidRPr="00EF662E" w:rsidRDefault="00966167" w:rsidP="0096616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F662E">
              <w:rPr>
                <w:sz w:val="24"/>
                <w:szCs w:val="24"/>
              </w:rPr>
              <w:t xml:space="preserve">Водолазский Ф. В. Сравнение структуры и свойств трубы из титанового сплава </w:t>
            </w:r>
            <w:r>
              <w:rPr>
                <w:sz w:val="24"/>
                <w:szCs w:val="24"/>
              </w:rPr>
              <w:br/>
            </w:r>
            <w:r w:rsidRPr="00EF662E">
              <w:rPr>
                <w:sz w:val="24"/>
                <w:szCs w:val="24"/>
              </w:rPr>
              <w:t xml:space="preserve">Ti - 3 % Al - 2,5 % V с результатами цифровизации процесса ее прессования / </w:t>
            </w:r>
            <w:r w:rsidRPr="00EF662E">
              <w:rPr>
                <w:sz w:val="24"/>
                <w:szCs w:val="24"/>
              </w:rPr>
              <w:lastRenderedPageBreak/>
              <w:t>Ф.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Водолазский, А. Г. Илларионов, Ю. Н. Логинов, Я. И. Космацкий, А. Ю. Постыляков</w:t>
            </w:r>
            <w:r>
              <w:rPr>
                <w:sz w:val="24"/>
                <w:szCs w:val="24"/>
              </w:rPr>
              <w:t> </w:t>
            </w:r>
            <w:r w:rsidRPr="00EF662E">
              <w:rPr>
                <w:sz w:val="24"/>
                <w:szCs w:val="24"/>
              </w:rPr>
              <w:t>// Металловедение и термическая обработка металлов. – 2022. – № 8 (806). – С. 41–46.</w:t>
            </w:r>
          </w:p>
          <w:p w14:paraId="570EEED7" w14:textId="77777777" w:rsidR="00AD5733" w:rsidRDefault="00966167" w:rsidP="00AD5733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EF662E">
              <w:rPr>
                <w:sz w:val="24"/>
                <w:szCs w:val="24"/>
                <w:lang w:val="en-US"/>
              </w:rPr>
              <w:t xml:space="preserve">Influence of phase composition on thermal expansion of Ti-0.4Al, Ti-2.2Al-2.5Zr and </w:t>
            </w:r>
            <w:r w:rsidRPr="00EF662E">
              <w:rPr>
                <w:sz w:val="24"/>
                <w:szCs w:val="24"/>
                <w:lang w:val="en-US"/>
              </w:rPr>
              <w:br/>
              <w:t>Ti-3Al-2.5V alloys / A. G. Illarionov, F. V. Vodolazskiy, N. A. Barannikova, Y. I. Kosmatskiy, Y. V. Khudorozhkova // Journal of Alloys and Compounds. – 2021. – Vol. 857. – Art. 158049.</w:t>
            </w:r>
          </w:p>
          <w:p w14:paraId="00A0C3D5" w14:textId="21C75D57" w:rsidR="00966167" w:rsidRPr="001675F6" w:rsidRDefault="00966167" w:rsidP="00AD5733">
            <w:pPr>
              <w:pStyle w:val="a7"/>
              <w:numPr>
                <w:ilvl w:val="0"/>
                <w:numId w:val="2"/>
              </w:numPr>
              <w:ind w:left="0" w:firstLine="313"/>
              <w:jc w:val="both"/>
              <w:rPr>
                <w:bCs/>
                <w:iCs/>
                <w:color w:val="000000"/>
                <w:sz w:val="24"/>
                <w:lang w:eastAsia="x-none"/>
              </w:rPr>
            </w:pPr>
            <w:r w:rsidRPr="00AD5733">
              <w:rPr>
                <w:sz w:val="24"/>
                <w:szCs w:val="24"/>
              </w:rPr>
              <w:t>Илларионов А. Г. Определение температурно-силовых параметров, необходимых для изготовления горячепрессованных труб из титанового сплава ПТ-1М / А. Г. Илларионов, Ф. В. Водолазский, Я. И. Космацкий, Е. А. Горностаева // Цветные металлы. – 2021. – №2. – С. 77–83.</w:t>
            </w:r>
          </w:p>
        </w:tc>
      </w:tr>
    </w:tbl>
    <w:p w14:paraId="2CE0882A" w14:textId="77777777" w:rsidR="004A4E27" w:rsidRPr="00E20B4A" w:rsidRDefault="004A4E27" w:rsidP="00FB2585">
      <w:pPr>
        <w:rPr>
          <w:bCs/>
          <w:iCs/>
          <w:sz w:val="24"/>
          <w:szCs w:val="24"/>
        </w:rPr>
      </w:pPr>
    </w:p>
    <w:sectPr w:rsidR="004A4E27" w:rsidRPr="00E20B4A" w:rsidSect="00875855">
      <w:pgSz w:w="11907" w:h="16840" w:code="9"/>
      <w:pgMar w:top="568" w:right="567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D9E67" w14:textId="77777777" w:rsidR="00731B90" w:rsidRDefault="00731B90">
      <w:r>
        <w:separator/>
      </w:r>
    </w:p>
  </w:endnote>
  <w:endnote w:type="continuationSeparator" w:id="0">
    <w:p w14:paraId="22B9F1A1" w14:textId="77777777" w:rsidR="00731B90" w:rsidRDefault="0073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40F85" w14:textId="77777777" w:rsidR="00731B90" w:rsidRDefault="00731B90">
      <w:r>
        <w:separator/>
      </w:r>
    </w:p>
  </w:footnote>
  <w:footnote w:type="continuationSeparator" w:id="0">
    <w:p w14:paraId="0B86BF9C" w14:textId="77777777" w:rsidR="00731B90" w:rsidRDefault="00731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23F6"/>
    <w:multiLevelType w:val="multilevel"/>
    <w:tmpl w:val="77EA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C55A5"/>
    <w:multiLevelType w:val="hybridMultilevel"/>
    <w:tmpl w:val="B5F87D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603CD"/>
    <w:multiLevelType w:val="hybridMultilevel"/>
    <w:tmpl w:val="224C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D266A"/>
    <w:multiLevelType w:val="multilevel"/>
    <w:tmpl w:val="F27C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7A7F80"/>
    <w:multiLevelType w:val="multilevel"/>
    <w:tmpl w:val="4CC6A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C627DD"/>
    <w:multiLevelType w:val="hybridMultilevel"/>
    <w:tmpl w:val="224C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12743"/>
    <w:multiLevelType w:val="hybridMultilevel"/>
    <w:tmpl w:val="042C4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47824"/>
    <w:rsid w:val="00073FB4"/>
    <w:rsid w:val="000942D5"/>
    <w:rsid w:val="000D446E"/>
    <w:rsid w:val="001112F4"/>
    <w:rsid w:val="00126EB5"/>
    <w:rsid w:val="001675F6"/>
    <w:rsid w:val="001825EB"/>
    <w:rsid w:val="001B0949"/>
    <w:rsid w:val="00202721"/>
    <w:rsid w:val="002642B0"/>
    <w:rsid w:val="002705BE"/>
    <w:rsid w:val="002833FE"/>
    <w:rsid w:val="00290C64"/>
    <w:rsid w:val="002C38F5"/>
    <w:rsid w:val="002E26AC"/>
    <w:rsid w:val="00313DCE"/>
    <w:rsid w:val="003B4ED1"/>
    <w:rsid w:val="003C285E"/>
    <w:rsid w:val="003E21F9"/>
    <w:rsid w:val="004941CF"/>
    <w:rsid w:val="004A4E27"/>
    <w:rsid w:val="004B0837"/>
    <w:rsid w:val="004D4EB2"/>
    <w:rsid w:val="004F5845"/>
    <w:rsid w:val="00501302"/>
    <w:rsid w:val="0051692A"/>
    <w:rsid w:val="00517326"/>
    <w:rsid w:val="00535610"/>
    <w:rsid w:val="00574870"/>
    <w:rsid w:val="0057509F"/>
    <w:rsid w:val="00581471"/>
    <w:rsid w:val="00613209"/>
    <w:rsid w:val="0061374B"/>
    <w:rsid w:val="00642A79"/>
    <w:rsid w:val="0065766B"/>
    <w:rsid w:val="006674C7"/>
    <w:rsid w:val="006730A0"/>
    <w:rsid w:val="006C77EB"/>
    <w:rsid w:val="006D7CE4"/>
    <w:rsid w:val="00731B90"/>
    <w:rsid w:val="00765C54"/>
    <w:rsid w:val="007E0FBE"/>
    <w:rsid w:val="007E1992"/>
    <w:rsid w:val="007F7EF7"/>
    <w:rsid w:val="00804FE4"/>
    <w:rsid w:val="00875855"/>
    <w:rsid w:val="008834B8"/>
    <w:rsid w:val="008873DC"/>
    <w:rsid w:val="008B3EDB"/>
    <w:rsid w:val="008C07A8"/>
    <w:rsid w:val="009017CC"/>
    <w:rsid w:val="00925181"/>
    <w:rsid w:val="0094457B"/>
    <w:rsid w:val="00966167"/>
    <w:rsid w:val="009A0F63"/>
    <w:rsid w:val="009D5751"/>
    <w:rsid w:val="009E236F"/>
    <w:rsid w:val="009E24D6"/>
    <w:rsid w:val="00A562CC"/>
    <w:rsid w:val="00A867BF"/>
    <w:rsid w:val="00A86A3F"/>
    <w:rsid w:val="00AC38BA"/>
    <w:rsid w:val="00AD5733"/>
    <w:rsid w:val="00B25A84"/>
    <w:rsid w:val="00B408B3"/>
    <w:rsid w:val="00B57C4E"/>
    <w:rsid w:val="00B67B54"/>
    <w:rsid w:val="00B709AD"/>
    <w:rsid w:val="00B70CB8"/>
    <w:rsid w:val="00BC1A64"/>
    <w:rsid w:val="00BC242D"/>
    <w:rsid w:val="00BD49F3"/>
    <w:rsid w:val="00BD7EF2"/>
    <w:rsid w:val="00C8521A"/>
    <w:rsid w:val="00C861DE"/>
    <w:rsid w:val="00C925ED"/>
    <w:rsid w:val="00CE754A"/>
    <w:rsid w:val="00D33E53"/>
    <w:rsid w:val="00DA22A4"/>
    <w:rsid w:val="00DB5A06"/>
    <w:rsid w:val="00DD45B3"/>
    <w:rsid w:val="00E04952"/>
    <w:rsid w:val="00E20B4A"/>
    <w:rsid w:val="00E257D0"/>
    <w:rsid w:val="00E575CF"/>
    <w:rsid w:val="00E90212"/>
    <w:rsid w:val="00E97947"/>
    <w:rsid w:val="00ED1A44"/>
    <w:rsid w:val="00EE4338"/>
    <w:rsid w:val="00EE6581"/>
    <w:rsid w:val="00EF1213"/>
    <w:rsid w:val="00F07475"/>
    <w:rsid w:val="00F10E03"/>
    <w:rsid w:val="00F40C2C"/>
    <w:rsid w:val="00F4627E"/>
    <w:rsid w:val="00F94676"/>
    <w:rsid w:val="00FB2585"/>
    <w:rsid w:val="00FB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12829"/>
  <w15:chartTrackingRefBased/>
  <w15:docId w15:val="{0040D360-7E78-4254-BD4D-F9098419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link w:val="10"/>
    <w:uiPriority w:val="9"/>
    <w:qFormat/>
    <w:rsid w:val="002705BE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basedOn w:val="a0"/>
    <w:rsid w:val="004B083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083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E65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05BE"/>
    <w:rPr>
      <w:b/>
      <w:bCs/>
      <w:kern w:val="36"/>
      <w:sz w:val="48"/>
      <w:szCs w:val="48"/>
    </w:rPr>
  </w:style>
  <w:style w:type="paragraph" w:customStyle="1" w:styleId="ds-markdown-paragraph">
    <w:name w:val="ds-markdown-paragraph"/>
    <w:basedOn w:val="a"/>
    <w:rsid w:val="00642A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42A79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02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E6111-6842-4E1E-82CF-EBC2113D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2026-05-26T06:29:00Z</dcterms:created>
  <dcterms:modified xsi:type="dcterms:W3CDTF">2026-05-26T06:29:00Z</dcterms:modified>
</cp:coreProperties>
</file>