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F1D1F" w14:textId="77777777" w:rsidR="00264825" w:rsidRPr="00B026CB" w:rsidRDefault="00264825" w:rsidP="00264825">
      <w:pPr>
        <w:jc w:val="center"/>
        <w:rPr>
          <w:b/>
          <w:sz w:val="24"/>
          <w:szCs w:val="24"/>
        </w:rPr>
      </w:pPr>
      <w:r w:rsidRPr="00B026CB">
        <w:rPr>
          <w:b/>
          <w:sz w:val="24"/>
          <w:szCs w:val="24"/>
        </w:rPr>
        <w:t>СВЕДЕНИЯ</w:t>
      </w:r>
    </w:p>
    <w:p w14:paraId="4AFCF239" w14:textId="77777777" w:rsidR="00264825" w:rsidRPr="00B026CB" w:rsidRDefault="00264825" w:rsidP="00264825">
      <w:pPr>
        <w:jc w:val="center"/>
        <w:rPr>
          <w:b/>
          <w:sz w:val="24"/>
          <w:szCs w:val="24"/>
        </w:rPr>
      </w:pPr>
      <w:r w:rsidRPr="00B026CB">
        <w:rPr>
          <w:b/>
          <w:sz w:val="24"/>
          <w:szCs w:val="24"/>
        </w:rPr>
        <w:t>об официальном оппоненте</w:t>
      </w:r>
    </w:p>
    <w:p w14:paraId="64E544E1" w14:textId="77777777" w:rsidR="00264825" w:rsidRPr="00B026CB" w:rsidRDefault="00264825" w:rsidP="00264825">
      <w:pPr>
        <w:jc w:val="center"/>
        <w:rPr>
          <w:b/>
          <w:sz w:val="24"/>
          <w:szCs w:val="24"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7"/>
        <w:gridCol w:w="3988"/>
        <w:gridCol w:w="2377"/>
        <w:gridCol w:w="1864"/>
      </w:tblGrid>
      <w:tr w:rsidR="00264825" w:rsidRPr="00B026CB" w14:paraId="1EF4C5AF" w14:textId="77777777" w:rsidTr="001658FD">
        <w:tc>
          <w:tcPr>
            <w:tcW w:w="1737" w:type="dxa"/>
          </w:tcPr>
          <w:p w14:paraId="4A905337" w14:textId="77777777" w:rsidR="00264825" w:rsidRPr="00B026CB" w:rsidRDefault="00264825" w:rsidP="001658FD">
            <w:pPr>
              <w:jc w:val="center"/>
              <w:rPr>
                <w:sz w:val="24"/>
                <w:szCs w:val="24"/>
              </w:rPr>
            </w:pPr>
            <w:r w:rsidRPr="00B026CB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3988" w:type="dxa"/>
          </w:tcPr>
          <w:p w14:paraId="1DD538E7" w14:textId="77777777" w:rsidR="00264825" w:rsidRPr="00B026CB" w:rsidRDefault="00264825" w:rsidP="001658FD">
            <w:pPr>
              <w:jc w:val="center"/>
              <w:rPr>
                <w:b/>
                <w:sz w:val="24"/>
                <w:szCs w:val="24"/>
              </w:rPr>
            </w:pPr>
            <w:r w:rsidRPr="00B026CB">
              <w:rPr>
                <w:sz w:val="24"/>
                <w:szCs w:val="24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 (полностью с указанием структурного подразделения)</w:t>
            </w:r>
          </w:p>
        </w:tc>
        <w:tc>
          <w:tcPr>
            <w:tcW w:w="2377" w:type="dxa"/>
          </w:tcPr>
          <w:p w14:paraId="17F4BA2E" w14:textId="77777777" w:rsidR="00264825" w:rsidRPr="00B026CB" w:rsidRDefault="00264825" w:rsidP="001658FD">
            <w:pPr>
              <w:jc w:val="center"/>
              <w:rPr>
                <w:b/>
                <w:sz w:val="24"/>
                <w:szCs w:val="24"/>
              </w:rPr>
            </w:pPr>
            <w:r w:rsidRPr="00B026CB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 в соответствии с действующей Номенклатурой специальностей научных работников)</w:t>
            </w:r>
          </w:p>
        </w:tc>
        <w:tc>
          <w:tcPr>
            <w:tcW w:w="1864" w:type="dxa"/>
          </w:tcPr>
          <w:p w14:paraId="22973C65" w14:textId="77777777" w:rsidR="00264825" w:rsidRPr="00B026CB" w:rsidRDefault="00264825" w:rsidP="001658FD">
            <w:pPr>
              <w:jc w:val="center"/>
              <w:rPr>
                <w:b/>
                <w:sz w:val="24"/>
                <w:szCs w:val="24"/>
              </w:rPr>
            </w:pPr>
            <w:r w:rsidRPr="00B026CB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264825" w:rsidRPr="00B026CB" w14:paraId="2CE1E074" w14:textId="77777777" w:rsidTr="001658FD">
        <w:tc>
          <w:tcPr>
            <w:tcW w:w="1737" w:type="dxa"/>
          </w:tcPr>
          <w:p w14:paraId="2F509FFE" w14:textId="6A4B0D20" w:rsidR="00264825" w:rsidRPr="0084271E" w:rsidRDefault="0084271E" w:rsidP="001658F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Иванов Андрей Геннадиевич</w:t>
            </w:r>
          </w:p>
        </w:tc>
        <w:tc>
          <w:tcPr>
            <w:tcW w:w="3988" w:type="dxa"/>
          </w:tcPr>
          <w:p w14:paraId="2D3BB6C5" w14:textId="29F88E11" w:rsidR="00463E3D" w:rsidRPr="00463E3D" w:rsidRDefault="0084271E" w:rsidP="0084271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4271E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«Липецкий государственный технический университет», 398055, Россия, г. Липецк, ул. Московская, д. 30</w:t>
            </w:r>
            <w:r w:rsidR="00D455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63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agivanov</w:t>
            </w:r>
            <w:proofErr w:type="spellEnd"/>
            <w:r w:rsidR="00463E3D" w:rsidRPr="00463E3D">
              <w:rPr>
                <w:rFonts w:ascii="Times New Roman" w:hAnsi="Times New Roman" w:cs="Times New Roman"/>
                <w:sz w:val="24"/>
                <w:szCs w:val="24"/>
              </w:rPr>
              <w:t>2@</w:t>
            </w:r>
            <w:proofErr w:type="spellStart"/>
            <w:r w:rsidR="00463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="00463E3D" w:rsidRPr="00463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463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463E3D" w:rsidRPr="00463E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592ED7C" w14:textId="688D3DF7" w:rsidR="003D0608" w:rsidRPr="0084271E" w:rsidRDefault="0084271E" w:rsidP="003D0608">
            <w:pPr>
              <w:pStyle w:val="ConsPlusNonformat"/>
              <w:jc w:val="both"/>
              <w:rPr>
                <w:sz w:val="24"/>
                <w:szCs w:val="24"/>
                <w:highlight w:val="yellow"/>
              </w:rPr>
            </w:pPr>
            <w:r w:rsidRPr="0084271E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филос</w:t>
            </w:r>
            <w:r w:rsidR="00463E3D">
              <w:rPr>
                <w:rFonts w:ascii="Times New Roman" w:hAnsi="Times New Roman" w:cs="Times New Roman"/>
                <w:sz w:val="24"/>
                <w:szCs w:val="24"/>
              </w:rPr>
              <w:t>офии и социальных коммуникаций</w:t>
            </w:r>
          </w:p>
        </w:tc>
        <w:tc>
          <w:tcPr>
            <w:tcW w:w="2377" w:type="dxa"/>
          </w:tcPr>
          <w:p w14:paraId="29439A5A" w14:textId="77777777" w:rsidR="00400121" w:rsidRDefault="00463E3D" w:rsidP="00463E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463E3D">
              <w:rPr>
                <w:bCs/>
                <w:sz w:val="24"/>
                <w:szCs w:val="24"/>
              </w:rPr>
              <w:t xml:space="preserve">октор философских наук, </w:t>
            </w:r>
          </w:p>
          <w:p w14:paraId="1BECA505" w14:textId="68268830" w:rsidR="00264825" w:rsidRPr="00B026CB" w:rsidRDefault="00463E3D" w:rsidP="00463E3D">
            <w:pPr>
              <w:rPr>
                <w:bCs/>
                <w:sz w:val="24"/>
                <w:szCs w:val="24"/>
              </w:rPr>
            </w:pPr>
            <w:bookmarkStart w:id="0" w:name="_GoBack"/>
            <w:bookmarkEnd w:id="0"/>
            <w:r w:rsidRPr="00463E3D">
              <w:rPr>
                <w:bCs/>
                <w:sz w:val="24"/>
                <w:szCs w:val="24"/>
              </w:rPr>
              <w:t>5.7.</w:t>
            </w:r>
            <w:r>
              <w:rPr>
                <w:bCs/>
                <w:sz w:val="24"/>
                <w:szCs w:val="24"/>
              </w:rPr>
              <w:t>7</w:t>
            </w:r>
            <w:r w:rsidRPr="00463E3D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Социальная и политическая философия</w:t>
            </w:r>
          </w:p>
        </w:tc>
        <w:tc>
          <w:tcPr>
            <w:tcW w:w="1864" w:type="dxa"/>
          </w:tcPr>
          <w:p w14:paraId="60836C62" w14:textId="38AB8915" w:rsidR="00264825" w:rsidRPr="00B026CB" w:rsidRDefault="00463E3D" w:rsidP="00463E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доцент</w:t>
            </w:r>
          </w:p>
        </w:tc>
      </w:tr>
      <w:tr w:rsidR="00264825" w:rsidRPr="00B026CB" w14:paraId="2B984F0E" w14:textId="77777777" w:rsidTr="001658FD">
        <w:tc>
          <w:tcPr>
            <w:tcW w:w="9966" w:type="dxa"/>
            <w:gridSpan w:val="4"/>
          </w:tcPr>
          <w:p w14:paraId="2C409287" w14:textId="27055F4D" w:rsidR="003D0608" w:rsidRDefault="00463E3D" w:rsidP="003C6E30">
            <w:pPr>
              <w:numPr>
                <w:ilvl w:val="0"/>
                <w:numId w:val="1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Иванов А.Г.</w:t>
            </w:r>
            <w:r w:rsidR="007F5E9B" w:rsidRPr="007F5E9B">
              <w:rPr>
                <w:rFonts w:ascii="Tahoma" w:hAnsi="Tahoma" w:cs="Tahoma"/>
                <w:color w:val="00008F"/>
                <w:sz w:val="18"/>
                <w:szCs w:val="18"/>
                <w:shd w:val="clear" w:color="auto" w:fill="F5F5F5"/>
              </w:rPr>
              <w:t xml:space="preserve"> </w:t>
            </w:r>
            <w:r w:rsidR="007F5E9B" w:rsidRPr="007F5E9B">
              <w:rPr>
                <w:bCs/>
                <w:sz w:val="24"/>
                <w:szCs w:val="24"/>
              </w:rPr>
              <w:t xml:space="preserve">Атрибутивные характеристики </w:t>
            </w:r>
            <w:proofErr w:type="spellStart"/>
            <w:r w:rsidR="007F5E9B" w:rsidRPr="007F5E9B">
              <w:rPr>
                <w:bCs/>
                <w:sz w:val="24"/>
                <w:szCs w:val="24"/>
              </w:rPr>
              <w:t>мифологизации</w:t>
            </w:r>
            <w:proofErr w:type="spellEnd"/>
            <w:r w:rsidR="007F5E9B" w:rsidRPr="007F5E9B">
              <w:rPr>
                <w:bCs/>
                <w:sz w:val="24"/>
                <w:szCs w:val="24"/>
              </w:rPr>
              <w:t xml:space="preserve"> советского прошлого (на примере </w:t>
            </w:r>
            <w:r w:rsidR="007F5E9B">
              <w:rPr>
                <w:bCs/>
                <w:sz w:val="24"/>
                <w:szCs w:val="24"/>
              </w:rPr>
              <w:t>кластера «спорт»)</w:t>
            </w:r>
            <w:r w:rsidR="007F5E9B" w:rsidRPr="007F5E9B">
              <w:rPr>
                <w:bCs/>
                <w:sz w:val="24"/>
                <w:szCs w:val="24"/>
              </w:rPr>
              <w:t xml:space="preserve"> // Вестник Томского </w:t>
            </w:r>
            <w:r w:rsidR="007F5E9B">
              <w:rPr>
                <w:bCs/>
                <w:sz w:val="24"/>
                <w:szCs w:val="24"/>
              </w:rPr>
              <w:t>государственного университета. 2024. № 505.</w:t>
            </w:r>
            <w:r w:rsidR="007F5E9B" w:rsidRPr="007F5E9B">
              <w:rPr>
                <w:bCs/>
                <w:sz w:val="24"/>
                <w:szCs w:val="24"/>
              </w:rPr>
              <w:t xml:space="preserve"> С. 91-98.</w:t>
            </w:r>
          </w:p>
          <w:p w14:paraId="6C1BA85F" w14:textId="71C5A5F9" w:rsidR="003D0608" w:rsidRDefault="007F5E9B" w:rsidP="003C6E30">
            <w:pPr>
              <w:numPr>
                <w:ilvl w:val="0"/>
                <w:numId w:val="1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Иванов А.Г. </w:t>
            </w:r>
            <w:r w:rsidRPr="007F5E9B">
              <w:rPr>
                <w:bCs/>
                <w:sz w:val="24"/>
                <w:szCs w:val="24"/>
              </w:rPr>
              <w:t xml:space="preserve">Метафора поезда в блюзе: атрибутивная характеристика жанра и средство </w:t>
            </w:r>
            <w:proofErr w:type="spellStart"/>
            <w:r w:rsidRPr="007F5E9B">
              <w:rPr>
                <w:bCs/>
                <w:sz w:val="24"/>
                <w:szCs w:val="24"/>
              </w:rPr>
              <w:t>мифо</w:t>
            </w:r>
            <w:r>
              <w:rPr>
                <w:bCs/>
                <w:sz w:val="24"/>
                <w:szCs w:val="24"/>
              </w:rPr>
              <w:t>логизации</w:t>
            </w:r>
            <w:proofErr w:type="spellEnd"/>
            <w:r>
              <w:rPr>
                <w:bCs/>
                <w:sz w:val="24"/>
                <w:szCs w:val="24"/>
              </w:rPr>
              <w:t xml:space="preserve"> времени</w:t>
            </w:r>
            <w:r w:rsidRPr="007F5E9B">
              <w:rPr>
                <w:bCs/>
                <w:sz w:val="24"/>
                <w:szCs w:val="24"/>
              </w:rPr>
              <w:t xml:space="preserve"> // Вестник Томского государственного университета. Куль</w:t>
            </w:r>
            <w:r>
              <w:rPr>
                <w:bCs/>
                <w:sz w:val="24"/>
                <w:szCs w:val="24"/>
              </w:rPr>
              <w:t>турология и искусствоведение. 2024. № 53.</w:t>
            </w:r>
            <w:r w:rsidRPr="007F5E9B">
              <w:rPr>
                <w:bCs/>
                <w:sz w:val="24"/>
                <w:szCs w:val="24"/>
              </w:rPr>
              <w:t xml:space="preserve"> С. 149-161.</w:t>
            </w:r>
          </w:p>
          <w:p w14:paraId="467D2C14" w14:textId="1B97272E" w:rsidR="003C6E30" w:rsidRPr="003C6E30" w:rsidRDefault="003C6E30" w:rsidP="003C6E30">
            <w:pPr>
              <w:pStyle w:val="a7"/>
              <w:numPr>
                <w:ilvl w:val="0"/>
                <w:numId w:val="1"/>
              </w:numPr>
              <w:rPr>
                <w:bCs/>
                <w:sz w:val="24"/>
                <w:szCs w:val="24"/>
              </w:rPr>
            </w:pPr>
            <w:r w:rsidRPr="003C6E30">
              <w:rPr>
                <w:bCs/>
                <w:sz w:val="24"/>
                <w:szCs w:val="24"/>
              </w:rPr>
              <w:t xml:space="preserve">Иванов А.Г. Характеристика работы </w:t>
            </w:r>
            <w:proofErr w:type="spellStart"/>
            <w:r w:rsidRPr="003C6E30">
              <w:rPr>
                <w:bCs/>
                <w:sz w:val="24"/>
                <w:szCs w:val="24"/>
              </w:rPr>
              <w:t>постпамяти</w:t>
            </w:r>
            <w:proofErr w:type="spellEnd"/>
            <w:r w:rsidRPr="003C6E30">
              <w:rPr>
                <w:bCs/>
                <w:sz w:val="24"/>
                <w:szCs w:val="24"/>
              </w:rPr>
              <w:t xml:space="preserve">: между индивидуальным травматическим опытом и </w:t>
            </w:r>
            <w:proofErr w:type="spellStart"/>
            <w:r w:rsidRPr="003C6E30">
              <w:rPr>
                <w:bCs/>
                <w:sz w:val="24"/>
                <w:szCs w:val="24"/>
              </w:rPr>
              <w:t>медиастратегией</w:t>
            </w:r>
            <w:proofErr w:type="spellEnd"/>
            <w:r w:rsidRPr="003C6E30">
              <w:rPr>
                <w:bCs/>
                <w:sz w:val="24"/>
                <w:szCs w:val="24"/>
              </w:rPr>
              <w:t xml:space="preserve"> // Вестник Томского государственного университета. Философия. Социология. Политология. 2023. № 72. С. 109-121.</w:t>
            </w:r>
          </w:p>
          <w:p w14:paraId="340C81D0" w14:textId="77777777" w:rsidR="007F5E9B" w:rsidRDefault="007F5E9B" w:rsidP="003C6E30">
            <w:pPr>
              <w:numPr>
                <w:ilvl w:val="0"/>
                <w:numId w:val="1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Иванов А.Г. </w:t>
            </w:r>
            <w:r w:rsidRPr="007F5E9B">
              <w:rPr>
                <w:bCs/>
                <w:sz w:val="24"/>
                <w:szCs w:val="24"/>
              </w:rPr>
              <w:t>Утопические идеи советского музыкального авангарда в ис</w:t>
            </w:r>
            <w:r>
              <w:rPr>
                <w:bCs/>
                <w:sz w:val="24"/>
                <w:szCs w:val="24"/>
              </w:rPr>
              <w:t>торической памяти</w:t>
            </w:r>
            <w:r w:rsidRPr="007F5E9B">
              <w:rPr>
                <w:bCs/>
                <w:sz w:val="24"/>
                <w:szCs w:val="24"/>
              </w:rPr>
              <w:t xml:space="preserve"> // Вестник Московского государственного уни</w:t>
            </w:r>
            <w:r>
              <w:rPr>
                <w:bCs/>
                <w:sz w:val="24"/>
                <w:szCs w:val="24"/>
              </w:rPr>
              <w:t>верситета культуры и искусств. 2022. № 5(109).</w:t>
            </w:r>
            <w:r w:rsidRPr="007F5E9B">
              <w:rPr>
                <w:bCs/>
                <w:sz w:val="24"/>
                <w:szCs w:val="24"/>
              </w:rPr>
              <w:t xml:space="preserve"> С. 100-109.</w:t>
            </w:r>
          </w:p>
          <w:p w14:paraId="7F83460F" w14:textId="77777777" w:rsidR="007F5E9B" w:rsidRDefault="00D455A3" w:rsidP="003C6E30">
            <w:pPr>
              <w:numPr>
                <w:ilvl w:val="0"/>
                <w:numId w:val="1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Иванов А.Г. </w:t>
            </w:r>
            <w:r w:rsidRPr="00D455A3">
              <w:rPr>
                <w:bCs/>
                <w:sz w:val="24"/>
                <w:szCs w:val="24"/>
              </w:rPr>
              <w:t xml:space="preserve">Пропаганда и «работа над мифом» в документальных сериалах (на примере фильма «Краткое пособие по тому, </w:t>
            </w:r>
            <w:r>
              <w:rPr>
                <w:bCs/>
                <w:sz w:val="24"/>
                <w:szCs w:val="24"/>
              </w:rPr>
              <w:t>как устроен мир</w:t>
            </w:r>
            <w:r w:rsidRPr="00D455A3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)</w:t>
            </w:r>
            <w:r w:rsidRPr="00D455A3">
              <w:rPr>
                <w:bCs/>
                <w:sz w:val="24"/>
                <w:szCs w:val="24"/>
              </w:rPr>
              <w:t xml:space="preserve"> // Вестник Томского </w:t>
            </w:r>
            <w:r>
              <w:rPr>
                <w:bCs/>
                <w:sz w:val="24"/>
                <w:szCs w:val="24"/>
              </w:rPr>
              <w:t>государственного университета. 2022. № 475.</w:t>
            </w:r>
            <w:r w:rsidRPr="00D455A3">
              <w:rPr>
                <w:bCs/>
                <w:sz w:val="24"/>
                <w:szCs w:val="24"/>
              </w:rPr>
              <w:t xml:space="preserve"> С. 15-22.</w:t>
            </w:r>
          </w:p>
          <w:p w14:paraId="428CB8BF" w14:textId="26FFB7D3" w:rsidR="00D455A3" w:rsidRPr="00D455A3" w:rsidRDefault="00D455A3" w:rsidP="003C6E30">
            <w:pPr>
              <w:numPr>
                <w:ilvl w:val="0"/>
                <w:numId w:val="1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Иванов А.Г. </w:t>
            </w:r>
            <w:r w:rsidRPr="00D455A3">
              <w:rPr>
                <w:bCs/>
                <w:sz w:val="24"/>
                <w:szCs w:val="24"/>
              </w:rPr>
              <w:t>Мифология светлого будущего: ответ российского государства на общественный запрос на справедливость</w:t>
            </w:r>
            <w:r>
              <w:rPr>
                <w:bCs/>
                <w:sz w:val="24"/>
                <w:szCs w:val="24"/>
              </w:rPr>
              <w:t xml:space="preserve"> // </w:t>
            </w:r>
            <w:proofErr w:type="spellStart"/>
            <w:r>
              <w:rPr>
                <w:bCs/>
                <w:sz w:val="24"/>
                <w:szCs w:val="24"/>
              </w:rPr>
              <w:t>Logos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et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Praxis</w:t>
            </w:r>
            <w:proofErr w:type="spellEnd"/>
            <w:r>
              <w:rPr>
                <w:bCs/>
                <w:sz w:val="24"/>
                <w:szCs w:val="24"/>
              </w:rPr>
              <w:t xml:space="preserve">. 2022. Т. 21, № 1. </w:t>
            </w:r>
            <w:r w:rsidRPr="00D455A3">
              <w:rPr>
                <w:bCs/>
                <w:sz w:val="24"/>
                <w:szCs w:val="24"/>
              </w:rPr>
              <w:t>С. 22-29.</w:t>
            </w:r>
          </w:p>
        </w:tc>
      </w:tr>
    </w:tbl>
    <w:p w14:paraId="58E4C8E5" w14:textId="77777777" w:rsidR="00147F6B" w:rsidRPr="00B026CB" w:rsidRDefault="00147F6B" w:rsidP="00D455A3">
      <w:pPr>
        <w:rPr>
          <w:sz w:val="24"/>
          <w:szCs w:val="24"/>
        </w:rPr>
      </w:pPr>
    </w:p>
    <w:sectPr w:rsidR="00147F6B" w:rsidRPr="00B026CB" w:rsidSect="00264825">
      <w:pgSz w:w="12240" w:h="15840" w:code="1"/>
      <w:pgMar w:top="1134" w:right="851" w:bottom="709" w:left="158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60853"/>
    <w:multiLevelType w:val="hybridMultilevel"/>
    <w:tmpl w:val="5E66E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AF"/>
    <w:rsid w:val="000D6B81"/>
    <w:rsid w:val="00147F6B"/>
    <w:rsid w:val="00164257"/>
    <w:rsid w:val="001B0A1A"/>
    <w:rsid w:val="00264825"/>
    <w:rsid w:val="00274716"/>
    <w:rsid w:val="003C6E30"/>
    <w:rsid w:val="003D0608"/>
    <w:rsid w:val="00400121"/>
    <w:rsid w:val="00413824"/>
    <w:rsid w:val="00463E3D"/>
    <w:rsid w:val="005607DE"/>
    <w:rsid w:val="007E72C0"/>
    <w:rsid w:val="007F5E9B"/>
    <w:rsid w:val="0084271E"/>
    <w:rsid w:val="00896184"/>
    <w:rsid w:val="008B4348"/>
    <w:rsid w:val="008E0EDC"/>
    <w:rsid w:val="0093064A"/>
    <w:rsid w:val="00B026CB"/>
    <w:rsid w:val="00D12C92"/>
    <w:rsid w:val="00D455A3"/>
    <w:rsid w:val="00E519D6"/>
    <w:rsid w:val="00EA758B"/>
    <w:rsid w:val="00EB346F"/>
    <w:rsid w:val="00FB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C90E"/>
  <w15:chartTrackingRefBased/>
  <w15:docId w15:val="{DDEE9A56-3CB9-4ED2-8ED4-47CDCAFF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8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6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8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8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8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8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6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6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68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68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68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68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68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68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68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6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6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6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6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68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68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68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6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68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68AF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unhideWhenUsed/>
    <w:rsid w:val="00264825"/>
    <w:rPr>
      <w:color w:val="0000FF"/>
      <w:u w:val="single"/>
    </w:rPr>
  </w:style>
  <w:style w:type="paragraph" w:customStyle="1" w:styleId="ConsPlusNonformat">
    <w:name w:val="ConsPlusNonformat"/>
    <w:rsid w:val="0089618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96184"/>
    <w:rPr>
      <w:color w:val="605E5C"/>
      <w:shd w:val="clear" w:color="auto" w:fill="E1DFDD"/>
    </w:rPr>
  </w:style>
  <w:style w:type="paragraph" w:customStyle="1" w:styleId="renderer-modulepyb6a">
    <w:name w:val="renderer-module__p___yb_6a"/>
    <w:basedOn w:val="a"/>
    <w:rsid w:val="008961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farchitdinova</dc:creator>
  <cp:keywords/>
  <dc:description/>
  <cp:lastModifiedBy>Кирпичникова Татьяна Николаевна</cp:lastModifiedBy>
  <cp:revision>2</cp:revision>
  <dcterms:created xsi:type="dcterms:W3CDTF">2026-04-02T08:58:00Z</dcterms:created>
  <dcterms:modified xsi:type="dcterms:W3CDTF">2026-04-02T08:58:00Z</dcterms:modified>
</cp:coreProperties>
</file>