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34DB5" w14:textId="77777777" w:rsidR="004A4E27" w:rsidRPr="002F42EB" w:rsidRDefault="004A4E27" w:rsidP="004A4E27">
      <w:pPr>
        <w:jc w:val="center"/>
        <w:rPr>
          <w:b/>
          <w:sz w:val="22"/>
          <w:szCs w:val="16"/>
        </w:rPr>
      </w:pPr>
      <w:bookmarkStart w:id="0" w:name="_GoBack"/>
      <w:bookmarkEnd w:id="0"/>
      <w:r w:rsidRPr="002F42EB">
        <w:rPr>
          <w:b/>
          <w:sz w:val="22"/>
          <w:szCs w:val="16"/>
        </w:rPr>
        <w:t>СВЕДЕНИЯ</w:t>
      </w:r>
    </w:p>
    <w:p w14:paraId="58090B78" w14:textId="77777777" w:rsidR="004A4E27" w:rsidRPr="002F42EB" w:rsidRDefault="004A4E27" w:rsidP="004A4E27">
      <w:pPr>
        <w:jc w:val="center"/>
        <w:rPr>
          <w:b/>
          <w:sz w:val="22"/>
          <w:szCs w:val="16"/>
        </w:rPr>
      </w:pPr>
      <w:r w:rsidRPr="002F42EB">
        <w:rPr>
          <w:b/>
          <w:sz w:val="22"/>
          <w:szCs w:val="16"/>
        </w:rPr>
        <w:t>об официальном оппоненте</w:t>
      </w:r>
    </w:p>
    <w:p w14:paraId="6E09D7F4" w14:textId="77777777" w:rsidR="004A4E27" w:rsidRPr="002F42EB" w:rsidRDefault="004A4E27" w:rsidP="004A4E27">
      <w:pPr>
        <w:jc w:val="center"/>
        <w:rPr>
          <w:b/>
          <w:sz w:val="22"/>
          <w:szCs w:val="16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4A4E27" w:rsidRPr="002F42EB" w14:paraId="54FBBC92" w14:textId="77777777" w:rsidTr="00DA22A4">
        <w:tc>
          <w:tcPr>
            <w:tcW w:w="1526" w:type="dxa"/>
            <w:shd w:val="clear" w:color="auto" w:fill="auto"/>
          </w:tcPr>
          <w:p w14:paraId="0AAE91EC" w14:textId="77777777" w:rsidR="004A4E27" w:rsidRPr="002F42EB" w:rsidRDefault="004A4E27" w:rsidP="00DA22A4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>Фамилия, Имя, Отчество (полностью)</w:t>
            </w:r>
          </w:p>
        </w:tc>
        <w:tc>
          <w:tcPr>
            <w:tcW w:w="4111" w:type="dxa"/>
            <w:shd w:val="clear" w:color="auto" w:fill="auto"/>
          </w:tcPr>
          <w:p w14:paraId="6620BBF6" w14:textId="77777777" w:rsidR="004A4E27" w:rsidRPr="002F42EB" w:rsidRDefault="004A4E27" w:rsidP="00DA22A4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shd w:val="clear" w:color="auto" w:fill="auto"/>
          </w:tcPr>
          <w:p w14:paraId="10D7B32C" w14:textId="77777777" w:rsidR="004A4E27" w:rsidRPr="002F42EB" w:rsidRDefault="004A4E27" w:rsidP="00DA22A4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2F42EB">
              <w:rPr>
                <w:sz w:val="20"/>
              </w:rPr>
              <w:t xml:space="preserve"> в соответствии с действующей Номенклатурой специальностей научных работников</w:t>
            </w:r>
            <w:r w:rsidRPr="002F42EB">
              <w:rPr>
                <w:sz w:val="20"/>
              </w:rPr>
              <w:t>)</w:t>
            </w:r>
          </w:p>
        </w:tc>
        <w:tc>
          <w:tcPr>
            <w:tcW w:w="1919" w:type="dxa"/>
            <w:shd w:val="clear" w:color="auto" w:fill="auto"/>
          </w:tcPr>
          <w:p w14:paraId="3E015A8E" w14:textId="77777777" w:rsidR="004A4E27" w:rsidRPr="002F42EB" w:rsidRDefault="004A4E27" w:rsidP="00DA22A4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 xml:space="preserve">Ученое звание </w:t>
            </w:r>
          </w:p>
        </w:tc>
      </w:tr>
      <w:tr w:rsidR="004249F5" w:rsidRPr="002F42EB" w14:paraId="07A9BCFB" w14:textId="77777777" w:rsidTr="00DA22A4">
        <w:tc>
          <w:tcPr>
            <w:tcW w:w="1526" w:type="dxa"/>
            <w:shd w:val="clear" w:color="auto" w:fill="auto"/>
          </w:tcPr>
          <w:p w14:paraId="587E15B6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Смирнов </w:t>
            </w:r>
          </w:p>
          <w:p w14:paraId="7813DDCD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Леонид </w:t>
            </w:r>
          </w:p>
          <w:p w14:paraId="2D30F6E3" w14:textId="77777777" w:rsidR="004249F5" w:rsidRPr="002F42EB" w:rsidRDefault="004249F5" w:rsidP="004249F5">
            <w:pPr>
              <w:jc w:val="center"/>
              <w:rPr>
                <w:bCs/>
                <w:sz w:val="20"/>
              </w:rPr>
            </w:pPr>
            <w:r w:rsidRPr="002F42EB">
              <w:rPr>
                <w:sz w:val="20"/>
              </w:rPr>
              <w:t>Андреевич</w:t>
            </w:r>
          </w:p>
        </w:tc>
        <w:tc>
          <w:tcPr>
            <w:tcW w:w="4111" w:type="dxa"/>
            <w:shd w:val="clear" w:color="auto" w:fill="auto"/>
          </w:tcPr>
          <w:p w14:paraId="4A7C2E38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Акционерное общество «Уральский институт металлов», 620062, г. Екатеринбург, </w:t>
            </w:r>
          </w:p>
          <w:p w14:paraId="1905E653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ул. Гагарина, д. 14. </w:t>
            </w:r>
          </w:p>
          <w:p w14:paraId="1261B8AD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>Телефон: (343) 374-03-91</w:t>
            </w:r>
          </w:p>
          <w:p w14:paraId="49F67301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  <w:lang w:val="en-US"/>
              </w:rPr>
              <w:t>E</w:t>
            </w:r>
            <w:r w:rsidRPr="002F42EB">
              <w:rPr>
                <w:sz w:val="20"/>
              </w:rPr>
              <w:t>-</w:t>
            </w:r>
            <w:r w:rsidRPr="002F42EB">
              <w:rPr>
                <w:sz w:val="20"/>
                <w:lang w:val="en-US"/>
              </w:rPr>
              <w:t>mail</w:t>
            </w:r>
            <w:r w:rsidRPr="002F42EB">
              <w:rPr>
                <w:sz w:val="20"/>
              </w:rPr>
              <w:t xml:space="preserve">: </w:t>
            </w:r>
            <w:hyperlink r:id="rId7" w:history="1">
              <w:r w:rsidRPr="002F42EB">
                <w:rPr>
                  <w:rStyle w:val="a6"/>
                  <w:color w:val="auto"/>
                  <w:sz w:val="20"/>
                  <w:u w:val="none"/>
                  <w:lang w:val="en-US"/>
                </w:rPr>
                <w:t>uim</w:t>
              </w:r>
              <w:r w:rsidRPr="002F42EB">
                <w:rPr>
                  <w:rStyle w:val="a6"/>
                  <w:color w:val="auto"/>
                  <w:sz w:val="20"/>
                  <w:u w:val="none"/>
                </w:rPr>
                <w:t>@</w:t>
              </w:r>
              <w:r w:rsidRPr="002F42EB">
                <w:rPr>
                  <w:rStyle w:val="a6"/>
                  <w:color w:val="auto"/>
                  <w:sz w:val="20"/>
                  <w:u w:val="none"/>
                  <w:lang w:val="en-US"/>
                </w:rPr>
                <w:t>ural</w:t>
              </w:r>
              <w:r w:rsidRPr="002F42EB">
                <w:rPr>
                  <w:rStyle w:val="a6"/>
                  <w:color w:val="auto"/>
                  <w:sz w:val="20"/>
                  <w:u w:val="none"/>
                </w:rPr>
                <w:t>.</w:t>
              </w:r>
              <w:r w:rsidRPr="002F42EB">
                <w:rPr>
                  <w:rStyle w:val="a6"/>
                  <w:color w:val="auto"/>
                  <w:sz w:val="20"/>
                  <w:u w:val="none"/>
                  <w:lang w:val="en-US"/>
                </w:rPr>
                <w:t>ru</w:t>
              </w:r>
            </w:hyperlink>
            <w:r w:rsidRPr="002F42EB">
              <w:rPr>
                <w:sz w:val="20"/>
              </w:rPr>
              <w:t xml:space="preserve">, </w:t>
            </w:r>
            <w:r w:rsidRPr="002F42EB">
              <w:rPr>
                <w:sz w:val="20"/>
                <w:lang w:val="en-US"/>
              </w:rPr>
              <w:t>sekretar</w:t>
            </w:r>
            <w:r w:rsidRPr="002F42EB">
              <w:rPr>
                <w:sz w:val="20"/>
              </w:rPr>
              <w:t>@</w:t>
            </w:r>
            <w:r w:rsidRPr="002F42EB">
              <w:rPr>
                <w:sz w:val="20"/>
                <w:lang w:val="en-US"/>
              </w:rPr>
              <w:t>uim</w:t>
            </w:r>
            <w:r w:rsidRPr="002F42EB">
              <w:rPr>
                <w:sz w:val="20"/>
              </w:rPr>
              <w:t>-</w:t>
            </w:r>
            <w:r w:rsidRPr="002F42EB">
              <w:rPr>
                <w:sz w:val="20"/>
                <w:lang w:val="en-US"/>
              </w:rPr>
              <w:t>stavan</w:t>
            </w:r>
            <w:r w:rsidRPr="002F42EB">
              <w:rPr>
                <w:sz w:val="20"/>
              </w:rPr>
              <w:t>.</w:t>
            </w:r>
            <w:r w:rsidRPr="002F42EB">
              <w:rPr>
                <w:sz w:val="20"/>
                <w:lang w:val="en-US"/>
              </w:rPr>
              <w:t>ru</w:t>
            </w:r>
          </w:p>
          <w:p w14:paraId="0EA6C302" w14:textId="77777777" w:rsidR="004249F5" w:rsidRPr="002F42EB" w:rsidRDefault="004249F5" w:rsidP="004249F5">
            <w:pPr>
              <w:jc w:val="center"/>
              <w:rPr>
                <w:b/>
                <w:sz w:val="20"/>
              </w:rPr>
            </w:pPr>
            <w:r w:rsidRPr="002F42EB">
              <w:rPr>
                <w:sz w:val="20"/>
              </w:rPr>
              <w:t>Научный руководитель института</w:t>
            </w:r>
          </w:p>
        </w:tc>
        <w:tc>
          <w:tcPr>
            <w:tcW w:w="2410" w:type="dxa"/>
            <w:shd w:val="clear" w:color="auto" w:fill="auto"/>
          </w:tcPr>
          <w:p w14:paraId="2E93EECE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>доктор технических наук</w:t>
            </w:r>
          </w:p>
          <w:p w14:paraId="7C3D2ED2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 xml:space="preserve">2.6.2. Металлургия черных, цветных и редких металлов </w:t>
            </w:r>
          </w:p>
          <w:p w14:paraId="523A3443" w14:textId="77777777" w:rsidR="004249F5" w:rsidRPr="002F42EB" w:rsidRDefault="004249F5" w:rsidP="004249F5">
            <w:pPr>
              <w:jc w:val="center"/>
              <w:rPr>
                <w:b/>
                <w:sz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1DF3BF7D" w14:textId="77777777" w:rsidR="004249F5" w:rsidRPr="002F42EB" w:rsidRDefault="004249F5" w:rsidP="004249F5">
            <w:pPr>
              <w:jc w:val="center"/>
              <w:rPr>
                <w:sz w:val="20"/>
              </w:rPr>
            </w:pPr>
            <w:r w:rsidRPr="002F42EB">
              <w:rPr>
                <w:sz w:val="20"/>
              </w:rPr>
              <w:t>Профессор,</w:t>
            </w:r>
          </w:p>
          <w:p w14:paraId="2B05ED63" w14:textId="77777777" w:rsidR="004249F5" w:rsidRPr="002F42EB" w:rsidRDefault="004249F5" w:rsidP="004249F5">
            <w:pPr>
              <w:jc w:val="center"/>
              <w:rPr>
                <w:b/>
                <w:color w:val="FF0000"/>
                <w:sz w:val="20"/>
              </w:rPr>
            </w:pPr>
            <w:r w:rsidRPr="002F42EB">
              <w:rPr>
                <w:sz w:val="20"/>
              </w:rPr>
              <w:t>Академик РАН</w:t>
            </w:r>
          </w:p>
          <w:p w14:paraId="1D70B3AD" w14:textId="77777777" w:rsidR="004249F5" w:rsidRPr="002F42EB" w:rsidRDefault="004249F5" w:rsidP="004249F5">
            <w:pPr>
              <w:jc w:val="center"/>
              <w:rPr>
                <w:b/>
                <w:sz w:val="20"/>
              </w:rPr>
            </w:pPr>
          </w:p>
        </w:tc>
      </w:tr>
      <w:tr w:rsidR="004A4E27" w:rsidRPr="002F42EB" w14:paraId="0DFBBE72" w14:textId="77777777" w:rsidTr="00DA22A4">
        <w:tc>
          <w:tcPr>
            <w:tcW w:w="9966" w:type="dxa"/>
            <w:gridSpan w:val="4"/>
            <w:shd w:val="clear" w:color="auto" w:fill="auto"/>
          </w:tcPr>
          <w:p w14:paraId="15C3A774" w14:textId="77777777" w:rsidR="004A4E27" w:rsidRPr="002F42EB" w:rsidRDefault="004A4E27" w:rsidP="00DA22A4">
            <w:pPr>
              <w:ind w:firstLine="709"/>
              <w:rPr>
                <w:b/>
                <w:sz w:val="20"/>
              </w:rPr>
            </w:pPr>
            <w:r w:rsidRPr="002F42EB">
              <w:rPr>
                <w:rStyle w:val="a5"/>
                <w:sz w:val="20"/>
              </w:rPr>
              <w:footnoteReference w:id="1"/>
            </w:r>
            <w:r w:rsidRPr="002F42EB">
              <w:rPr>
                <w:sz w:val="20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249F5" w:rsidRPr="00250D58" w14:paraId="00ED0707" w14:textId="77777777" w:rsidTr="00A063E9">
        <w:trPr>
          <w:trHeight w:val="3098"/>
        </w:trPr>
        <w:tc>
          <w:tcPr>
            <w:tcW w:w="9966" w:type="dxa"/>
            <w:gridSpan w:val="4"/>
            <w:shd w:val="clear" w:color="auto" w:fill="auto"/>
          </w:tcPr>
          <w:p w14:paraId="70D49D5B" w14:textId="11BDDE16" w:rsidR="00A063E9" w:rsidRPr="00250D58" w:rsidRDefault="00A063E9" w:rsidP="00A063E9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iCs/>
                <w:sz w:val="20"/>
              </w:rPr>
            </w:pPr>
            <w:r w:rsidRPr="00C432FF">
              <w:rPr>
                <w:b/>
                <w:bCs/>
                <w:iCs/>
                <w:sz w:val="20"/>
              </w:rPr>
              <w:t xml:space="preserve">Смирнов Л.А. </w:t>
            </w:r>
            <w:r w:rsidRPr="00C432FF">
              <w:rPr>
                <w:iCs/>
                <w:sz w:val="20"/>
              </w:rPr>
              <w:t>Перспективные направления переработки шлаков черной металлургии</w:t>
            </w:r>
            <w:r>
              <w:rPr>
                <w:iCs/>
                <w:sz w:val="20"/>
              </w:rPr>
              <w:t xml:space="preserve"> / Л.А. Смирнов, Б.А.  Демин, Ю.В. Сорокин // Ч</w:t>
            </w:r>
            <w:r w:rsidRPr="00C432FF">
              <w:rPr>
                <w:iCs/>
                <w:sz w:val="20"/>
              </w:rPr>
              <w:t>ерная металлургия. Бюллетень научно-технической и экономической информации</w:t>
            </w:r>
            <w:r>
              <w:rPr>
                <w:iCs/>
                <w:sz w:val="20"/>
              </w:rPr>
              <w:t>. –2024. –№8. –С.66-80;</w:t>
            </w:r>
          </w:p>
          <w:p w14:paraId="3BFDA565" w14:textId="0320A412" w:rsidR="00250D58" w:rsidRPr="00250D58" w:rsidRDefault="00250D58" w:rsidP="00A063E9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iCs/>
                <w:sz w:val="20"/>
                <w:lang w:val="en-US"/>
              </w:rPr>
            </w:pPr>
            <w:r w:rsidRPr="00F2579B">
              <w:rPr>
                <w:rFonts w:eastAsiaTheme="majorEastAsia"/>
                <w:b/>
                <w:iCs/>
                <w:sz w:val="20"/>
                <w:lang w:val="en-US"/>
              </w:rPr>
              <w:t>Smirnov L.A.</w:t>
            </w:r>
            <w:r w:rsidRPr="00250D58">
              <w:rPr>
                <w:rFonts w:eastAsiaTheme="majorEastAsia"/>
                <w:b/>
                <w:iCs/>
                <w:sz w:val="20"/>
                <w:lang w:val="en-US"/>
              </w:rPr>
              <w:t xml:space="preserve"> 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Composition and Properties of Titanium-</w:t>
            </w:r>
            <w:r>
              <w:rPr>
                <w:rFonts w:eastAsiaTheme="majorEastAsia"/>
                <w:iCs/>
                <w:sz w:val="20"/>
                <w:lang w:val="en-US"/>
              </w:rPr>
              <w:t>Containing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r>
              <w:rPr>
                <w:rFonts w:eastAsiaTheme="majorEastAsia"/>
                <w:iCs/>
                <w:sz w:val="20"/>
                <w:lang w:val="en-US"/>
              </w:rPr>
              <w:t>Blast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r>
              <w:rPr>
                <w:rFonts w:eastAsiaTheme="majorEastAsia"/>
                <w:iCs/>
                <w:sz w:val="20"/>
                <w:lang w:val="en-US"/>
              </w:rPr>
              <w:t>Furnace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r>
              <w:rPr>
                <w:rFonts w:eastAsiaTheme="majorEastAsia"/>
                <w:iCs/>
                <w:sz w:val="20"/>
                <w:lang w:val="en-US"/>
              </w:rPr>
              <w:t>Slags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 /</w:t>
            </w:r>
            <w:r w:rsidRPr="00F2579B">
              <w:rPr>
                <w:rFonts w:eastAsiaTheme="majorEastAsia"/>
                <w:b/>
                <w:iCs/>
                <w:sz w:val="20"/>
                <w:lang w:val="en-US"/>
              </w:rPr>
              <w:t xml:space="preserve"> L.A. Smirnov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, D.A.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Koshkarov</w:t>
            </w:r>
            <w:proofErr w:type="spellEnd"/>
            <w:r w:rsidRPr="00F2579B">
              <w:rPr>
                <w:rFonts w:eastAsiaTheme="majorEastAsia"/>
                <w:iCs/>
                <w:sz w:val="20"/>
                <w:lang w:val="en-US"/>
              </w:rPr>
              <w:t>, O.V.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Zayakin</w:t>
            </w:r>
            <w:proofErr w:type="spellEnd"/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, </w:t>
            </w:r>
            <w:r>
              <w:rPr>
                <w:rFonts w:eastAsiaTheme="majorEastAsia"/>
                <w:iCs/>
                <w:sz w:val="20"/>
                <w:lang w:val="en-US"/>
              </w:rPr>
              <w:t>A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.</w:t>
            </w:r>
            <w:r>
              <w:rPr>
                <w:rFonts w:eastAsiaTheme="majorEastAsia"/>
                <w:iCs/>
                <w:sz w:val="20"/>
                <w:lang w:val="en-US"/>
              </w:rPr>
              <w:t>A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Forshev</w:t>
            </w:r>
            <w:proofErr w:type="spellEnd"/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, </w:t>
            </w:r>
            <w:r>
              <w:rPr>
                <w:rFonts w:eastAsiaTheme="majorEastAsia"/>
                <w:iCs/>
                <w:sz w:val="20"/>
                <w:lang w:val="en-US"/>
              </w:rPr>
              <w:t>E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.</w:t>
            </w:r>
            <w:r>
              <w:rPr>
                <w:rFonts w:eastAsiaTheme="majorEastAsia"/>
                <w:iCs/>
                <w:sz w:val="20"/>
                <w:lang w:val="en-US"/>
              </w:rPr>
              <w:t>G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Kalimulina</w:t>
            </w:r>
            <w:proofErr w:type="spellEnd"/>
            <w:r w:rsidRPr="00F2579B">
              <w:rPr>
                <w:rFonts w:eastAsiaTheme="majorEastAsia"/>
                <w:iCs/>
                <w:sz w:val="20"/>
                <w:lang w:val="en-US"/>
              </w:rPr>
              <w:t xml:space="preserve">// Metallurgist. </w:t>
            </w:r>
            <w:r w:rsidRPr="00FF2E6B">
              <w:rPr>
                <w:bCs/>
                <w:i/>
                <w:iCs/>
                <w:sz w:val="20"/>
                <w:shd w:val="clear" w:color="auto" w:fill="FFFFFF"/>
                <w:lang w:val="en-US"/>
              </w:rPr>
              <w:t xml:space="preserve">– </w:t>
            </w:r>
            <w:r>
              <w:rPr>
                <w:bCs/>
                <w:iCs/>
                <w:sz w:val="20"/>
                <w:shd w:val="clear" w:color="auto" w:fill="FFFFFF"/>
                <w:lang w:val="en-US"/>
              </w:rPr>
              <w:t>2023. – Vol. 6</w:t>
            </w:r>
            <w:r w:rsidRPr="00F2579B">
              <w:rPr>
                <w:bCs/>
                <w:iCs/>
                <w:sz w:val="20"/>
                <w:shd w:val="clear" w:color="auto" w:fill="FFFFFF"/>
                <w:lang w:val="en-US"/>
              </w:rPr>
              <w:t>7</w:t>
            </w:r>
            <w:r>
              <w:rPr>
                <w:bCs/>
                <w:iCs/>
                <w:sz w:val="20"/>
                <w:shd w:val="clear" w:color="auto" w:fill="FFFFFF"/>
                <w:lang w:val="en-US"/>
              </w:rPr>
              <w:t>. – №5-6</w:t>
            </w:r>
            <w:r w:rsidRPr="00FF2E6B">
              <w:rPr>
                <w:bCs/>
                <w:iCs/>
                <w:sz w:val="20"/>
                <w:shd w:val="clear" w:color="auto" w:fill="FFFFFF"/>
                <w:lang w:val="en-US"/>
              </w:rPr>
              <w:t>. –</w:t>
            </w:r>
            <w:r w:rsidRPr="00FF2E6B">
              <w:rPr>
                <w:i/>
                <w:sz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hd w:val="clear" w:color="auto" w:fill="FFFFFF"/>
                <w:lang w:val="en-US"/>
              </w:rPr>
              <w:t>Р</w:t>
            </w:r>
            <w:r w:rsidRPr="00FF2E6B">
              <w:rPr>
                <w:sz w:val="20"/>
                <w:shd w:val="clear" w:color="auto" w:fill="FFFFFF"/>
                <w:lang w:val="en-US"/>
              </w:rPr>
              <w:t xml:space="preserve">. 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670–676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>;</w:t>
            </w:r>
          </w:p>
          <w:p w14:paraId="0DC5E2D3" w14:textId="68C39A31" w:rsidR="004249F5" w:rsidRPr="001B5F85" w:rsidRDefault="001B5F85" w:rsidP="004249F5">
            <w:pPr>
              <w:numPr>
                <w:ilvl w:val="0"/>
                <w:numId w:val="3"/>
              </w:numPr>
              <w:ind w:left="0" w:firstLine="709"/>
              <w:jc w:val="both"/>
              <w:rPr>
                <w:sz w:val="20"/>
              </w:rPr>
            </w:pPr>
            <w:r w:rsidRPr="001B5F85">
              <w:rPr>
                <w:b/>
                <w:bCs/>
                <w:sz w:val="20"/>
              </w:rPr>
              <w:t>Смирнов Л.А.</w:t>
            </w:r>
            <w:r>
              <w:rPr>
                <w:sz w:val="20"/>
              </w:rPr>
              <w:t xml:space="preserve"> С</w:t>
            </w:r>
            <w:r w:rsidRPr="001B5F85">
              <w:rPr>
                <w:sz w:val="20"/>
              </w:rPr>
              <w:t>остав и свойства титансодержащих доменных шлаков</w:t>
            </w:r>
            <w:r>
              <w:rPr>
                <w:sz w:val="20"/>
              </w:rPr>
              <w:t xml:space="preserve"> / </w:t>
            </w:r>
            <w:r w:rsidR="00C432FF" w:rsidRPr="00C432FF">
              <w:rPr>
                <w:b/>
                <w:bCs/>
                <w:sz w:val="20"/>
              </w:rPr>
              <w:t>Л.А.</w:t>
            </w:r>
            <w:r w:rsidR="00C432FF">
              <w:rPr>
                <w:sz w:val="20"/>
              </w:rPr>
              <w:t xml:space="preserve"> </w:t>
            </w:r>
            <w:r w:rsidRPr="001B5F85">
              <w:rPr>
                <w:b/>
                <w:bCs/>
                <w:sz w:val="20"/>
              </w:rPr>
              <w:t>Смирнов</w:t>
            </w:r>
            <w:r w:rsidRPr="001B5F85">
              <w:rPr>
                <w:sz w:val="20"/>
              </w:rPr>
              <w:t>,</w:t>
            </w:r>
            <w:r w:rsidR="00C432FF">
              <w:rPr>
                <w:sz w:val="20"/>
              </w:rPr>
              <w:t xml:space="preserve"> </w:t>
            </w:r>
            <w:r w:rsidR="00C432FF" w:rsidRPr="001B5F85">
              <w:rPr>
                <w:sz w:val="20"/>
              </w:rPr>
              <w:t>Д.А.</w:t>
            </w:r>
            <w:r w:rsidR="00C432FF">
              <w:rPr>
                <w:sz w:val="20"/>
              </w:rPr>
              <w:t xml:space="preserve"> </w:t>
            </w:r>
            <w:proofErr w:type="spellStart"/>
            <w:r w:rsidRPr="001B5F85">
              <w:rPr>
                <w:sz w:val="20"/>
              </w:rPr>
              <w:t>Кошкаров</w:t>
            </w:r>
            <w:proofErr w:type="spellEnd"/>
            <w:r w:rsidRPr="001B5F85">
              <w:rPr>
                <w:sz w:val="20"/>
              </w:rPr>
              <w:t xml:space="preserve">, </w:t>
            </w:r>
            <w:r w:rsidR="00C432FF">
              <w:rPr>
                <w:sz w:val="20"/>
              </w:rPr>
              <w:t xml:space="preserve">О.В. </w:t>
            </w:r>
            <w:proofErr w:type="spellStart"/>
            <w:r w:rsidRPr="001B5F85">
              <w:rPr>
                <w:sz w:val="20"/>
              </w:rPr>
              <w:t>Заякин</w:t>
            </w:r>
            <w:proofErr w:type="spellEnd"/>
            <w:r w:rsidRPr="001B5F85">
              <w:rPr>
                <w:sz w:val="20"/>
              </w:rPr>
              <w:t xml:space="preserve">, </w:t>
            </w:r>
            <w:r w:rsidR="00C432FF">
              <w:rPr>
                <w:sz w:val="20"/>
              </w:rPr>
              <w:t xml:space="preserve">К.В. </w:t>
            </w:r>
            <w:r w:rsidRPr="001B5F85">
              <w:rPr>
                <w:sz w:val="20"/>
              </w:rPr>
              <w:t xml:space="preserve">Миронов, </w:t>
            </w:r>
            <w:r w:rsidR="00C432FF">
              <w:rPr>
                <w:sz w:val="20"/>
              </w:rPr>
              <w:t xml:space="preserve">А.Г. </w:t>
            </w:r>
            <w:proofErr w:type="spellStart"/>
            <w:r w:rsidRPr="001B5F85">
              <w:rPr>
                <w:sz w:val="20"/>
              </w:rPr>
              <w:t>Крашенинин</w:t>
            </w:r>
            <w:proofErr w:type="spellEnd"/>
            <w:r w:rsidRPr="001B5F85">
              <w:rPr>
                <w:sz w:val="20"/>
              </w:rPr>
              <w:t xml:space="preserve">, </w:t>
            </w:r>
            <w:r w:rsidR="00C432FF">
              <w:rPr>
                <w:sz w:val="20"/>
              </w:rPr>
              <w:t xml:space="preserve">А.А, </w:t>
            </w:r>
            <w:proofErr w:type="spellStart"/>
            <w:r w:rsidRPr="001B5F85">
              <w:rPr>
                <w:sz w:val="20"/>
              </w:rPr>
              <w:t>Форшев</w:t>
            </w:r>
            <w:proofErr w:type="spellEnd"/>
            <w:r w:rsidRPr="001B5F85">
              <w:rPr>
                <w:sz w:val="20"/>
              </w:rPr>
              <w:t xml:space="preserve">, </w:t>
            </w:r>
            <w:r w:rsidR="00C432FF">
              <w:rPr>
                <w:sz w:val="20"/>
              </w:rPr>
              <w:t xml:space="preserve">Е.Г. </w:t>
            </w:r>
            <w:proofErr w:type="spellStart"/>
            <w:r w:rsidRPr="001B5F85">
              <w:rPr>
                <w:sz w:val="20"/>
              </w:rPr>
              <w:t>Калимулина</w:t>
            </w:r>
            <w:proofErr w:type="spellEnd"/>
            <w:r>
              <w:rPr>
                <w:sz w:val="20"/>
              </w:rPr>
              <w:t xml:space="preserve"> // Металлург. </w:t>
            </w:r>
            <w:r w:rsidR="00C432FF">
              <w:rPr>
                <w:sz w:val="20"/>
              </w:rPr>
              <w:t>–</w:t>
            </w:r>
            <w:r>
              <w:rPr>
                <w:sz w:val="20"/>
              </w:rPr>
              <w:t xml:space="preserve">2023. </w:t>
            </w:r>
            <w:r w:rsidR="00C432FF">
              <w:rPr>
                <w:sz w:val="20"/>
              </w:rPr>
              <w:t>–</w:t>
            </w:r>
            <w:r>
              <w:rPr>
                <w:sz w:val="20"/>
              </w:rPr>
              <w:t xml:space="preserve">№5. </w:t>
            </w:r>
            <w:r w:rsidR="00C432FF">
              <w:rPr>
                <w:sz w:val="20"/>
              </w:rPr>
              <w:t>–</w:t>
            </w:r>
            <w:r>
              <w:rPr>
                <w:sz w:val="20"/>
              </w:rPr>
              <w:t>С. 84-88</w:t>
            </w:r>
            <w:r w:rsidR="00250D58">
              <w:rPr>
                <w:sz w:val="20"/>
              </w:rPr>
              <w:t>;</w:t>
            </w:r>
          </w:p>
          <w:p w14:paraId="1C002000" w14:textId="4BD86469" w:rsidR="00A063E9" w:rsidRPr="00A063E9" w:rsidRDefault="00A063E9" w:rsidP="00C432FF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Бабенко А.А. Ф</w:t>
            </w:r>
            <w:r w:rsidRPr="00A063E9">
              <w:rPr>
                <w:sz w:val="20"/>
              </w:rPr>
              <w:t xml:space="preserve">ундаментальные исследования физико-химических свойств экологически чистых </w:t>
            </w:r>
            <w:proofErr w:type="spellStart"/>
            <w:r w:rsidRPr="00A063E9">
              <w:rPr>
                <w:sz w:val="20"/>
              </w:rPr>
              <w:t>бесфтористых</w:t>
            </w:r>
            <w:proofErr w:type="spellEnd"/>
            <w:r w:rsidRPr="00A063E9">
              <w:rPr>
                <w:sz w:val="20"/>
              </w:rPr>
              <w:t xml:space="preserve"> шлаков и их использование в ковшевой металлургии стали</w:t>
            </w:r>
            <w:r>
              <w:rPr>
                <w:sz w:val="20"/>
              </w:rPr>
              <w:t xml:space="preserve"> // А.А. Бабенко, </w:t>
            </w:r>
            <w:r w:rsidRPr="00A063E9">
              <w:rPr>
                <w:b/>
                <w:bCs/>
                <w:sz w:val="20"/>
              </w:rPr>
              <w:t>Л.А.</w:t>
            </w:r>
            <w:r>
              <w:rPr>
                <w:b/>
                <w:bCs/>
                <w:sz w:val="20"/>
              </w:rPr>
              <w:t xml:space="preserve"> </w:t>
            </w:r>
            <w:r w:rsidRPr="00A063E9">
              <w:rPr>
                <w:b/>
                <w:bCs/>
                <w:sz w:val="20"/>
              </w:rPr>
              <w:t>Смирнов</w:t>
            </w:r>
            <w:r w:rsidRPr="00A063E9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Е.В. Протопопов, А.Г. </w:t>
            </w:r>
            <w:proofErr w:type="spellStart"/>
            <w:r w:rsidRPr="00A063E9">
              <w:rPr>
                <w:sz w:val="20"/>
              </w:rPr>
              <w:t>Уполовникова</w:t>
            </w:r>
            <w:proofErr w:type="spellEnd"/>
            <w:r>
              <w:rPr>
                <w:sz w:val="20"/>
              </w:rPr>
              <w:t xml:space="preserve">, А.Н. </w:t>
            </w:r>
            <w:r w:rsidRPr="00A063E9">
              <w:rPr>
                <w:sz w:val="20"/>
              </w:rPr>
              <w:t>Сметанников</w:t>
            </w:r>
            <w:r>
              <w:rPr>
                <w:sz w:val="20"/>
              </w:rPr>
              <w:t xml:space="preserve"> / И</w:t>
            </w:r>
            <w:r w:rsidRPr="00A063E9">
              <w:rPr>
                <w:sz w:val="20"/>
              </w:rPr>
              <w:t>звестия высших учебных заведений. Черная металлургия</w:t>
            </w:r>
            <w:r>
              <w:rPr>
                <w:sz w:val="20"/>
              </w:rPr>
              <w:t>. –2022, –№6, –С.406-412.</w:t>
            </w:r>
          </w:p>
          <w:p w14:paraId="398032CD" w14:textId="77777777" w:rsidR="00250D58" w:rsidRPr="00250D58" w:rsidRDefault="00C432FF" w:rsidP="00250D58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sz w:val="20"/>
              </w:rPr>
            </w:pPr>
            <w:r w:rsidRPr="00502CDD">
              <w:rPr>
                <w:sz w:val="20"/>
              </w:rPr>
              <w:t>Демин Б.Л.</w:t>
            </w:r>
            <w:r>
              <w:rPr>
                <w:b/>
                <w:bCs/>
                <w:sz w:val="20"/>
              </w:rPr>
              <w:t xml:space="preserve"> </w:t>
            </w:r>
            <w:r w:rsidRPr="00C432FF">
              <w:rPr>
                <w:sz w:val="20"/>
              </w:rPr>
              <w:t>Установки роторного типа для переработки жидких шлаков</w:t>
            </w:r>
            <w:r w:rsidR="00502CDD">
              <w:rPr>
                <w:sz w:val="20"/>
              </w:rPr>
              <w:t xml:space="preserve"> / Б.Л. Демин, </w:t>
            </w:r>
            <w:r w:rsidR="00502CDD" w:rsidRPr="00502CDD">
              <w:rPr>
                <w:b/>
                <w:bCs/>
                <w:sz w:val="20"/>
              </w:rPr>
              <w:t>Л.А. Смирнов</w:t>
            </w:r>
            <w:r w:rsidR="00502CDD">
              <w:rPr>
                <w:sz w:val="20"/>
              </w:rPr>
              <w:t>, Ю.В. Сорокин, Е.Н. Щербаков // Черные металлы. –2021, –№5, –С.50-56;</w:t>
            </w:r>
          </w:p>
          <w:p w14:paraId="701D8084" w14:textId="2739C585" w:rsidR="00250D58" w:rsidRPr="00250D58" w:rsidRDefault="00250D58" w:rsidP="00250D58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sz w:val="20"/>
              </w:rPr>
            </w:pPr>
            <w:proofErr w:type="spellStart"/>
            <w:r w:rsidRPr="00250D58">
              <w:rPr>
                <w:rFonts w:eastAsiaTheme="majorEastAsia"/>
                <w:iCs/>
                <w:sz w:val="20"/>
              </w:rPr>
              <w:t>Уполовникова</w:t>
            </w:r>
            <w:proofErr w:type="spellEnd"/>
            <w:r w:rsidRPr="00250D58">
              <w:rPr>
                <w:rFonts w:eastAsiaTheme="majorEastAsia"/>
                <w:iCs/>
                <w:sz w:val="20"/>
              </w:rPr>
              <w:t xml:space="preserve"> А.Г.</w:t>
            </w:r>
            <w:r>
              <w:rPr>
                <w:rFonts w:eastAsiaTheme="majorEastAsia"/>
                <w:iCs/>
                <w:sz w:val="20"/>
              </w:rPr>
              <w:t xml:space="preserve"> </w:t>
            </w:r>
            <w:r w:rsidRPr="00250D58">
              <w:rPr>
                <w:rFonts w:eastAsiaTheme="majorEastAsia"/>
                <w:iCs/>
                <w:sz w:val="20"/>
              </w:rPr>
              <w:t xml:space="preserve">Прямое микролегирование стали церием под шлаками системы </w:t>
            </w:r>
            <w:proofErr w:type="spellStart"/>
            <w:r w:rsidRPr="00250D58">
              <w:rPr>
                <w:rFonts w:eastAsiaTheme="majorEastAsia"/>
                <w:iCs/>
                <w:sz w:val="20"/>
              </w:rPr>
              <w:t>СаО</w:t>
            </w:r>
            <w:proofErr w:type="spellEnd"/>
            <w:r w:rsidRPr="00250D58">
              <w:rPr>
                <w:rFonts w:eastAsiaTheme="majorEastAsia"/>
                <w:iCs/>
                <w:sz w:val="20"/>
              </w:rPr>
              <w:t>–SiO</w:t>
            </w:r>
            <w:r w:rsidRPr="00250D58">
              <w:rPr>
                <w:rFonts w:eastAsiaTheme="majorEastAsia"/>
                <w:iCs/>
                <w:sz w:val="20"/>
                <w:vertAlign w:val="subscript"/>
              </w:rPr>
              <w:t>2</w:t>
            </w:r>
            <w:r w:rsidRPr="00250D58">
              <w:rPr>
                <w:rFonts w:eastAsiaTheme="majorEastAsia"/>
                <w:iCs/>
                <w:sz w:val="20"/>
              </w:rPr>
              <w:t>–Ce</w:t>
            </w:r>
            <w:r w:rsidRPr="00250D58">
              <w:rPr>
                <w:rFonts w:eastAsiaTheme="majorEastAsia"/>
                <w:iCs/>
                <w:sz w:val="20"/>
                <w:vertAlign w:val="subscript"/>
              </w:rPr>
              <w:t>2</w:t>
            </w:r>
            <w:r w:rsidRPr="00250D58">
              <w:rPr>
                <w:rFonts w:eastAsiaTheme="majorEastAsia"/>
                <w:iCs/>
                <w:sz w:val="20"/>
              </w:rPr>
              <w:t>O</w:t>
            </w:r>
            <w:r w:rsidRPr="00250D58">
              <w:rPr>
                <w:rFonts w:eastAsiaTheme="majorEastAsia"/>
                <w:iCs/>
                <w:sz w:val="20"/>
                <w:vertAlign w:val="subscript"/>
              </w:rPr>
              <w:t>3</w:t>
            </w:r>
            <w:r w:rsidRPr="00250D58">
              <w:rPr>
                <w:rFonts w:eastAsiaTheme="majorEastAsia"/>
                <w:iCs/>
                <w:sz w:val="20"/>
              </w:rPr>
              <w:t>–15% Al</w:t>
            </w:r>
            <w:r w:rsidRPr="00250D58">
              <w:rPr>
                <w:rFonts w:eastAsiaTheme="majorEastAsia"/>
                <w:iCs/>
                <w:sz w:val="20"/>
                <w:vertAlign w:val="subscript"/>
              </w:rPr>
              <w:t>2</w:t>
            </w:r>
            <w:r w:rsidRPr="00250D58">
              <w:rPr>
                <w:rFonts w:eastAsiaTheme="majorEastAsia"/>
                <w:iCs/>
                <w:sz w:val="20"/>
              </w:rPr>
              <w:t>O</w:t>
            </w:r>
            <w:r w:rsidRPr="00250D58">
              <w:rPr>
                <w:rFonts w:eastAsiaTheme="majorEastAsia"/>
                <w:iCs/>
                <w:sz w:val="20"/>
                <w:vertAlign w:val="subscript"/>
              </w:rPr>
              <w:t>3</w:t>
            </w:r>
            <w:r w:rsidRPr="00250D58">
              <w:rPr>
                <w:rFonts w:eastAsiaTheme="majorEastAsia"/>
                <w:iCs/>
                <w:sz w:val="20"/>
              </w:rPr>
              <w:t xml:space="preserve">–8 % </w:t>
            </w:r>
            <w:proofErr w:type="spellStart"/>
            <w:r w:rsidRPr="00250D58">
              <w:rPr>
                <w:rFonts w:eastAsiaTheme="majorEastAsia"/>
                <w:iCs/>
                <w:sz w:val="20"/>
              </w:rPr>
              <w:t>MgO</w:t>
            </w:r>
            <w:proofErr w:type="spellEnd"/>
            <w:r w:rsidRPr="00250D58">
              <w:rPr>
                <w:rFonts w:eastAsiaTheme="majorEastAsia"/>
                <w:iCs/>
                <w:sz w:val="20"/>
              </w:rPr>
              <w:t xml:space="preserve"> дополнительными восстановителями / А.Г.</w:t>
            </w:r>
            <w:r>
              <w:rPr>
                <w:rFonts w:eastAsiaTheme="majorEastAsia"/>
                <w:iCs/>
                <w:sz w:val="20"/>
              </w:rPr>
              <w:t xml:space="preserve"> </w:t>
            </w:r>
            <w:proofErr w:type="spellStart"/>
            <w:r w:rsidRPr="00250D58">
              <w:rPr>
                <w:rFonts w:eastAsiaTheme="majorEastAsia"/>
                <w:iCs/>
                <w:sz w:val="20"/>
              </w:rPr>
              <w:t>Уполовникова</w:t>
            </w:r>
            <w:proofErr w:type="spellEnd"/>
            <w:r w:rsidRPr="00250D58">
              <w:rPr>
                <w:rFonts w:eastAsiaTheme="majorEastAsia"/>
                <w:iCs/>
                <w:sz w:val="20"/>
              </w:rPr>
              <w:t>, А.А.</w:t>
            </w:r>
            <w:r>
              <w:rPr>
                <w:rFonts w:eastAsiaTheme="majorEastAsia"/>
                <w:iCs/>
                <w:sz w:val="20"/>
              </w:rPr>
              <w:t xml:space="preserve"> </w:t>
            </w:r>
            <w:r w:rsidRPr="00250D58">
              <w:rPr>
                <w:rFonts w:eastAsiaTheme="majorEastAsia"/>
                <w:iCs/>
                <w:sz w:val="20"/>
              </w:rPr>
              <w:t xml:space="preserve">Бабенко, </w:t>
            </w:r>
            <w:r w:rsidRPr="00250D58">
              <w:rPr>
                <w:rFonts w:eastAsiaTheme="majorEastAsia"/>
                <w:b/>
                <w:iCs/>
                <w:sz w:val="20"/>
              </w:rPr>
              <w:t>Л.А.</w:t>
            </w:r>
            <w:r>
              <w:rPr>
                <w:rFonts w:eastAsiaTheme="majorEastAsia"/>
                <w:b/>
                <w:iCs/>
                <w:sz w:val="20"/>
              </w:rPr>
              <w:t xml:space="preserve"> </w:t>
            </w:r>
            <w:r w:rsidRPr="00250D58">
              <w:rPr>
                <w:rFonts w:eastAsiaTheme="majorEastAsia"/>
                <w:b/>
                <w:iCs/>
                <w:sz w:val="20"/>
              </w:rPr>
              <w:t>Смирнов</w:t>
            </w:r>
            <w:r w:rsidRPr="00250D58">
              <w:rPr>
                <w:rFonts w:eastAsiaTheme="majorEastAsia"/>
                <w:iCs/>
                <w:sz w:val="20"/>
              </w:rPr>
              <w:t>, Л.Ю.</w:t>
            </w:r>
            <w:r>
              <w:rPr>
                <w:rFonts w:eastAsiaTheme="majorEastAsia"/>
                <w:iCs/>
                <w:sz w:val="20"/>
              </w:rPr>
              <w:t xml:space="preserve"> </w:t>
            </w:r>
            <w:r w:rsidRPr="00250D58">
              <w:rPr>
                <w:rFonts w:eastAsiaTheme="majorEastAsia"/>
                <w:iCs/>
                <w:sz w:val="20"/>
              </w:rPr>
              <w:t>Михайлова</w:t>
            </w:r>
            <w:r>
              <w:rPr>
                <w:rFonts w:eastAsiaTheme="majorEastAsia"/>
                <w:iCs/>
                <w:sz w:val="20"/>
              </w:rPr>
              <w:t xml:space="preserve"> </w:t>
            </w:r>
            <w:r w:rsidRPr="00250D58">
              <w:rPr>
                <w:rFonts w:eastAsiaTheme="majorEastAsia"/>
                <w:iCs/>
                <w:sz w:val="20"/>
              </w:rPr>
              <w:t xml:space="preserve">// Известия высших учебных заведений. Черная Металлургия. </w:t>
            </w:r>
            <w:r w:rsidRPr="00250D58">
              <w:rPr>
                <w:bCs/>
                <w:i/>
                <w:iCs/>
                <w:sz w:val="20"/>
                <w:shd w:val="clear" w:color="auto" w:fill="FFFFFF"/>
              </w:rPr>
              <w:t xml:space="preserve">– </w:t>
            </w:r>
            <w:r w:rsidRPr="00250D58">
              <w:rPr>
                <w:bCs/>
                <w:iCs/>
                <w:sz w:val="20"/>
                <w:shd w:val="clear" w:color="auto" w:fill="FFFFFF"/>
              </w:rPr>
              <w:t xml:space="preserve">2021. – </w:t>
            </w:r>
            <w:r w:rsidRPr="00250D58">
              <w:rPr>
                <w:bCs/>
                <w:iCs/>
                <w:sz w:val="20"/>
                <w:shd w:val="clear" w:color="auto" w:fill="FFFFFF"/>
                <w:lang w:val="en-US"/>
              </w:rPr>
              <w:t>Vol</w:t>
            </w:r>
            <w:r w:rsidRPr="00250D58">
              <w:rPr>
                <w:bCs/>
                <w:iCs/>
                <w:sz w:val="20"/>
                <w:shd w:val="clear" w:color="auto" w:fill="FFFFFF"/>
              </w:rPr>
              <w:t>. 64. – №8. –</w:t>
            </w:r>
            <w:r w:rsidRPr="00250D58">
              <w:rPr>
                <w:i/>
                <w:sz w:val="20"/>
                <w:shd w:val="clear" w:color="auto" w:fill="FFFFFF"/>
              </w:rPr>
              <w:t xml:space="preserve"> </w:t>
            </w:r>
            <w:r w:rsidRPr="00250D58">
              <w:rPr>
                <w:sz w:val="20"/>
                <w:shd w:val="clear" w:color="auto" w:fill="FFFFFF"/>
              </w:rPr>
              <w:t xml:space="preserve">Р. </w:t>
            </w:r>
            <w:r w:rsidRPr="00250D58">
              <w:rPr>
                <w:rFonts w:eastAsiaTheme="majorEastAsia"/>
                <w:iCs/>
                <w:sz w:val="20"/>
              </w:rPr>
              <w:t>581–587</w:t>
            </w:r>
            <w:r>
              <w:rPr>
                <w:rFonts w:eastAsiaTheme="majorEastAsia"/>
                <w:iCs/>
                <w:sz w:val="20"/>
              </w:rPr>
              <w:t>;</w:t>
            </w:r>
          </w:p>
          <w:p w14:paraId="3345B318" w14:textId="4E865401" w:rsidR="00C432FF" w:rsidRPr="00250D58" w:rsidRDefault="00DF11A9" w:rsidP="00A063E9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sz w:val="20"/>
                <w:lang w:val="en-US"/>
              </w:rPr>
            </w:pPr>
            <w:r w:rsidRPr="00C432FF">
              <w:rPr>
                <w:b/>
                <w:bCs/>
                <w:sz w:val="20"/>
                <w:lang w:val="en-US"/>
              </w:rPr>
              <w:t xml:space="preserve">Smirnov L.A. </w:t>
            </w:r>
            <w:r w:rsidR="004249F5" w:rsidRPr="00C432FF">
              <w:rPr>
                <w:sz w:val="20"/>
                <w:lang w:val="en-US"/>
              </w:rPr>
              <w:t xml:space="preserve">Complex Vanadium-Containing Ferroalloys / </w:t>
            </w:r>
            <w:r w:rsidR="00C432FF" w:rsidRPr="00C432FF">
              <w:rPr>
                <w:b/>
                <w:bCs/>
                <w:sz w:val="20"/>
                <w:lang w:val="en-US"/>
              </w:rPr>
              <w:t xml:space="preserve">L.A. </w:t>
            </w:r>
            <w:r w:rsidR="004249F5" w:rsidRPr="00C432FF">
              <w:rPr>
                <w:b/>
                <w:bCs/>
                <w:sz w:val="20"/>
                <w:lang w:val="en-US"/>
              </w:rPr>
              <w:t>Smirnov</w:t>
            </w:r>
            <w:r w:rsidR="004249F5" w:rsidRPr="00C432FF">
              <w:rPr>
                <w:sz w:val="20"/>
                <w:lang w:val="en-US"/>
              </w:rPr>
              <w:t xml:space="preserve">, </w:t>
            </w:r>
            <w:r w:rsidR="00C432FF" w:rsidRPr="00C432FF">
              <w:rPr>
                <w:sz w:val="20"/>
                <w:lang w:val="en-US"/>
              </w:rPr>
              <w:t xml:space="preserve">V.I. </w:t>
            </w:r>
            <w:proofErr w:type="spellStart"/>
            <w:r w:rsidR="004249F5" w:rsidRPr="00C432FF">
              <w:rPr>
                <w:sz w:val="20"/>
                <w:lang w:val="en-US"/>
              </w:rPr>
              <w:t>Zhuchkov</w:t>
            </w:r>
            <w:proofErr w:type="spellEnd"/>
            <w:r w:rsidR="004249F5" w:rsidRPr="00C432FF">
              <w:rPr>
                <w:sz w:val="20"/>
                <w:lang w:val="en-US"/>
              </w:rPr>
              <w:t xml:space="preserve">, </w:t>
            </w:r>
            <w:r w:rsidR="00C432FF" w:rsidRPr="00C432FF">
              <w:rPr>
                <w:sz w:val="20"/>
                <w:lang w:val="en-US"/>
              </w:rPr>
              <w:t xml:space="preserve">O.V. </w:t>
            </w:r>
            <w:proofErr w:type="spellStart"/>
            <w:r w:rsidR="004249F5" w:rsidRPr="00C432FF">
              <w:rPr>
                <w:sz w:val="20"/>
                <w:lang w:val="en-US"/>
              </w:rPr>
              <w:t>Zayakin</w:t>
            </w:r>
            <w:proofErr w:type="spellEnd"/>
            <w:r w:rsidR="004249F5" w:rsidRPr="00C432FF">
              <w:rPr>
                <w:sz w:val="20"/>
                <w:lang w:val="en-US"/>
              </w:rPr>
              <w:t xml:space="preserve">, </w:t>
            </w:r>
            <w:r w:rsidR="00C432FF" w:rsidRPr="00C432FF">
              <w:rPr>
                <w:sz w:val="20"/>
                <w:lang w:val="en-US"/>
              </w:rPr>
              <w:t xml:space="preserve">L.Y. </w:t>
            </w:r>
            <w:proofErr w:type="spellStart"/>
            <w:r w:rsidR="004249F5" w:rsidRPr="00C432FF">
              <w:rPr>
                <w:sz w:val="20"/>
                <w:lang w:val="en-US"/>
              </w:rPr>
              <w:t>Mikhailova</w:t>
            </w:r>
            <w:proofErr w:type="spellEnd"/>
            <w:r w:rsidR="004249F5" w:rsidRPr="00C432FF">
              <w:rPr>
                <w:sz w:val="20"/>
                <w:lang w:val="en-US"/>
              </w:rPr>
              <w:t xml:space="preserve"> // Metallurgist. </w:t>
            </w:r>
            <w:r w:rsidR="00377886" w:rsidRPr="00377886">
              <w:rPr>
                <w:sz w:val="20"/>
                <w:lang w:val="en-US"/>
              </w:rPr>
              <w:t>–</w:t>
            </w:r>
            <w:r w:rsidR="004249F5" w:rsidRPr="00377886">
              <w:rPr>
                <w:sz w:val="20"/>
                <w:lang w:val="en-US"/>
              </w:rPr>
              <w:t xml:space="preserve">2021. </w:t>
            </w:r>
            <w:r w:rsidR="00377886" w:rsidRPr="00377886">
              <w:rPr>
                <w:sz w:val="20"/>
                <w:lang w:val="en-US"/>
              </w:rPr>
              <w:t>–</w:t>
            </w:r>
            <w:r w:rsidR="004249F5" w:rsidRPr="00377886">
              <w:rPr>
                <w:sz w:val="20"/>
                <w:lang w:val="en-US"/>
              </w:rPr>
              <w:t xml:space="preserve">Vol. 64. – №11-12. – </w:t>
            </w:r>
            <w:r w:rsidR="004249F5" w:rsidRPr="00C432FF">
              <w:rPr>
                <w:sz w:val="20"/>
              </w:rPr>
              <w:t>Р</w:t>
            </w:r>
            <w:r w:rsidR="004249F5" w:rsidRPr="00377886">
              <w:rPr>
                <w:sz w:val="20"/>
                <w:lang w:val="en-US"/>
              </w:rPr>
              <w:t>. 1249–1255</w:t>
            </w:r>
            <w:r w:rsidR="00250D58" w:rsidRPr="00250D58">
              <w:rPr>
                <w:sz w:val="20"/>
                <w:lang w:val="en-US"/>
              </w:rPr>
              <w:t>;</w:t>
            </w:r>
          </w:p>
          <w:p w14:paraId="4F8D75CD" w14:textId="2DF13C18" w:rsidR="00250D58" w:rsidRPr="00A063E9" w:rsidRDefault="00250D58" w:rsidP="00A063E9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bCs/>
                <w:sz w:val="20"/>
                <w:lang w:val="en-US"/>
              </w:rPr>
            </w:pP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Upolovnikova</w:t>
            </w:r>
            <w:proofErr w:type="spellEnd"/>
            <w:r>
              <w:rPr>
                <w:rFonts w:eastAsiaTheme="majorEastAsia"/>
                <w:iCs/>
                <w:sz w:val="20"/>
                <w:lang w:val="en-US"/>
              </w:rPr>
              <w:t xml:space="preserve"> A.G.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Direct </w:t>
            </w:r>
            <w:proofErr w:type="spellStart"/>
            <w:r w:rsidRPr="000A3112">
              <w:rPr>
                <w:rFonts w:eastAsiaTheme="majorEastAsia"/>
                <w:iCs/>
                <w:sz w:val="20"/>
                <w:lang w:val="en-US"/>
              </w:rPr>
              <w:t>Microalloying</w:t>
            </w:r>
            <w:proofErr w:type="spellEnd"/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 of Steel with Cerium under Slags of </w:t>
            </w:r>
            <w:proofErr w:type="spellStart"/>
            <w:r w:rsidRPr="000A3112">
              <w:rPr>
                <w:rFonts w:eastAsiaTheme="majorEastAsia"/>
                <w:iCs/>
                <w:sz w:val="20"/>
              </w:rPr>
              <w:t>СаО</w:t>
            </w:r>
            <w:proofErr w:type="spellEnd"/>
            <w:r w:rsidRPr="000A3112">
              <w:rPr>
                <w:rFonts w:eastAsiaTheme="majorEastAsia"/>
                <w:iCs/>
                <w:sz w:val="20"/>
                <w:lang w:val="en-US"/>
              </w:rPr>
              <w:t>–SiO</w:t>
            </w:r>
            <w:r w:rsidRPr="000A3112">
              <w:rPr>
                <w:rFonts w:eastAsiaTheme="majorEastAsia"/>
                <w:iCs/>
                <w:sz w:val="20"/>
                <w:vertAlign w:val="subscript"/>
                <w:lang w:val="en-US"/>
              </w:rPr>
              <w:t>2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–Ce</w:t>
            </w:r>
            <w:r w:rsidRPr="000A3112">
              <w:rPr>
                <w:rFonts w:eastAsiaTheme="majorEastAsia"/>
                <w:iCs/>
                <w:sz w:val="20"/>
                <w:vertAlign w:val="subscript"/>
                <w:lang w:val="en-US"/>
              </w:rPr>
              <w:t>2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O</w:t>
            </w:r>
            <w:r w:rsidRPr="000A3112">
              <w:rPr>
                <w:rFonts w:eastAsiaTheme="majorEastAsia"/>
                <w:iCs/>
                <w:sz w:val="20"/>
                <w:vertAlign w:val="subscript"/>
                <w:lang w:val="en-US"/>
              </w:rPr>
              <w:t>3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–15% Al</w:t>
            </w:r>
            <w:r w:rsidRPr="000A3112">
              <w:rPr>
                <w:rFonts w:eastAsiaTheme="majorEastAsia"/>
                <w:iCs/>
                <w:sz w:val="20"/>
                <w:vertAlign w:val="subscript"/>
                <w:lang w:val="en-US"/>
              </w:rPr>
              <w:t>2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O</w:t>
            </w:r>
            <w:r w:rsidRPr="000A3112">
              <w:rPr>
                <w:rFonts w:eastAsiaTheme="majorEastAsia"/>
                <w:iCs/>
                <w:sz w:val="20"/>
                <w:vertAlign w:val="subscript"/>
                <w:lang w:val="en-US"/>
              </w:rPr>
              <w:t>3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–8% </w:t>
            </w:r>
            <w:proofErr w:type="spellStart"/>
            <w:r w:rsidRPr="000A3112">
              <w:rPr>
                <w:rFonts w:eastAsiaTheme="majorEastAsia"/>
                <w:iCs/>
                <w:sz w:val="20"/>
                <w:lang w:val="en-US"/>
              </w:rPr>
              <w:t>MgO</w:t>
            </w:r>
            <w:proofErr w:type="spellEnd"/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 System </w:t>
            </w:r>
            <w:r>
              <w:rPr>
                <w:rFonts w:eastAsiaTheme="majorEastAsia"/>
                <w:iCs/>
                <w:sz w:val="20"/>
                <w:lang w:val="en-US"/>
              </w:rPr>
              <w:t>with Additional Reducing Agents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 / </w:t>
            </w:r>
            <w:r>
              <w:rPr>
                <w:rFonts w:eastAsiaTheme="majorEastAsia"/>
                <w:iCs/>
                <w:sz w:val="20"/>
                <w:lang w:val="en-US"/>
              </w:rPr>
              <w:t>A.G.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Upolovnikova</w:t>
            </w:r>
            <w:proofErr w:type="spellEnd"/>
            <w:r>
              <w:rPr>
                <w:rFonts w:eastAsiaTheme="majorEastAsia"/>
                <w:iCs/>
                <w:sz w:val="20"/>
                <w:lang w:val="en-US"/>
              </w:rPr>
              <w:t xml:space="preserve">, 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A.A.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Babenko</w:t>
            </w:r>
            <w:proofErr w:type="spellEnd"/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, </w:t>
            </w:r>
            <w:r w:rsidRPr="005D2706">
              <w:rPr>
                <w:rFonts w:eastAsiaTheme="majorEastAsia"/>
                <w:b/>
                <w:iCs/>
                <w:sz w:val="20"/>
                <w:lang w:val="en-US"/>
              </w:rPr>
              <w:t>L.A.</w:t>
            </w:r>
            <w:r w:rsidRPr="00250D58">
              <w:rPr>
                <w:rFonts w:eastAsiaTheme="majorEastAsia"/>
                <w:b/>
                <w:iCs/>
                <w:sz w:val="20"/>
                <w:lang w:val="en-US"/>
              </w:rPr>
              <w:t xml:space="preserve"> </w:t>
            </w:r>
            <w:r w:rsidRPr="005D2706">
              <w:rPr>
                <w:rFonts w:eastAsiaTheme="majorEastAsia"/>
                <w:b/>
                <w:iCs/>
                <w:sz w:val="20"/>
                <w:lang w:val="en-US"/>
              </w:rPr>
              <w:t>Smirnov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, L.Y.</w:t>
            </w:r>
            <w:r w:rsidRPr="00250D58">
              <w:rPr>
                <w:rFonts w:eastAsiaTheme="majorEastAsia"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iCs/>
                <w:sz w:val="20"/>
                <w:lang w:val="en-US"/>
              </w:rPr>
              <w:t>Mikhailova</w:t>
            </w:r>
            <w:proofErr w:type="spellEnd"/>
            <w:r w:rsidRPr="000A3112">
              <w:rPr>
                <w:rFonts w:eastAsiaTheme="majorEastAsia"/>
                <w:iCs/>
                <w:sz w:val="20"/>
                <w:lang w:val="en-US"/>
              </w:rPr>
              <w:t xml:space="preserve"> // Steel in Translation. </w:t>
            </w:r>
            <w:r>
              <w:rPr>
                <w:bCs/>
                <w:iCs/>
                <w:sz w:val="20"/>
                <w:shd w:val="clear" w:color="auto" w:fill="FFFFFF"/>
                <w:lang w:val="en-US"/>
              </w:rPr>
              <w:t>– Vol. 52. – №3</w:t>
            </w:r>
            <w:r w:rsidRPr="00FF2E6B">
              <w:rPr>
                <w:bCs/>
                <w:iCs/>
                <w:sz w:val="20"/>
                <w:shd w:val="clear" w:color="auto" w:fill="FFFFFF"/>
                <w:lang w:val="en-US"/>
              </w:rPr>
              <w:t>. –</w:t>
            </w:r>
            <w:r w:rsidRPr="00FF2E6B">
              <w:rPr>
                <w:i/>
                <w:sz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hd w:val="clear" w:color="auto" w:fill="FFFFFF"/>
                <w:lang w:val="en-US"/>
              </w:rPr>
              <w:t>Р</w:t>
            </w:r>
            <w:r w:rsidRPr="00FF2E6B">
              <w:rPr>
                <w:sz w:val="20"/>
                <w:shd w:val="clear" w:color="auto" w:fill="FFFFFF"/>
                <w:lang w:val="en-US"/>
              </w:rPr>
              <w:t xml:space="preserve">. </w:t>
            </w:r>
            <w:r>
              <w:rPr>
                <w:rFonts w:eastAsiaTheme="majorEastAsia"/>
                <w:iCs/>
                <w:sz w:val="20"/>
                <w:lang w:val="en-US"/>
              </w:rPr>
              <w:t>3</w:t>
            </w:r>
            <w:r w:rsidRPr="000A3112">
              <w:rPr>
                <w:rFonts w:eastAsiaTheme="majorEastAsia"/>
                <w:iCs/>
                <w:sz w:val="20"/>
                <w:lang w:val="en-US"/>
              </w:rPr>
              <w:t>17</w:t>
            </w:r>
            <w:r>
              <w:rPr>
                <w:rFonts w:eastAsiaTheme="majorEastAsia"/>
                <w:iCs/>
                <w:sz w:val="20"/>
                <w:lang w:val="en-US"/>
              </w:rPr>
              <w:t>–322</w:t>
            </w:r>
            <w:r w:rsidRPr="00F2579B">
              <w:rPr>
                <w:rFonts w:eastAsiaTheme="majorEastAsia"/>
                <w:iCs/>
                <w:sz w:val="20"/>
                <w:lang w:val="en-US"/>
              </w:rPr>
              <w:t>.</w:t>
            </w:r>
          </w:p>
        </w:tc>
      </w:tr>
    </w:tbl>
    <w:p w14:paraId="20334AF2" w14:textId="77777777" w:rsidR="004A4E27" w:rsidRPr="00250D58" w:rsidRDefault="004A4E27" w:rsidP="002F42EB">
      <w:pPr>
        <w:rPr>
          <w:sz w:val="24"/>
          <w:szCs w:val="24"/>
          <w:lang w:val="en-US"/>
        </w:rPr>
      </w:pPr>
    </w:p>
    <w:sectPr w:rsidR="004A4E27" w:rsidRPr="00250D58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8E7CE" w14:textId="77777777" w:rsidR="00CE2223" w:rsidRDefault="00CE2223">
      <w:r>
        <w:separator/>
      </w:r>
    </w:p>
  </w:endnote>
  <w:endnote w:type="continuationSeparator" w:id="0">
    <w:p w14:paraId="55127F89" w14:textId="77777777" w:rsidR="00CE2223" w:rsidRDefault="00CE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5414A" w14:textId="77777777" w:rsidR="00CE2223" w:rsidRDefault="00CE2223">
      <w:r>
        <w:separator/>
      </w:r>
    </w:p>
  </w:footnote>
  <w:footnote w:type="continuationSeparator" w:id="0">
    <w:p w14:paraId="2A120424" w14:textId="77777777" w:rsidR="00CE2223" w:rsidRDefault="00CE2223">
      <w:r>
        <w:continuationSeparator/>
      </w:r>
    </w:p>
  </w:footnote>
  <w:footnote w:id="1">
    <w:p w14:paraId="327F057C" w14:textId="77777777" w:rsidR="00535610" w:rsidRDefault="00535610" w:rsidP="004A4E27">
      <w:pPr>
        <w:pStyle w:val="a3"/>
      </w:pPr>
      <w:r>
        <w:rPr>
          <w:rStyle w:val="a5"/>
        </w:rPr>
        <w:footnoteRef/>
      </w:r>
      <w:r>
        <w:t xml:space="preserve"> </w:t>
      </w:r>
      <w:r w:rsidRPr="00E67C70">
        <w:rPr>
          <w:sz w:val="22"/>
          <w:szCs w:val="22"/>
        </w:rPr>
        <w:t>Список публикаций приводится с полным библиографическим описанием согласно ГОСТ 7.1-2003</w:t>
      </w:r>
      <w:r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07117"/>
    <w:multiLevelType w:val="hybridMultilevel"/>
    <w:tmpl w:val="34D2AD40"/>
    <w:lvl w:ilvl="0" w:tplc="DED070D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B26FF5"/>
    <w:multiLevelType w:val="hybridMultilevel"/>
    <w:tmpl w:val="34D2AD40"/>
    <w:lvl w:ilvl="0" w:tplc="DED070D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B1E28"/>
    <w:multiLevelType w:val="hybridMultilevel"/>
    <w:tmpl w:val="2640C6D6"/>
    <w:lvl w:ilvl="0" w:tplc="982E8D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AD3531"/>
    <w:multiLevelType w:val="hybridMultilevel"/>
    <w:tmpl w:val="34D2AD40"/>
    <w:lvl w:ilvl="0" w:tplc="DED070D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B7AAA"/>
    <w:multiLevelType w:val="hybridMultilevel"/>
    <w:tmpl w:val="838C2BB8"/>
    <w:lvl w:ilvl="0" w:tplc="FB2A16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601CA"/>
    <w:multiLevelType w:val="hybridMultilevel"/>
    <w:tmpl w:val="C0003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B17D9"/>
    <w:multiLevelType w:val="hybridMultilevel"/>
    <w:tmpl w:val="34D2AD40"/>
    <w:lvl w:ilvl="0" w:tplc="DED070D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30400"/>
    <w:rsid w:val="001112F4"/>
    <w:rsid w:val="00137830"/>
    <w:rsid w:val="001B5F85"/>
    <w:rsid w:val="00250D58"/>
    <w:rsid w:val="002642B0"/>
    <w:rsid w:val="002C38F5"/>
    <w:rsid w:val="002F42EB"/>
    <w:rsid w:val="00350666"/>
    <w:rsid w:val="00377886"/>
    <w:rsid w:val="003C285E"/>
    <w:rsid w:val="003E21F9"/>
    <w:rsid w:val="004249F5"/>
    <w:rsid w:val="004A275F"/>
    <w:rsid w:val="004A4E27"/>
    <w:rsid w:val="004B63B3"/>
    <w:rsid w:val="00502CDD"/>
    <w:rsid w:val="00535610"/>
    <w:rsid w:val="00574870"/>
    <w:rsid w:val="00612AAB"/>
    <w:rsid w:val="006730A0"/>
    <w:rsid w:val="006D4CA5"/>
    <w:rsid w:val="006D7CE4"/>
    <w:rsid w:val="007E0FBE"/>
    <w:rsid w:val="007F7EF7"/>
    <w:rsid w:val="00847D8A"/>
    <w:rsid w:val="009A0F63"/>
    <w:rsid w:val="00A063E9"/>
    <w:rsid w:val="00BE4701"/>
    <w:rsid w:val="00C432FF"/>
    <w:rsid w:val="00C60E42"/>
    <w:rsid w:val="00CE2223"/>
    <w:rsid w:val="00CE754A"/>
    <w:rsid w:val="00DA22A4"/>
    <w:rsid w:val="00D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9D75"/>
  <w15:chartTrackingRefBased/>
  <w15:docId w15:val="{79418A86-7806-4AAA-8ABB-516BD142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4249F5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C43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m@u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2892</CharactersWithSpaces>
  <SharedDoc>false</SharedDoc>
  <HLinks>
    <vt:vector size="6" baseType="variant">
      <vt:variant>
        <vt:i4>3473423</vt:i4>
      </vt:variant>
      <vt:variant>
        <vt:i4>0</vt:i4>
      </vt:variant>
      <vt:variant>
        <vt:i4>0</vt:i4>
      </vt:variant>
      <vt:variant>
        <vt:i4>5</vt:i4>
      </vt:variant>
      <vt:variant>
        <vt:lpwstr>mailto:uim@ural.ru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2026-01-14T07:54:00Z</dcterms:created>
  <dcterms:modified xsi:type="dcterms:W3CDTF">2026-01-14T07:54:00Z</dcterms:modified>
</cp:coreProperties>
</file>