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A853" w14:textId="77777777" w:rsidR="00AC0599" w:rsidRDefault="00AC0599" w:rsidP="00AC0599">
      <w:pPr>
        <w:jc w:val="center"/>
        <w:rPr>
          <w:b/>
        </w:rPr>
      </w:pPr>
      <w:r w:rsidRPr="00FF2641">
        <w:rPr>
          <w:b/>
        </w:rPr>
        <w:t>СВЕДЕНИЯ</w:t>
      </w:r>
    </w:p>
    <w:p w14:paraId="549E6F4A" w14:textId="77777777" w:rsidR="00AC0599" w:rsidRDefault="00AC0599" w:rsidP="00AC059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5D203C87" w14:textId="77777777" w:rsidR="00AC0599" w:rsidRDefault="00AC0599" w:rsidP="00AC0599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912"/>
        <w:gridCol w:w="2435"/>
        <w:gridCol w:w="1819"/>
      </w:tblGrid>
      <w:tr w:rsidR="00AC0599" w:rsidRPr="00F12458" w14:paraId="205B6C42" w14:textId="77777777" w:rsidTr="003F22BB">
        <w:tc>
          <w:tcPr>
            <w:tcW w:w="1800" w:type="dxa"/>
          </w:tcPr>
          <w:p w14:paraId="38BEEE4C" w14:textId="77777777" w:rsidR="00AC0599" w:rsidRPr="00F12458" w:rsidRDefault="00AC0599" w:rsidP="00260C69">
            <w:pPr>
              <w:jc w:val="center"/>
            </w:pPr>
            <w:r w:rsidRPr="00F12458">
              <w:t>Фамилия, Имя, Отчество (полностью)</w:t>
            </w:r>
          </w:p>
        </w:tc>
        <w:tc>
          <w:tcPr>
            <w:tcW w:w="3912" w:type="dxa"/>
          </w:tcPr>
          <w:p w14:paraId="0FC898A1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 xml:space="preserve">Место </w:t>
            </w:r>
            <w:r w:rsidR="00657EDB" w:rsidRPr="00F12458">
              <w:t>основной работы</w:t>
            </w:r>
            <w:r w:rsidRPr="00F12458">
              <w:t xml:space="preserve"> -</w:t>
            </w:r>
            <w:r>
              <w:t xml:space="preserve"> </w:t>
            </w:r>
            <w:r w:rsidRPr="00F12458">
              <w:t xml:space="preserve"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657EDB" w:rsidRPr="00F12458">
              <w:t>организации (</w:t>
            </w:r>
            <w:r w:rsidRPr="00F12458">
              <w:t>полностью с указанием структурного подразделения)</w:t>
            </w:r>
          </w:p>
        </w:tc>
        <w:tc>
          <w:tcPr>
            <w:tcW w:w="2435" w:type="dxa"/>
          </w:tcPr>
          <w:p w14:paraId="1D9402C0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819" w:type="dxa"/>
          </w:tcPr>
          <w:p w14:paraId="523A444F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 xml:space="preserve">Ученое звание </w:t>
            </w:r>
          </w:p>
        </w:tc>
      </w:tr>
      <w:tr w:rsidR="00AC0599" w:rsidRPr="00F12458" w14:paraId="47C495CE" w14:textId="77777777" w:rsidTr="003F22BB">
        <w:tc>
          <w:tcPr>
            <w:tcW w:w="1800" w:type="dxa"/>
          </w:tcPr>
          <w:p w14:paraId="6E54E67B" w14:textId="77777777" w:rsidR="00AC0599" w:rsidRPr="00F12458" w:rsidRDefault="006B53A8" w:rsidP="00260C69">
            <w:pPr>
              <w:jc w:val="center"/>
            </w:pPr>
            <w:r w:rsidRPr="006B53A8">
              <w:t>Грибков Сергей Владимирович</w:t>
            </w:r>
          </w:p>
        </w:tc>
        <w:tc>
          <w:tcPr>
            <w:tcW w:w="3912" w:type="dxa"/>
          </w:tcPr>
          <w:p w14:paraId="482B3CD8" w14:textId="425FC170" w:rsidR="0079558A" w:rsidRPr="006117D0" w:rsidRDefault="0079558A" w:rsidP="00260C69">
            <w:pPr>
              <w:jc w:val="center"/>
              <w:rPr>
                <w:color w:val="000000" w:themeColor="text1"/>
              </w:rPr>
            </w:pPr>
            <w:r w:rsidRPr="006117D0">
              <w:rPr>
                <w:color w:val="000000" w:themeColor="text1"/>
              </w:rPr>
              <w:t>Российский Союз</w:t>
            </w:r>
            <w:r w:rsidRPr="006117D0">
              <w:rPr>
                <w:color w:val="000000" w:themeColor="text1"/>
              </w:rPr>
              <w:br/>
              <w:t>научных и инженерных общественных объединений</w:t>
            </w:r>
          </w:p>
          <w:p w14:paraId="4C2A18B4" w14:textId="77777777" w:rsidR="0079558A" w:rsidRPr="006117D0" w:rsidRDefault="0079558A" w:rsidP="0079558A">
            <w:pPr>
              <w:jc w:val="center"/>
              <w:rPr>
                <w:color w:val="000000" w:themeColor="text1"/>
              </w:rPr>
            </w:pPr>
            <w:r w:rsidRPr="006117D0">
              <w:rPr>
                <w:color w:val="000000" w:themeColor="text1"/>
              </w:rPr>
              <w:t>г. Москва</w:t>
            </w:r>
          </w:p>
          <w:p w14:paraId="06029BDE" w14:textId="77777777" w:rsidR="0079558A" w:rsidRPr="006117D0" w:rsidRDefault="0079558A" w:rsidP="0079558A">
            <w:pPr>
              <w:jc w:val="center"/>
              <w:rPr>
                <w:color w:val="000000" w:themeColor="text1"/>
              </w:rPr>
            </w:pPr>
            <w:r w:rsidRPr="006117D0">
              <w:rPr>
                <w:color w:val="000000" w:themeColor="text1"/>
              </w:rPr>
              <w:t>+7 903 564 62 69</w:t>
            </w:r>
          </w:p>
          <w:p w14:paraId="2D224B66" w14:textId="77777777" w:rsidR="0079558A" w:rsidRPr="006117D0" w:rsidRDefault="0079558A" w:rsidP="0079558A">
            <w:pPr>
              <w:jc w:val="center"/>
              <w:rPr>
                <w:color w:val="000000" w:themeColor="text1"/>
              </w:rPr>
            </w:pPr>
            <w:r w:rsidRPr="006117D0">
              <w:rPr>
                <w:color w:val="000000" w:themeColor="text1"/>
              </w:rPr>
              <w:t>windec@list.ru</w:t>
            </w:r>
          </w:p>
          <w:p w14:paraId="07F4472F" w14:textId="17B340EE" w:rsidR="00657EDB" w:rsidRPr="0079558A" w:rsidRDefault="006B53A8" w:rsidP="0079558A">
            <w:pPr>
              <w:jc w:val="center"/>
              <w:rPr>
                <w:b/>
                <w:color w:val="FF0000"/>
              </w:rPr>
            </w:pPr>
            <w:r w:rsidRPr="006117D0">
              <w:rPr>
                <w:color w:val="000000" w:themeColor="text1"/>
              </w:rPr>
              <w:t xml:space="preserve">ученый секретарь </w:t>
            </w:r>
            <w:r w:rsidR="00A52D84" w:rsidRPr="006117D0">
              <w:rPr>
                <w:color w:val="000000" w:themeColor="text1"/>
              </w:rPr>
              <w:t>Комитета по проблемам использования возобновляемых источников энергии</w:t>
            </w:r>
            <w:r w:rsidRPr="006117D0">
              <w:rPr>
                <w:color w:val="000000" w:themeColor="text1"/>
              </w:rPr>
              <w:t> </w:t>
            </w:r>
            <w:r w:rsidR="0079558A" w:rsidRPr="006117D0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35" w:type="dxa"/>
          </w:tcPr>
          <w:p w14:paraId="415B905E" w14:textId="77777777" w:rsidR="00AC0599" w:rsidRDefault="006B53A8" w:rsidP="00260C69">
            <w:pPr>
              <w:jc w:val="center"/>
            </w:pPr>
            <w:r>
              <w:t>д</w:t>
            </w:r>
            <w:r w:rsidR="00AC0599">
              <w:t xml:space="preserve">октор технических наук, </w:t>
            </w:r>
          </w:p>
          <w:p w14:paraId="70BE4C20" w14:textId="77777777" w:rsidR="00AC0599" w:rsidRPr="00F12458" w:rsidRDefault="00D217DC" w:rsidP="00991898">
            <w:pPr>
              <w:jc w:val="center"/>
              <w:rPr>
                <w:b/>
              </w:rPr>
            </w:pPr>
            <w:r w:rsidRPr="00D217DC">
              <w:t>2.4.</w:t>
            </w:r>
            <w:r w:rsidR="006B53A8" w:rsidRPr="00D217DC">
              <w:t>5. Энергетические</w:t>
            </w:r>
            <w:r w:rsidRPr="00D217DC">
              <w:t xml:space="preserve"> системы и комплексы</w:t>
            </w:r>
          </w:p>
        </w:tc>
        <w:tc>
          <w:tcPr>
            <w:tcW w:w="1819" w:type="dxa"/>
          </w:tcPr>
          <w:p w14:paraId="4F7B49A1" w14:textId="68D8334B" w:rsidR="00AC0599" w:rsidRPr="006117D0" w:rsidRDefault="00A52D84" w:rsidP="00260C69">
            <w:pPr>
              <w:jc w:val="center"/>
              <w:rPr>
                <w:b/>
                <w:color w:val="000000" w:themeColor="text1"/>
              </w:rPr>
            </w:pPr>
            <w:r w:rsidRPr="006117D0">
              <w:rPr>
                <w:color w:val="000000" w:themeColor="text1"/>
              </w:rPr>
              <w:t>Академик Российской инженерной академии, почетный энергетик Минэн</w:t>
            </w:r>
            <w:r w:rsidR="0079558A" w:rsidRPr="006117D0">
              <w:rPr>
                <w:color w:val="000000" w:themeColor="text1"/>
              </w:rPr>
              <w:t>ерго</w:t>
            </w:r>
          </w:p>
        </w:tc>
      </w:tr>
      <w:tr w:rsidR="00574F16" w:rsidRPr="00F12458" w14:paraId="1F4DA107" w14:textId="77777777" w:rsidTr="002977F5">
        <w:tc>
          <w:tcPr>
            <w:tcW w:w="9966" w:type="dxa"/>
            <w:gridSpan w:val="4"/>
          </w:tcPr>
          <w:p w14:paraId="5BB3E463" w14:textId="77777777" w:rsidR="00574F16" w:rsidRPr="00574F16" w:rsidRDefault="00574F16" w:rsidP="00574F16">
            <w:pPr>
              <w:jc w:val="center"/>
            </w:pPr>
            <w:r w:rsidRPr="00574F16"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EF7362" w:rsidRPr="007F2A33" w14:paraId="5576CC64" w14:textId="77777777" w:rsidTr="00260C69">
        <w:tc>
          <w:tcPr>
            <w:tcW w:w="9966" w:type="dxa"/>
            <w:gridSpan w:val="4"/>
          </w:tcPr>
          <w:p w14:paraId="54A03A7D" w14:textId="0548B322" w:rsidR="005622AD" w:rsidRPr="005622AD" w:rsidRDefault="00BB1A9F" w:rsidP="005622AD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BB1A9F">
              <w:t>Бутузов В. А., Российская ветроэнергетика: научно-конструкторские школы, этапы развития, перспективы</w:t>
            </w:r>
            <w:r w:rsidR="007F2A33">
              <w:t xml:space="preserve"> </w:t>
            </w:r>
            <w:r w:rsidR="005622AD" w:rsidRPr="005622AD">
              <w:t>/</w:t>
            </w:r>
            <w:r w:rsidR="005622AD" w:rsidRPr="00BB1A9F">
              <w:t xml:space="preserve"> В. А.</w:t>
            </w:r>
            <w:r w:rsidR="005622AD" w:rsidRPr="005622AD">
              <w:t xml:space="preserve"> </w:t>
            </w:r>
            <w:r w:rsidR="005622AD" w:rsidRPr="00BB1A9F">
              <w:t xml:space="preserve">Бутузов, П. </w:t>
            </w:r>
            <w:proofErr w:type="spellStart"/>
            <w:r w:rsidR="005622AD" w:rsidRPr="00BB1A9F">
              <w:t>П.Безруких</w:t>
            </w:r>
            <w:proofErr w:type="spellEnd"/>
            <w:r w:rsidR="005622AD" w:rsidRPr="00BB1A9F">
              <w:t>,</w:t>
            </w:r>
            <w:r w:rsidR="005622AD" w:rsidRPr="005622AD">
              <w:t xml:space="preserve"> </w:t>
            </w:r>
            <w:r w:rsidR="005622AD" w:rsidRPr="00BB1A9F">
              <w:t xml:space="preserve">С. В.   Грибков </w:t>
            </w:r>
            <w:r w:rsidRPr="00BB1A9F">
              <w:t>//</w:t>
            </w:r>
            <w:r w:rsidR="007F2A33">
              <w:t xml:space="preserve"> </w:t>
            </w:r>
            <w:r w:rsidRPr="00BB1A9F">
              <w:t>СОК (Сантехника, отопление, кондиционирование). – 2021. – №. 5</w:t>
            </w:r>
            <w:r>
              <w:t xml:space="preserve"> (233)</w:t>
            </w:r>
            <w:r w:rsidRPr="00BB1A9F">
              <w:t>. – С. 62-76.</w:t>
            </w:r>
            <w:r w:rsidR="005622AD" w:rsidRPr="005622AD">
              <w:t xml:space="preserve"> </w:t>
            </w:r>
          </w:p>
          <w:p w14:paraId="3DF54560" w14:textId="0A7BFC2E" w:rsidR="00B41A2F" w:rsidRPr="0038622E" w:rsidRDefault="00B41A2F" w:rsidP="00B41A2F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39189A">
              <w:t xml:space="preserve">Грибков С.В. </w:t>
            </w:r>
            <w:r w:rsidR="007F2A33" w:rsidRPr="0039189A">
              <w:t xml:space="preserve">Модульные вертикально-осевые </w:t>
            </w:r>
            <w:proofErr w:type="spellStart"/>
            <w:r w:rsidR="007F2A33" w:rsidRPr="0039189A">
              <w:t>ветроустановки</w:t>
            </w:r>
            <w:proofErr w:type="spellEnd"/>
            <w:r w:rsidR="007F2A33" w:rsidRPr="0039189A">
              <w:t xml:space="preserve"> турбинного типа. Особенности построения на их основе многомодульных вертикально-осевых </w:t>
            </w:r>
            <w:proofErr w:type="spellStart"/>
            <w:r w:rsidR="007F2A33" w:rsidRPr="0039189A">
              <w:t>ветроустановок</w:t>
            </w:r>
            <w:proofErr w:type="spellEnd"/>
            <w:r w:rsidR="007F2A33">
              <w:t xml:space="preserve"> </w:t>
            </w:r>
            <w:r w:rsidR="005622AD" w:rsidRPr="005622AD">
              <w:t>/</w:t>
            </w:r>
            <w:r w:rsidR="005622AD" w:rsidRPr="00BB1A9F">
              <w:t xml:space="preserve"> С. В.   Грибков</w:t>
            </w:r>
            <w:r w:rsidR="002725EE">
              <w:t xml:space="preserve"> </w:t>
            </w:r>
            <w:r w:rsidRPr="0039189A">
              <w:t>//</w:t>
            </w:r>
            <w:r w:rsidR="002725EE">
              <w:t xml:space="preserve"> </w:t>
            </w:r>
            <w:r w:rsidRPr="0039189A">
              <w:t>Новое в российской электроэнергетике. 2021. №.</w:t>
            </w:r>
            <w:r w:rsidRPr="0038622E">
              <w:t xml:space="preserve"> 6. С. 6-15.</w:t>
            </w:r>
          </w:p>
          <w:p w14:paraId="686089A7" w14:textId="0337191D" w:rsidR="00EF44C6" w:rsidRPr="008B548B" w:rsidRDefault="00EF44C6" w:rsidP="00EF44C6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EE72DE">
              <w:t>Грибков С.В.</w:t>
            </w:r>
            <w:r w:rsidR="005622AD" w:rsidRPr="005622AD">
              <w:t>,</w:t>
            </w:r>
            <w:r w:rsidRPr="00EE72DE">
              <w:t xml:space="preserve"> </w:t>
            </w:r>
            <w:r w:rsidR="007F2A33" w:rsidRPr="00EE72DE">
              <w:t>Опред</w:t>
            </w:r>
            <w:r w:rsidR="007F2A33" w:rsidRPr="00922DC0">
              <w:t xml:space="preserve">еление аэродинамических характеристик ветроколес </w:t>
            </w:r>
            <w:proofErr w:type="spellStart"/>
            <w:r w:rsidR="007F2A33" w:rsidRPr="00922DC0">
              <w:t>ветроустановок</w:t>
            </w:r>
            <w:proofErr w:type="spellEnd"/>
            <w:r w:rsidR="007F2A33" w:rsidRPr="00922DC0">
              <w:t xml:space="preserve"> по инте</w:t>
            </w:r>
            <w:r w:rsidR="007F2A33" w:rsidRPr="008B548B">
              <w:t>нсивности разбега ветроколеса</w:t>
            </w:r>
            <w:r w:rsidR="007F2A33">
              <w:t xml:space="preserve"> </w:t>
            </w:r>
            <w:r w:rsidR="005622AD" w:rsidRPr="005622AD">
              <w:t>/</w:t>
            </w:r>
            <w:r w:rsidR="005622AD" w:rsidRPr="005622AD">
              <w:rPr>
                <w:rFonts w:ascii="Arial" w:hAnsi="Arial" w:cs="Arial"/>
                <w:color w:val="006621"/>
                <w:sz w:val="20"/>
                <w:szCs w:val="20"/>
                <w:shd w:val="clear" w:color="auto" w:fill="FFFFFF"/>
              </w:rPr>
              <w:t xml:space="preserve"> </w:t>
            </w:r>
            <w:r w:rsidR="005622AD" w:rsidRPr="005622AD">
              <w:t xml:space="preserve">С. В. Грибков, А. М. Русаков, А. М. </w:t>
            </w:r>
            <w:proofErr w:type="gramStart"/>
            <w:r w:rsidR="005622AD" w:rsidRPr="005622AD">
              <w:t xml:space="preserve">Сугробов, </w:t>
            </w:r>
            <w:r w:rsidR="007F2A33">
              <w:t xml:space="preserve">  </w:t>
            </w:r>
            <w:proofErr w:type="gramEnd"/>
            <w:r w:rsidR="007F2A33">
              <w:t xml:space="preserve">       </w:t>
            </w:r>
            <w:r w:rsidR="005622AD" w:rsidRPr="005622AD">
              <w:t>Т. Америго</w:t>
            </w:r>
            <w:r w:rsidR="002725EE" w:rsidRPr="008B548B">
              <w:t xml:space="preserve"> </w:t>
            </w:r>
            <w:r w:rsidRPr="008B548B">
              <w:t>//</w:t>
            </w:r>
            <w:r w:rsidR="002725EE" w:rsidRPr="008B548B">
              <w:t xml:space="preserve"> </w:t>
            </w:r>
            <w:r w:rsidRPr="008B548B">
              <w:t>Новое в российской электроэнергетике. 2021. № 5. С. 16-21.</w:t>
            </w:r>
          </w:p>
          <w:p w14:paraId="78CB43B4" w14:textId="352456D8" w:rsidR="00922DC0" w:rsidRPr="00922DC0" w:rsidRDefault="00922DC0" w:rsidP="00A839FE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8B548B">
              <w:t>Грибков С.В.</w:t>
            </w:r>
            <w:r w:rsidR="00A04115">
              <w:t>,</w:t>
            </w:r>
            <w:r w:rsidRPr="008B548B">
              <w:t xml:space="preserve"> </w:t>
            </w:r>
            <w:r w:rsidR="007F2A33" w:rsidRPr="008B548B">
              <w:t xml:space="preserve">Вопросы оптимального проектирования ветроэнергетических установок малой мощности. Электрические генераторы </w:t>
            </w:r>
            <w:proofErr w:type="spellStart"/>
            <w:r w:rsidR="007F2A33" w:rsidRPr="008B548B">
              <w:t>ветроустановок</w:t>
            </w:r>
            <w:proofErr w:type="spellEnd"/>
            <w:r w:rsidR="007F2A33" w:rsidRPr="008B548B">
              <w:t xml:space="preserve"> малой мощности</w:t>
            </w:r>
            <w:r w:rsidR="007F2A33">
              <w:t xml:space="preserve"> </w:t>
            </w:r>
            <w:r w:rsidR="005622AD" w:rsidRPr="005622AD">
              <w:t>/</w:t>
            </w:r>
            <w:r w:rsidR="005622AD" w:rsidRPr="005622AD">
              <w:rPr>
                <w:rFonts w:ascii="Arial" w:hAnsi="Arial" w:cs="Arial"/>
                <w:color w:val="006621"/>
                <w:sz w:val="20"/>
                <w:szCs w:val="20"/>
                <w:shd w:val="clear" w:color="auto" w:fill="FFFFFF"/>
              </w:rPr>
              <w:t xml:space="preserve"> </w:t>
            </w:r>
            <w:r w:rsidR="005622AD" w:rsidRPr="005622AD">
              <w:t xml:space="preserve">С. В. Грибков, А. М. Русаков, А. М. Сугробов, Т. </w:t>
            </w:r>
            <w:proofErr w:type="spellStart"/>
            <w:r w:rsidR="005622AD" w:rsidRPr="005622AD">
              <w:t>Америго</w:t>
            </w:r>
            <w:proofErr w:type="spellEnd"/>
            <w:r w:rsidRPr="008B548B">
              <w:t xml:space="preserve"> //</w:t>
            </w:r>
            <w:r w:rsidR="007F2A33">
              <w:t xml:space="preserve"> </w:t>
            </w:r>
            <w:r w:rsidRPr="008B548B">
              <w:t>Новое в российской электроэнергетике.</w:t>
            </w:r>
            <w:r w:rsidRPr="00922DC0">
              <w:t xml:space="preserve"> – 2021. – №. 4. – С. 17-36.</w:t>
            </w:r>
          </w:p>
          <w:p w14:paraId="23C20931" w14:textId="35EDBEC1" w:rsidR="003C4875" w:rsidRPr="003C4875" w:rsidRDefault="007F2A33" w:rsidP="00A839FE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3C4875">
              <w:t xml:space="preserve">Бутузов </w:t>
            </w:r>
            <w:r w:rsidR="003C4875" w:rsidRPr="003C4875">
              <w:t>В. А., Российская ветроэнергетика</w:t>
            </w:r>
            <w:r>
              <w:t xml:space="preserve"> </w:t>
            </w:r>
            <w:r w:rsidR="005622AD" w:rsidRPr="005622AD">
              <w:t>/</w:t>
            </w:r>
            <w:r>
              <w:t xml:space="preserve"> </w:t>
            </w:r>
            <w:r w:rsidR="005622AD" w:rsidRPr="005622AD">
              <w:t>В. А. Бутузов, П. П. Безруких, С.В. Грибков</w:t>
            </w:r>
            <w:r w:rsidR="003C4875" w:rsidRPr="003C4875">
              <w:t xml:space="preserve"> //</w:t>
            </w:r>
            <w:r>
              <w:t xml:space="preserve"> </w:t>
            </w:r>
            <w:r w:rsidR="003C4875" w:rsidRPr="003C4875">
              <w:t>Энергетик. – 2021. – №. 5. – С. 24-35.</w:t>
            </w:r>
          </w:p>
          <w:p w14:paraId="734DF20D" w14:textId="369F7BC7" w:rsidR="00F65145" w:rsidRPr="00212545" w:rsidRDefault="00F65145" w:rsidP="00F65145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</w:pPr>
            <w:r w:rsidRPr="00657EDB">
              <w:rPr>
                <w:rFonts w:asciiTheme="majorBidi" w:hAnsiTheme="majorBidi" w:cstheme="majorBidi"/>
              </w:rPr>
              <w:lastRenderedPageBreak/>
              <w:t xml:space="preserve">Грибков С.В., </w:t>
            </w:r>
            <w:r w:rsidR="007F2A33" w:rsidRPr="00657EDB">
              <w:rPr>
                <w:rFonts w:asciiTheme="majorBidi" w:hAnsiTheme="majorBidi" w:cstheme="majorBidi"/>
              </w:rPr>
              <w:t>Особенности запуска однолопастных ветроэнергетических установок м</w:t>
            </w:r>
            <w:r w:rsidR="007F2A33" w:rsidRPr="00212545">
              <w:t>алой мощности</w:t>
            </w:r>
            <w:r w:rsidR="007F2A33">
              <w:t xml:space="preserve"> </w:t>
            </w:r>
            <w:r w:rsidR="005622AD" w:rsidRPr="005622AD">
              <w:t>/ С.В. Грибков</w:t>
            </w:r>
            <w:r w:rsidR="006961EB">
              <w:t xml:space="preserve"> </w:t>
            </w:r>
            <w:r w:rsidRPr="00212545">
              <w:t>// Сантехника, Отопление, Кондиционирование. 2022. № 2 (242). С. 68-71.</w:t>
            </w:r>
          </w:p>
          <w:p w14:paraId="1E1520A5" w14:textId="7176E9CC" w:rsidR="008711EF" w:rsidRPr="008711EF" w:rsidRDefault="00DB29FC" w:rsidP="00BE5A22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  <w:rPr>
                <w:rFonts w:asciiTheme="majorBidi" w:hAnsiTheme="majorBidi" w:cstheme="majorBidi"/>
              </w:rPr>
            </w:pPr>
            <w:r w:rsidRPr="00212545">
              <w:t xml:space="preserve">Грибков С.В., </w:t>
            </w:r>
            <w:r w:rsidR="007F2A33" w:rsidRPr="00212545">
              <w:t>Однолопастные ВЭУ малой мощности. Двухступенчатые центробежные регуляторы частоты вращения ветроколес для них</w:t>
            </w:r>
            <w:r w:rsidR="007F2A33">
              <w:t xml:space="preserve"> </w:t>
            </w:r>
            <w:r w:rsidR="008711EF" w:rsidRPr="008711EF">
              <w:t>/</w:t>
            </w:r>
            <w:r w:rsidR="008711EF">
              <w:t xml:space="preserve"> </w:t>
            </w:r>
            <w:r w:rsidR="008711EF" w:rsidRPr="008711EF">
              <w:t>С.В. Грибков</w:t>
            </w:r>
            <w:r w:rsidR="00C93252">
              <w:t xml:space="preserve"> </w:t>
            </w:r>
            <w:r w:rsidRPr="00212545">
              <w:t>// Сантехника, Отопление, Кондиционирование. 2022. № 3 (243). С. 74-77.</w:t>
            </w:r>
          </w:p>
          <w:p w14:paraId="6197E6A7" w14:textId="79F42686" w:rsidR="00595D81" w:rsidRPr="008711EF" w:rsidRDefault="00595D81" w:rsidP="00BE5A22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  <w:rPr>
                <w:rFonts w:asciiTheme="majorBidi" w:hAnsiTheme="majorBidi" w:cstheme="majorBidi"/>
                <w:lang w:val="en-CA"/>
              </w:rPr>
            </w:pPr>
            <w:r w:rsidRPr="008711EF">
              <w:rPr>
                <w:lang w:val="en-US"/>
              </w:rPr>
              <w:t>Zakharov A. I</w:t>
            </w:r>
            <w:r w:rsidR="008711EF">
              <w:rPr>
                <w:lang w:val="en-US"/>
              </w:rPr>
              <w:t xml:space="preserve">, </w:t>
            </w:r>
            <w:r w:rsidRPr="008711EF">
              <w:rPr>
                <w:lang w:val="en-US"/>
              </w:rPr>
              <w:t>Control method of wind-solar low power energy plant //IOP Conference Series: Earth and Environmental Science</w:t>
            </w:r>
            <w:r w:rsidR="007F2A33" w:rsidRPr="007F2A33">
              <w:rPr>
                <w:lang w:val="en-US"/>
              </w:rPr>
              <w:t xml:space="preserve"> </w:t>
            </w:r>
            <w:r w:rsidR="008711EF">
              <w:rPr>
                <w:lang w:val="en-US"/>
              </w:rPr>
              <w:t>/</w:t>
            </w:r>
            <w:r w:rsidR="008711EF" w:rsidRPr="008711EF">
              <w:rPr>
                <w:rFonts w:ascii="Arial" w:hAnsi="Arial" w:cs="Arial"/>
                <w:color w:val="00662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="008711EF" w:rsidRPr="008711EF">
              <w:rPr>
                <w:lang w:val="en-CA"/>
              </w:rPr>
              <w:t>A</w:t>
            </w:r>
            <w:r w:rsidR="008711EF">
              <w:rPr>
                <w:lang w:val="en-US"/>
              </w:rPr>
              <w:t>.</w:t>
            </w:r>
            <w:r w:rsidR="008711EF" w:rsidRPr="008711EF">
              <w:rPr>
                <w:lang w:val="en-CA"/>
              </w:rPr>
              <w:t>I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</w:t>
            </w:r>
            <w:proofErr w:type="spellStart"/>
            <w:r w:rsidR="008711EF" w:rsidRPr="008711EF">
              <w:rPr>
                <w:lang w:val="en-CA"/>
              </w:rPr>
              <w:t>Zakharov</w:t>
            </w:r>
            <w:proofErr w:type="spellEnd"/>
            <w:r w:rsidR="008711EF" w:rsidRPr="008711EF">
              <w:rPr>
                <w:lang w:val="en-CA"/>
              </w:rPr>
              <w:t>, S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>N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</w:t>
            </w:r>
            <w:proofErr w:type="spellStart"/>
            <w:r w:rsidR="008711EF" w:rsidRPr="008711EF">
              <w:rPr>
                <w:lang w:val="en-CA"/>
              </w:rPr>
              <w:t>Chizhma</w:t>
            </w:r>
            <w:proofErr w:type="spellEnd"/>
            <w:r w:rsidR="008711EF" w:rsidRPr="008711EF">
              <w:rPr>
                <w:lang w:val="en-CA"/>
              </w:rPr>
              <w:t>, S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>V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</w:t>
            </w:r>
            <w:proofErr w:type="spellStart"/>
            <w:r w:rsidR="008711EF" w:rsidRPr="008711EF">
              <w:rPr>
                <w:lang w:val="en-CA"/>
              </w:rPr>
              <w:t>Gribkov</w:t>
            </w:r>
            <w:proofErr w:type="spellEnd"/>
            <w:r w:rsidRPr="008711EF">
              <w:rPr>
                <w:lang w:val="en-US"/>
              </w:rPr>
              <w:t xml:space="preserve">. – IOP Publishing, 2021. – </w:t>
            </w:r>
            <w:r w:rsidRPr="00595D81">
              <w:t>Т</w:t>
            </w:r>
            <w:r w:rsidRPr="008711EF">
              <w:rPr>
                <w:lang w:val="en-US"/>
              </w:rPr>
              <w:t xml:space="preserve">. 689. – №. </w:t>
            </w:r>
            <w:r w:rsidRPr="008711EF">
              <w:rPr>
                <w:lang w:val="en-CA"/>
              </w:rPr>
              <w:t xml:space="preserve">1. – </w:t>
            </w:r>
            <w:r w:rsidRPr="00595D81">
              <w:t>С</w:t>
            </w:r>
            <w:r w:rsidRPr="008711EF">
              <w:rPr>
                <w:lang w:val="en-CA"/>
              </w:rPr>
              <w:t>. 012016.</w:t>
            </w:r>
          </w:p>
          <w:p w14:paraId="610F19C6" w14:textId="2676E6C8" w:rsidR="0051796D" w:rsidRPr="008711EF" w:rsidRDefault="0051796D" w:rsidP="00A839FE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  <w:rPr>
                <w:rFonts w:asciiTheme="majorBidi" w:hAnsiTheme="majorBidi" w:cstheme="majorBidi"/>
                <w:lang w:val="en-CA"/>
              </w:rPr>
            </w:pPr>
            <w:r w:rsidRPr="0051796D">
              <w:rPr>
                <w:lang w:val="en-US"/>
              </w:rPr>
              <w:t>Gribkov S. V. Technique for testing small wind turbines by method of acceleration in the wind tunnel and in the field //</w:t>
            </w:r>
            <w:r w:rsidR="007F2A33" w:rsidRPr="007F2A33">
              <w:rPr>
                <w:lang w:val="en-US"/>
              </w:rPr>
              <w:t xml:space="preserve"> </w:t>
            </w:r>
            <w:r w:rsidRPr="0051796D">
              <w:rPr>
                <w:lang w:val="en-US"/>
              </w:rPr>
              <w:t xml:space="preserve">IOP Conference Series: Earth and Environmental Science. </w:t>
            </w:r>
            <w:r w:rsidR="008711EF">
              <w:rPr>
                <w:lang w:val="en-US"/>
              </w:rPr>
              <w:t>2021</w:t>
            </w:r>
            <w:proofErr w:type="gramStart"/>
            <w:r w:rsidR="008711EF">
              <w:rPr>
                <w:lang w:val="en-US"/>
              </w:rPr>
              <w:t>;</w:t>
            </w:r>
            <w:proofErr w:type="gramEnd"/>
            <w:r w:rsidR="008711EF">
              <w:rPr>
                <w:lang w:val="en-US"/>
              </w:rPr>
              <w:t xml:space="preserve"> </w:t>
            </w:r>
            <w:r w:rsidR="008711EF" w:rsidRPr="008711EF">
              <w:rPr>
                <w:lang w:val="en-US"/>
              </w:rPr>
              <w:t>689</w:t>
            </w:r>
            <w:r w:rsidR="008711EF">
              <w:rPr>
                <w:lang w:val="en-US"/>
              </w:rPr>
              <w:t xml:space="preserve"> </w:t>
            </w:r>
            <w:r w:rsidR="008711EF" w:rsidRPr="008711EF">
              <w:rPr>
                <w:lang w:val="en-US"/>
              </w:rPr>
              <w:t>012016</w:t>
            </w:r>
            <w:r w:rsidRPr="008711EF">
              <w:rPr>
                <w:lang w:val="en-CA"/>
              </w:rPr>
              <w:t>.</w:t>
            </w:r>
          </w:p>
          <w:p w14:paraId="013536F7" w14:textId="29CCEE73" w:rsidR="008711EF" w:rsidRPr="008711EF" w:rsidRDefault="00AE3CBD" w:rsidP="008711EF">
            <w:pPr>
              <w:pStyle w:val="a4"/>
              <w:numPr>
                <w:ilvl w:val="0"/>
                <w:numId w:val="4"/>
              </w:numPr>
              <w:spacing w:line="300" w:lineRule="exact"/>
              <w:ind w:leftChars="20" w:left="405" w:hanging="357"/>
              <w:jc w:val="both"/>
              <w:rPr>
                <w:rFonts w:asciiTheme="majorBidi" w:hAnsiTheme="majorBidi" w:cstheme="majorBidi"/>
                <w:lang w:val="en-CA"/>
              </w:rPr>
            </w:pPr>
            <w:r w:rsidRPr="00AE3CBD">
              <w:rPr>
                <w:lang w:val="en-US"/>
              </w:rPr>
              <w:t xml:space="preserve">Gribkov S. V., </w:t>
            </w:r>
            <w:proofErr w:type="spellStart"/>
            <w:r w:rsidRPr="00AE3CBD">
              <w:rPr>
                <w:lang w:val="en-US"/>
              </w:rPr>
              <w:t>Chizhma</w:t>
            </w:r>
            <w:proofErr w:type="spellEnd"/>
            <w:r w:rsidRPr="00AE3CBD">
              <w:rPr>
                <w:lang w:val="en-US"/>
              </w:rPr>
              <w:t xml:space="preserve"> S. N. Vertical-axis wind turbines. Design technique</w:t>
            </w:r>
            <w:r w:rsidR="007F2A33" w:rsidRPr="007F2A33">
              <w:rPr>
                <w:lang w:val="en-US"/>
              </w:rPr>
              <w:t xml:space="preserve"> </w:t>
            </w:r>
            <w:r w:rsidR="008711EF">
              <w:rPr>
                <w:lang w:val="en-US"/>
              </w:rPr>
              <w:t>/</w:t>
            </w:r>
            <w:r w:rsidR="008711EF" w:rsidRPr="008711EF">
              <w:rPr>
                <w:rFonts w:ascii="Segoe UI" w:eastAsia="Times New Roman" w:hAnsi="Segoe UI" w:cs="Segoe UI"/>
                <w:color w:val="333333"/>
                <w:bdr w:val="none" w:sz="0" w:space="0" w:color="auto" w:frame="1"/>
                <w:lang w:val="en-CA" w:eastAsia="zh-CN"/>
              </w:rPr>
              <w:t xml:space="preserve"> </w:t>
            </w:r>
            <w:r w:rsidR="008711EF" w:rsidRPr="008711EF">
              <w:rPr>
                <w:lang w:val="en-CA"/>
              </w:rPr>
              <w:t>S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V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Gribkov and S</w:t>
            </w:r>
            <w:r w:rsidR="008711EF">
              <w:rPr>
                <w:lang w:val="en-CA"/>
              </w:rPr>
              <w:t>.</w:t>
            </w:r>
            <w:r w:rsidR="008711EF" w:rsidRPr="008711EF">
              <w:rPr>
                <w:lang w:val="en-CA"/>
              </w:rPr>
              <w:t xml:space="preserve"> N</w:t>
            </w:r>
            <w:r w:rsidR="008711EF">
              <w:rPr>
                <w:lang w:val="en-CA"/>
              </w:rPr>
              <w:t xml:space="preserve">. </w:t>
            </w:r>
            <w:proofErr w:type="spellStart"/>
            <w:r w:rsidR="008711EF" w:rsidRPr="008711EF">
              <w:rPr>
                <w:lang w:val="en-CA"/>
              </w:rPr>
              <w:t>Chizhma</w:t>
            </w:r>
            <w:proofErr w:type="spellEnd"/>
            <w:r w:rsidR="007F2A33" w:rsidRPr="007F2A33">
              <w:rPr>
                <w:lang w:val="en-US"/>
              </w:rPr>
              <w:t xml:space="preserve"> </w:t>
            </w:r>
            <w:r w:rsidRPr="00AE3CBD">
              <w:rPr>
                <w:lang w:val="en-US"/>
              </w:rPr>
              <w:t>//</w:t>
            </w:r>
            <w:r w:rsidR="007F2A33" w:rsidRPr="007F2A33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AE3CBD">
              <w:rPr>
                <w:lang w:val="en-US"/>
              </w:rPr>
              <w:t xml:space="preserve">IOP conference series: Earth and Environmental Science. </w:t>
            </w:r>
            <w:r w:rsidR="008711EF">
              <w:rPr>
                <w:lang w:val="en-US"/>
              </w:rPr>
              <w:t>2021</w:t>
            </w:r>
            <w:proofErr w:type="gramStart"/>
            <w:r w:rsidR="008711EF">
              <w:rPr>
                <w:lang w:val="en-US"/>
              </w:rPr>
              <w:t>;</w:t>
            </w:r>
            <w:proofErr w:type="gramEnd"/>
            <w:r w:rsidR="008711EF">
              <w:rPr>
                <w:lang w:val="en-US"/>
              </w:rPr>
              <w:t xml:space="preserve"> </w:t>
            </w:r>
            <w:r w:rsidR="008711EF" w:rsidRPr="008711EF">
              <w:rPr>
                <w:lang w:val="en-US"/>
              </w:rPr>
              <w:t>689 012020</w:t>
            </w:r>
            <w:r w:rsidR="008711EF" w:rsidRPr="008711EF">
              <w:rPr>
                <w:lang w:val="en-CA"/>
              </w:rPr>
              <w:t>.</w:t>
            </w:r>
          </w:p>
          <w:p w14:paraId="49AB8E16" w14:textId="718A4E9C" w:rsidR="0038622E" w:rsidRPr="008711EF" w:rsidRDefault="0038622E" w:rsidP="008711EF">
            <w:pPr>
              <w:spacing w:line="300" w:lineRule="exact"/>
              <w:jc w:val="both"/>
              <w:rPr>
                <w:rFonts w:asciiTheme="majorBidi" w:hAnsiTheme="majorBidi" w:cstheme="majorBidi"/>
                <w:lang w:val="en-CA"/>
              </w:rPr>
            </w:pPr>
          </w:p>
        </w:tc>
      </w:tr>
    </w:tbl>
    <w:p w14:paraId="186EB1F4" w14:textId="77777777" w:rsidR="00657EDB" w:rsidRPr="008711EF" w:rsidRDefault="00657EDB" w:rsidP="00764F98">
      <w:pPr>
        <w:rPr>
          <w:rFonts w:asciiTheme="majorBidi" w:hAnsiTheme="majorBidi" w:cstheme="majorBidi"/>
          <w:lang w:val="en-CA"/>
        </w:rPr>
      </w:pPr>
    </w:p>
    <w:p w14:paraId="744AC56B" w14:textId="77777777" w:rsidR="00657EDB" w:rsidRPr="008711EF" w:rsidRDefault="00657EDB" w:rsidP="00764F98">
      <w:pPr>
        <w:rPr>
          <w:rFonts w:asciiTheme="majorBidi" w:hAnsiTheme="majorBidi" w:cstheme="majorBidi"/>
          <w:lang w:val="en-CA"/>
        </w:rPr>
      </w:pPr>
    </w:p>
    <w:sectPr w:rsidR="00657EDB" w:rsidRPr="008711EF" w:rsidSect="00B607A4">
      <w:pgSz w:w="12240" w:h="15840" w:code="1"/>
      <w:pgMar w:top="1134" w:right="851" w:bottom="1134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0B6"/>
    <w:multiLevelType w:val="hybridMultilevel"/>
    <w:tmpl w:val="22B02C5C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54807"/>
    <w:multiLevelType w:val="hybridMultilevel"/>
    <w:tmpl w:val="CEE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3DA"/>
    <w:multiLevelType w:val="hybridMultilevel"/>
    <w:tmpl w:val="19F4F8CA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B60"/>
    <w:multiLevelType w:val="hybridMultilevel"/>
    <w:tmpl w:val="A53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99"/>
    <w:rsid w:val="0003578F"/>
    <w:rsid w:val="000C0505"/>
    <w:rsid w:val="000C31AD"/>
    <w:rsid w:val="000F7CA9"/>
    <w:rsid w:val="0013547D"/>
    <w:rsid w:val="00146801"/>
    <w:rsid w:val="00152A72"/>
    <w:rsid w:val="001767CF"/>
    <w:rsid w:val="002078B2"/>
    <w:rsid w:val="00212545"/>
    <w:rsid w:val="002725EE"/>
    <w:rsid w:val="00274578"/>
    <w:rsid w:val="00276AEF"/>
    <w:rsid w:val="002D2F1B"/>
    <w:rsid w:val="002D34D7"/>
    <w:rsid w:val="0038236D"/>
    <w:rsid w:val="0038622E"/>
    <w:rsid w:val="0039189A"/>
    <w:rsid w:val="003C4875"/>
    <w:rsid w:val="003D628E"/>
    <w:rsid w:val="003F22BB"/>
    <w:rsid w:val="00461E5F"/>
    <w:rsid w:val="0051796D"/>
    <w:rsid w:val="005330C6"/>
    <w:rsid w:val="005622AD"/>
    <w:rsid w:val="0056705D"/>
    <w:rsid w:val="00574F16"/>
    <w:rsid w:val="00595D81"/>
    <w:rsid w:val="005E3857"/>
    <w:rsid w:val="006117D0"/>
    <w:rsid w:val="0062181D"/>
    <w:rsid w:val="00657EDB"/>
    <w:rsid w:val="006961EB"/>
    <w:rsid w:val="006B53A8"/>
    <w:rsid w:val="0071045C"/>
    <w:rsid w:val="00764F98"/>
    <w:rsid w:val="0077151A"/>
    <w:rsid w:val="0079558A"/>
    <w:rsid w:val="007D1AB4"/>
    <w:rsid w:val="007F2A33"/>
    <w:rsid w:val="008711EF"/>
    <w:rsid w:val="00890A5C"/>
    <w:rsid w:val="008B548B"/>
    <w:rsid w:val="00913350"/>
    <w:rsid w:val="00922DC0"/>
    <w:rsid w:val="009529FC"/>
    <w:rsid w:val="00965F18"/>
    <w:rsid w:val="00991898"/>
    <w:rsid w:val="00A04115"/>
    <w:rsid w:val="00A35CFD"/>
    <w:rsid w:val="00A52D84"/>
    <w:rsid w:val="00A839FE"/>
    <w:rsid w:val="00A9727B"/>
    <w:rsid w:val="00AC0599"/>
    <w:rsid w:val="00AE3CBD"/>
    <w:rsid w:val="00B02C18"/>
    <w:rsid w:val="00B153A9"/>
    <w:rsid w:val="00B41A2F"/>
    <w:rsid w:val="00B607A4"/>
    <w:rsid w:val="00B74F71"/>
    <w:rsid w:val="00BB1A9F"/>
    <w:rsid w:val="00BD73F2"/>
    <w:rsid w:val="00C10286"/>
    <w:rsid w:val="00C44DAF"/>
    <w:rsid w:val="00C51E21"/>
    <w:rsid w:val="00C60F2D"/>
    <w:rsid w:val="00C76DF5"/>
    <w:rsid w:val="00C93252"/>
    <w:rsid w:val="00CF00A0"/>
    <w:rsid w:val="00D217DC"/>
    <w:rsid w:val="00D47D2F"/>
    <w:rsid w:val="00DB29FC"/>
    <w:rsid w:val="00E106DB"/>
    <w:rsid w:val="00E32507"/>
    <w:rsid w:val="00E345E2"/>
    <w:rsid w:val="00EA5065"/>
    <w:rsid w:val="00EC4661"/>
    <w:rsid w:val="00EE72DE"/>
    <w:rsid w:val="00EF44C6"/>
    <w:rsid w:val="00EF7362"/>
    <w:rsid w:val="00F219DC"/>
    <w:rsid w:val="00F52D70"/>
    <w:rsid w:val="00F65145"/>
    <w:rsid w:val="00FC4BD7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542"/>
  <w15:chartTrackingRefBased/>
  <w15:docId w15:val="{080522F9-8D8B-44DD-9457-3A6952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05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3">
    <w:name w:val="Hyperlink"/>
    <w:rsid w:val="00AC059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6DF5"/>
    <w:pPr>
      <w:ind w:left="720"/>
      <w:contextualSpacing/>
    </w:pPr>
  </w:style>
  <w:style w:type="table" w:styleId="a5">
    <w:name w:val="Table Grid"/>
    <w:basedOn w:val="a1"/>
    <w:rsid w:val="00657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52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</dc:creator>
  <cp:keywords/>
  <dc:description/>
  <cp:lastModifiedBy>Мазаева Людмила Николаевна</cp:lastModifiedBy>
  <cp:revision>2</cp:revision>
  <dcterms:created xsi:type="dcterms:W3CDTF">2025-10-17T08:33:00Z</dcterms:created>
  <dcterms:modified xsi:type="dcterms:W3CDTF">2025-10-17T08:33:00Z</dcterms:modified>
</cp:coreProperties>
</file>