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87479" w14:textId="77777777" w:rsidR="007B48B2" w:rsidRDefault="00204932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СВЕДЕНИЯ</w:t>
      </w:r>
    </w:p>
    <w:p w14:paraId="4B49130F" w14:textId="77777777" w:rsidR="007B48B2" w:rsidRDefault="00204932">
      <w:pPr>
        <w:jc w:val="center"/>
        <w:rPr>
          <w:color w:val="000000"/>
          <w:sz w:val="28"/>
          <w:szCs w:val="28"/>
        </w:rPr>
      </w:pPr>
      <w:proofErr w:type="spellStart"/>
      <w:proofErr w:type="gramStart"/>
      <w:r>
        <w:rPr>
          <w:b/>
          <w:color w:val="000000"/>
          <w:sz w:val="28"/>
          <w:szCs w:val="28"/>
        </w:rPr>
        <w:t>об</w:t>
      </w:r>
      <w:proofErr w:type="spellEnd"/>
      <w:proofErr w:type="gram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официальном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оппоненте</w:t>
      </w:r>
      <w:proofErr w:type="spellEnd"/>
    </w:p>
    <w:p w14:paraId="4D6CFCC4" w14:textId="77777777" w:rsidR="007B48B2" w:rsidRDefault="007B48B2">
      <w:pPr>
        <w:jc w:val="center"/>
        <w:rPr>
          <w:color w:val="000000"/>
          <w:sz w:val="28"/>
          <w:szCs w:val="28"/>
        </w:rPr>
      </w:pPr>
    </w:p>
    <w:tbl>
      <w:tblPr>
        <w:tblStyle w:val="a5"/>
        <w:tblW w:w="1028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658"/>
        <w:gridCol w:w="4110"/>
        <w:gridCol w:w="2730"/>
        <w:gridCol w:w="1785"/>
      </w:tblGrid>
      <w:tr w:rsidR="007B48B2" w14:paraId="490148E9" w14:textId="77777777" w:rsidTr="00946813">
        <w:tc>
          <w:tcPr>
            <w:tcW w:w="16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29CEA1" w14:textId="77777777" w:rsidR="007B48B2" w:rsidRDefault="0020493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Фамилия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Имя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Отчество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полностью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E8F81E" w14:textId="77777777" w:rsidR="007B48B2" w:rsidRPr="00204932" w:rsidRDefault="0020493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04932">
              <w:rPr>
                <w:color w:val="000000"/>
                <w:sz w:val="24"/>
                <w:szCs w:val="24"/>
                <w:lang w:val="ru-RU"/>
              </w:rPr>
              <w:t>Место основной работы - 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организации (полностью с указанием структурного подразделения)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835385" w14:textId="77777777" w:rsidR="007B48B2" w:rsidRPr="00204932" w:rsidRDefault="00204932">
            <w:pPr>
              <w:jc w:val="center"/>
              <w:rPr>
                <w:sz w:val="28"/>
                <w:szCs w:val="28"/>
                <w:lang w:val="ru-RU"/>
              </w:rPr>
            </w:pPr>
            <w:r w:rsidRPr="00204932">
              <w:rPr>
                <w:sz w:val="24"/>
                <w:szCs w:val="24"/>
                <w:lang w:val="ru-RU"/>
              </w:rPr>
              <w:t>Ученая степень (с указанием отрасли наук, шифра и наименования научной специальности, по которой им защищена диссертация</w:t>
            </w:r>
            <w:r w:rsidRPr="00204932">
              <w:rPr>
                <w:lang w:val="ru-RU"/>
              </w:rPr>
              <w:t xml:space="preserve"> </w:t>
            </w:r>
            <w:r w:rsidRPr="00204932">
              <w:rPr>
                <w:sz w:val="24"/>
                <w:szCs w:val="24"/>
                <w:lang w:val="ru-RU"/>
              </w:rPr>
              <w:t>в соответствии с действующей Номенклатурой специальностей научных работников)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27C6C6" w14:textId="77777777" w:rsidR="007B48B2" w:rsidRDefault="0020493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Ученое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звание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B48B2" w14:paraId="3C9136D5" w14:textId="77777777" w:rsidTr="00946813">
        <w:trPr>
          <w:trHeight w:val="2528"/>
        </w:trPr>
        <w:tc>
          <w:tcPr>
            <w:tcW w:w="165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156E836" w14:textId="77777777" w:rsidR="007B48B2" w:rsidRDefault="0020493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Кучумов </w:t>
            </w:r>
            <w:proofErr w:type="spellStart"/>
            <w:r>
              <w:rPr>
                <w:sz w:val="24"/>
                <w:szCs w:val="24"/>
              </w:rPr>
              <w:t>Алексей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Геннадьевич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E174A18" w14:textId="77777777" w:rsidR="007B48B2" w:rsidRPr="00204932" w:rsidRDefault="00204932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bookmarkStart w:id="0" w:name="_GoBack"/>
            <w:r w:rsidRPr="00204932">
              <w:rPr>
                <w:sz w:val="24"/>
                <w:szCs w:val="24"/>
                <w:lang w:val="ru-RU"/>
              </w:rPr>
              <w:t>Федеральное государственное автономное образовательное учреждение высшего образования «Пермский национальный исследовательский политехнический университет»</w:t>
            </w:r>
          </w:p>
          <w:bookmarkEnd w:id="0"/>
          <w:p w14:paraId="2E823277" w14:textId="77777777" w:rsidR="007B48B2" w:rsidRPr="00204932" w:rsidRDefault="00204932">
            <w:pPr>
              <w:widowControl w:val="0"/>
              <w:jc w:val="center"/>
              <w:rPr>
                <w:sz w:val="24"/>
                <w:szCs w:val="24"/>
                <w:highlight w:val="white"/>
                <w:lang w:val="ru-RU"/>
              </w:rPr>
            </w:pPr>
            <w:r w:rsidRPr="00204932">
              <w:rPr>
                <w:sz w:val="24"/>
                <w:szCs w:val="24"/>
                <w:highlight w:val="white"/>
                <w:lang w:val="ru-RU"/>
              </w:rPr>
              <w:t>614990, Пермский край, г. Пермь, Комсомольский проспект, д. 29,</w:t>
            </w:r>
          </w:p>
          <w:p w14:paraId="53D6DE77" w14:textId="77777777" w:rsidR="007B48B2" w:rsidRDefault="00204932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proofErr w:type="spellStart"/>
            <w:r>
              <w:rPr>
                <w:sz w:val="24"/>
                <w:szCs w:val="24"/>
                <w:highlight w:val="white"/>
              </w:rPr>
              <w:t>заведующий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sz w:val="24"/>
                <w:szCs w:val="24"/>
                <w:highlight w:val="white"/>
              </w:rPr>
              <w:t>лабораторией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sz w:val="24"/>
                <w:szCs w:val="24"/>
                <w:highlight w:val="white"/>
              </w:rPr>
              <w:t>биожидкостей</w:t>
            </w:r>
            <w:proofErr w:type="spellEnd"/>
          </w:p>
        </w:tc>
        <w:tc>
          <w:tcPr>
            <w:tcW w:w="273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5214FE6" w14:textId="77777777" w:rsidR="007B48B2" w:rsidRPr="00204932" w:rsidRDefault="00204932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204932">
              <w:rPr>
                <w:sz w:val="24"/>
                <w:szCs w:val="24"/>
                <w:highlight w:val="white"/>
                <w:lang w:val="ru-RU"/>
              </w:rPr>
              <w:t>Доктор</w:t>
            </w:r>
            <w:r w:rsidRPr="00204932">
              <w:rPr>
                <w:sz w:val="24"/>
                <w:szCs w:val="24"/>
                <w:lang w:val="ru-RU"/>
              </w:rPr>
              <w:t xml:space="preserve"> физико-математических наук, 1.1.10 Биомеханика и биоинженерия</w:t>
            </w:r>
          </w:p>
          <w:p w14:paraId="1A030E23" w14:textId="77777777" w:rsidR="007B48B2" w:rsidRPr="00204932" w:rsidRDefault="007B48B2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24217A1" w14:textId="77777777" w:rsidR="007B48B2" w:rsidRDefault="00204932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bookmarkStart w:id="1" w:name="_mc67phmf815s" w:colFirst="0" w:colLast="0"/>
            <w:bookmarkEnd w:id="1"/>
            <w:proofErr w:type="spellStart"/>
            <w:r>
              <w:rPr>
                <w:sz w:val="24"/>
                <w:szCs w:val="24"/>
                <w:highlight w:val="white"/>
              </w:rPr>
              <w:t>Доцент</w:t>
            </w:r>
            <w:proofErr w:type="spellEnd"/>
          </w:p>
        </w:tc>
      </w:tr>
      <w:tr w:rsidR="007B48B2" w:rsidRPr="00946813" w14:paraId="2BA94D55" w14:textId="77777777" w:rsidTr="00946813">
        <w:tc>
          <w:tcPr>
            <w:tcW w:w="10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5DD4" w14:textId="77777777" w:rsidR="007B48B2" w:rsidRPr="00C7772D" w:rsidRDefault="00204932">
            <w:pPr>
              <w:rPr>
                <w:color w:val="000000"/>
                <w:sz w:val="28"/>
                <w:szCs w:val="28"/>
                <w:lang w:val="ru-RU"/>
              </w:rPr>
            </w:pPr>
            <w:r w:rsidRPr="00C7772D">
              <w:rPr>
                <w:color w:val="000000"/>
                <w:sz w:val="24"/>
                <w:szCs w:val="24"/>
                <w:lang w:val="ru-RU"/>
              </w:rPr>
              <w:t>Основные публикации по теме диссертации в рецензируемых научных изданиях за последние 5 лет (не более 15 публикаций):</w:t>
            </w:r>
          </w:p>
        </w:tc>
      </w:tr>
      <w:tr w:rsidR="007B48B2" w14:paraId="2834CE57" w14:textId="77777777" w:rsidTr="00946813">
        <w:trPr>
          <w:trHeight w:val="1880"/>
        </w:trPr>
        <w:tc>
          <w:tcPr>
            <w:tcW w:w="10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7C04" w14:textId="77777777" w:rsidR="007B48B2" w:rsidRDefault="0020493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Pil</w:t>
            </w:r>
            <w:proofErr w:type="spellEnd"/>
            <w:r>
              <w:rPr>
                <w:sz w:val="24"/>
                <w:szCs w:val="24"/>
              </w:rPr>
              <w:t xml:space="preserve"> N., </w:t>
            </w:r>
            <w:proofErr w:type="spellStart"/>
            <w:r>
              <w:rPr>
                <w:b/>
                <w:sz w:val="24"/>
                <w:szCs w:val="24"/>
              </w:rPr>
              <w:t>Kuchumov</w:t>
            </w:r>
            <w:proofErr w:type="spellEnd"/>
            <w:r>
              <w:rPr>
                <w:b/>
                <w:sz w:val="24"/>
                <w:szCs w:val="24"/>
              </w:rPr>
              <w:t xml:space="preserve"> A. G.</w:t>
            </w:r>
            <w:r>
              <w:rPr>
                <w:sz w:val="24"/>
                <w:szCs w:val="24"/>
              </w:rPr>
              <w:t xml:space="preserve"> Algorithmic Generation of Parameterized Geometric Models of the Aortic Valve and Left Ventricle //</w:t>
            </w:r>
            <w:r>
              <w:rPr>
                <w:color w:val="000000"/>
                <w:sz w:val="24"/>
                <w:szCs w:val="24"/>
              </w:rPr>
              <w:t xml:space="preserve">Sensors. </w:t>
            </w:r>
            <w:r>
              <w:rPr>
                <w:color w:val="EE0000"/>
                <w:sz w:val="24"/>
                <w:szCs w:val="24"/>
              </w:rPr>
              <w:t xml:space="preserve">– </w:t>
            </w:r>
            <w:r>
              <w:rPr>
                <w:color w:val="000000"/>
                <w:sz w:val="24"/>
                <w:szCs w:val="24"/>
              </w:rPr>
              <w:t>2024.</w:t>
            </w:r>
            <w:r>
              <w:rPr>
                <w:color w:val="EE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Vol. 25, no</w:t>
            </w:r>
            <w:r>
              <w:rPr>
                <w:color w:val="000000"/>
                <w:sz w:val="24"/>
                <w:szCs w:val="24"/>
              </w:rPr>
              <w:t>. 1. – P. 11.</w:t>
            </w:r>
          </w:p>
          <w:p w14:paraId="758A5986" w14:textId="77777777" w:rsidR="007B48B2" w:rsidRDefault="0020493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Khairulin</w:t>
            </w:r>
            <w:proofErr w:type="spellEnd"/>
            <w:r>
              <w:rPr>
                <w:sz w:val="24"/>
                <w:szCs w:val="24"/>
              </w:rPr>
              <w:t xml:space="preserve"> A., </w:t>
            </w:r>
            <w:proofErr w:type="spellStart"/>
            <w:r>
              <w:rPr>
                <w:b/>
                <w:sz w:val="24"/>
                <w:szCs w:val="24"/>
              </w:rPr>
              <w:t>Kuchumov</w:t>
            </w:r>
            <w:proofErr w:type="spellEnd"/>
            <w:r>
              <w:rPr>
                <w:b/>
                <w:sz w:val="24"/>
                <w:szCs w:val="24"/>
              </w:rPr>
              <w:t xml:space="preserve"> A. G.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Silberschmidt</w:t>
            </w:r>
            <w:proofErr w:type="spellEnd"/>
            <w:r>
              <w:rPr>
                <w:sz w:val="24"/>
                <w:szCs w:val="24"/>
              </w:rPr>
              <w:t xml:space="preserve"> V. V. In </w:t>
            </w:r>
            <w:proofErr w:type="spellStart"/>
            <w:r>
              <w:rPr>
                <w:sz w:val="24"/>
                <w:szCs w:val="24"/>
              </w:rPr>
              <w:t>silico</w:t>
            </w:r>
            <w:proofErr w:type="spellEnd"/>
            <w:r>
              <w:rPr>
                <w:sz w:val="24"/>
                <w:szCs w:val="24"/>
              </w:rPr>
              <w:t xml:space="preserve"> model of stent performance in multi-layered artery using 2-way fluid-structure interaction: Influence of boundary conditions and vessel length //Computer Methods and Programs in Biomedicine. – 2024. – Vol. 255. – P. 108327.</w:t>
            </w:r>
          </w:p>
          <w:p w14:paraId="57997319" w14:textId="77777777" w:rsidR="007B48B2" w:rsidRDefault="0020493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Bolshakov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P.,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Kuchumov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A. G.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proofErr w:type="spellStart"/>
            <w:r>
              <w:rPr>
                <w:color w:val="000000"/>
                <w:sz w:val="24"/>
                <w:szCs w:val="24"/>
              </w:rPr>
              <w:t>Kharin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N., </w:t>
            </w:r>
            <w:proofErr w:type="spellStart"/>
            <w:r>
              <w:rPr>
                <w:color w:val="000000"/>
                <w:sz w:val="24"/>
                <w:szCs w:val="24"/>
              </w:rPr>
              <w:t>Akifyev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K., </w:t>
            </w:r>
            <w:proofErr w:type="spellStart"/>
            <w:r>
              <w:rPr>
                <w:color w:val="000000"/>
                <w:sz w:val="24"/>
                <w:szCs w:val="24"/>
              </w:rPr>
              <w:t>Statsenko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E., </w:t>
            </w:r>
            <w:proofErr w:type="spellStart"/>
            <w:r>
              <w:rPr>
                <w:color w:val="000000"/>
                <w:sz w:val="24"/>
                <w:szCs w:val="24"/>
              </w:rPr>
              <w:t>Silberschmidt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V. V.</w:t>
            </w:r>
            <w:r>
              <w:rPr>
                <w:color w:val="EE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Method of computational design for additive manufacturing of hip </w:t>
            </w:r>
            <w:proofErr w:type="spellStart"/>
            <w:r>
              <w:rPr>
                <w:sz w:val="24"/>
                <w:szCs w:val="24"/>
              </w:rPr>
              <w:t>endoprosthesis</w:t>
            </w:r>
            <w:proofErr w:type="spellEnd"/>
            <w:r>
              <w:rPr>
                <w:sz w:val="24"/>
                <w:szCs w:val="24"/>
              </w:rPr>
              <w:t xml:space="preserve"> based on basic‐cell concept //International Journal for Numerical Methods in Biomedical Engineering. – 2024. – Vol. 40, no. 3. – P. e3802.</w:t>
            </w:r>
          </w:p>
          <w:p w14:paraId="34E16504" w14:textId="77777777" w:rsidR="007B48B2" w:rsidRDefault="0020493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Kuchumov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A. G</w:t>
            </w:r>
            <w:r>
              <w:rPr>
                <w:color w:val="000000"/>
                <w:sz w:val="24"/>
                <w:szCs w:val="24"/>
              </w:rPr>
              <w:t xml:space="preserve">., </w:t>
            </w:r>
            <w:proofErr w:type="spellStart"/>
            <w:r>
              <w:rPr>
                <w:color w:val="000000"/>
                <w:sz w:val="24"/>
                <w:szCs w:val="24"/>
              </w:rPr>
              <w:t>Makashova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A., </w:t>
            </w:r>
            <w:proofErr w:type="spellStart"/>
            <w:r>
              <w:rPr>
                <w:color w:val="000000"/>
                <w:sz w:val="24"/>
                <w:szCs w:val="24"/>
              </w:rPr>
              <w:t>Vladimirov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S., Borodin V., </w:t>
            </w:r>
            <w:proofErr w:type="spellStart"/>
            <w:r>
              <w:rPr>
                <w:color w:val="000000"/>
                <w:sz w:val="24"/>
                <w:szCs w:val="24"/>
              </w:rPr>
              <w:t>Dokuchaeva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A.</w:t>
            </w:r>
            <w:r>
              <w:rPr>
                <w:color w:val="EE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Fluid–structure interaction aortic valve surgery simulation: A review //Fluids. – 2023. – Vol. 8, no. 11. – P. 295.</w:t>
            </w:r>
          </w:p>
          <w:p w14:paraId="45ED299D" w14:textId="77777777" w:rsidR="007B48B2" w:rsidRDefault="0020493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Kuchumov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A. G., </w:t>
            </w:r>
            <w:proofErr w:type="spellStart"/>
            <w:r>
              <w:rPr>
                <w:color w:val="000000"/>
                <w:sz w:val="24"/>
                <w:szCs w:val="24"/>
              </w:rPr>
              <w:t>Doroshenko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O. V.,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Golub M. V., </w:t>
            </w:r>
            <w:proofErr w:type="spellStart"/>
            <w:r>
              <w:rPr>
                <w:color w:val="000000"/>
                <w:sz w:val="24"/>
                <w:szCs w:val="24"/>
              </w:rPr>
              <w:t>Saychenko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N. D., </w:t>
            </w:r>
            <w:proofErr w:type="spellStart"/>
            <w:r>
              <w:rPr>
                <w:color w:val="000000"/>
                <w:sz w:val="24"/>
                <w:szCs w:val="24"/>
              </w:rPr>
              <w:t>Rakisheva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I. O. </w:t>
            </w:r>
            <w:proofErr w:type="spellStart"/>
            <w:r>
              <w:rPr>
                <w:color w:val="000000"/>
                <w:sz w:val="24"/>
                <w:szCs w:val="24"/>
              </w:rPr>
              <w:t>Shekhmametyev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R. M.</w:t>
            </w:r>
            <w:r>
              <w:rPr>
                <w:b/>
                <w:color w:val="EE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Numerical Method for Geometrical Feature Extraction and Identification of Patient-Specific Aorta Models in Pediatric Congenital Heart Disease //Mathematics. – 2023. – Vol. 11, no. 13. – P. 2871.</w:t>
            </w:r>
          </w:p>
          <w:p w14:paraId="366239BD" w14:textId="77777777" w:rsidR="007B48B2" w:rsidRDefault="0020493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 w:rsidRPr="00C7772D">
              <w:rPr>
                <w:sz w:val="24"/>
                <w:szCs w:val="24"/>
                <w:lang w:val="ru-RU"/>
              </w:rPr>
              <w:t>Сабир</w:t>
            </w:r>
            <w:proofErr w:type="spellEnd"/>
            <w:r w:rsidRPr="00C7772D">
              <w:rPr>
                <w:sz w:val="24"/>
                <w:szCs w:val="24"/>
                <w:lang w:val="ru-RU"/>
              </w:rPr>
              <w:t xml:space="preserve"> К., </w:t>
            </w:r>
            <w:proofErr w:type="spellStart"/>
            <w:r w:rsidRPr="00C7772D">
              <w:rPr>
                <w:b/>
                <w:sz w:val="24"/>
                <w:szCs w:val="24"/>
                <w:lang w:val="ru-RU"/>
              </w:rPr>
              <w:t>Кучумов</w:t>
            </w:r>
            <w:proofErr w:type="spellEnd"/>
            <w:r w:rsidRPr="00C7772D">
              <w:rPr>
                <w:b/>
                <w:sz w:val="24"/>
                <w:szCs w:val="24"/>
                <w:lang w:val="ru-RU"/>
              </w:rPr>
              <w:t xml:space="preserve"> А. Г.</w:t>
            </w:r>
            <w:r w:rsidRPr="00C7772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7772D">
              <w:rPr>
                <w:sz w:val="24"/>
                <w:szCs w:val="24"/>
                <w:lang w:val="ru-RU"/>
              </w:rPr>
              <w:t>Нгуен-Кван</w:t>
            </w:r>
            <w:proofErr w:type="spellEnd"/>
            <w:r w:rsidRPr="00C7772D">
              <w:rPr>
                <w:sz w:val="24"/>
                <w:szCs w:val="24"/>
                <w:lang w:val="ru-RU"/>
              </w:rPr>
              <w:t xml:space="preserve"> Т. Использование анализа соответствий и лог-линейных моделей для исследования факторов, влияющих на сердечно-сосудистые заболевания //Российский журнал биомеханики. – 2023. – Т. 27, №. </w:t>
            </w:r>
            <w:r>
              <w:rPr>
                <w:sz w:val="24"/>
                <w:szCs w:val="24"/>
              </w:rPr>
              <w:t>1. – С. 74-86.</w:t>
            </w:r>
          </w:p>
          <w:p w14:paraId="714DC8FF" w14:textId="77777777" w:rsidR="007B48B2" w:rsidRDefault="0020493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Kharin</w:t>
            </w:r>
            <w:proofErr w:type="spellEnd"/>
            <w:r>
              <w:rPr>
                <w:sz w:val="24"/>
                <w:szCs w:val="24"/>
              </w:rPr>
              <w:t xml:space="preserve"> N., </w:t>
            </w:r>
            <w:proofErr w:type="spellStart"/>
            <w:r>
              <w:rPr>
                <w:sz w:val="24"/>
                <w:szCs w:val="24"/>
              </w:rPr>
              <w:t>Bolshakov</w:t>
            </w:r>
            <w:proofErr w:type="spellEnd"/>
            <w:r>
              <w:rPr>
                <w:sz w:val="24"/>
                <w:szCs w:val="24"/>
              </w:rPr>
              <w:t xml:space="preserve"> P., </w:t>
            </w:r>
            <w:proofErr w:type="spellStart"/>
            <w:r>
              <w:rPr>
                <w:b/>
                <w:sz w:val="24"/>
                <w:szCs w:val="24"/>
              </w:rPr>
              <w:t>Kuchumov</w:t>
            </w:r>
            <w:proofErr w:type="spellEnd"/>
            <w:r>
              <w:rPr>
                <w:b/>
                <w:sz w:val="24"/>
                <w:szCs w:val="24"/>
              </w:rPr>
              <w:t xml:space="preserve"> A. G.</w:t>
            </w:r>
            <w:r>
              <w:rPr>
                <w:sz w:val="24"/>
                <w:szCs w:val="24"/>
              </w:rPr>
              <w:t xml:space="preserve"> Numerical and experimental study of a lattice structure for orthopedic applications //Materials. – 2023. – Vol. 16, no. 2. – P. 744.</w:t>
            </w:r>
          </w:p>
          <w:p w14:paraId="5024C776" w14:textId="77777777" w:rsidR="007B48B2" w:rsidRDefault="0020493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Pil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N.,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Kuchumov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A. G.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Kadyraliev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B., </w:t>
            </w:r>
            <w:proofErr w:type="spellStart"/>
            <w:r>
              <w:rPr>
                <w:color w:val="000000"/>
                <w:sz w:val="24"/>
                <w:szCs w:val="24"/>
              </w:rPr>
              <w:t>Arutunyan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V.</w:t>
            </w:r>
            <w:r>
              <w:rPr>
                <w:color w:val="EE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Influence of aortic </w:t>
            </w:r>
            <w:proofErr w:type="gramStart"/>
            <w:r>
              <w:rPr>
                <w:sz w:val="24"/>
                <w:szCs w:val="24"/>
              </w:rPr>
              <w:t>valve leaflet material model</w:t>
            </w:r>
            <w:proofErr w:type="gramEnd"/>
            <w:r>
              <w:rPr>
                <w:sz w:val="24"/>
                <w:szCs w:val="24"/>
              </w:rPr>
              <w:t xml:space="preserve"> on hemodynamic features in healthy and pathological states //Mathematics. – 2023. – Vol. 11, no. 2. – P. 428.</w:t>
            </w:r>
          </w:p>
          <w:p w14:paraId="2E04D834" w14:textId="77777777" w:rsidR="007B48B2" w:rsidRDefault="0020493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 w:rsidRPr="00C7772D">
              <w:rPr>
                <w:b/>
                <w:color w:val="000000"/>
                <w:sz w:val="24"/>
                <w:szCs w:val="24"/>
                <w:lang w:val="ru-RU"/>
              </w:rPr>
              <w:t>Кучумов</w:t>
            </w:r>
            <w:proofErr w:type="spellEnd"/>
            <w:r w:rsidRPr="00C7772D">
              <w:rPr>
                <w:b/>
                <w:color w:val="000000"/>
                <w:sz w:val="24"/>
                <w:szCs w:val="24"/>
                <w:lang w:val="ru-RU"/>
              </w:rPr>
              <w:t xml:space="preserve"> А. Г.</w:t>
            </w:r>
            <w:r w:rsidRPr="00C7772D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7772D">
              <w:rPr>
                <w:color w:val="000000"/>
                <w:sz w:val="24"/>
                <w:szCs w:val="24"/>
                <w:lang w:val="ru-RU"/>
              </w:rPr>
              <w:t>Камалтдинов</w:t>
            </w:r>
            <w:proofErr w:type="spellEnd"/>
            <w:r w:rsidRPr="00C7772D">
              <w:rPr>
                <w:color w:val="000000"/>
                <w:sz w:val="24"/>
                <w:szCs w:val="24"/>
                <w:lang w:val="ru-RU"/>
              </w:rPr>
              <w:t xml:space="preserve"> М. Р., </w:t>
            </w:r>
            <w:proofErr w:type="spellStart"/>
            <w:r w:rsidRPr="00C7772D">
              <w:rPr>
                <w:color w:val="000000"/>
                <w:sz w:val="24"/>
                <w:szCs w:val="24"/>
                <w:lang w:val="ru-RU"/>
              </w:rPr>
              <w:t>Хайрулин</w:t>
            </w:r>
            <w:proofErr w:type="spellEnd"/>
            <w:r w:rsidRPr="00C7772D">
              <w:rPr>
                <w:color w:val="000000"/>
                <w:sz w:val="24"/>
                <w:szCs w:val="24"/>
                <w:lang w:val="ru-RU"/>
              </w:rPr>
              <w:t xml:space="preserve"> А. Р., Кочергин М. В., </w:t>
            </w:r>
            <w:proofErr w:type="spellStart"/>
            <w:r w:rsidRPr="00C7772D">
              <w:rPr>
                <w:color w:val="000000"/>
                <w:sz w:val="24"/>
                <w:szCs w:val="24"/>
                <w:lang w:val="ru-RU"/>
              </w:rPr>
              <w:t>Шмурак</w:t>
            </w:r>
            <w:proofErr w:type="spellEnd"/>
            <w:r w:rsidRPr="00C7772D">
              <w:rPr>
                <w:color w:val="000000"/>
                <w:sz w:val="24"/>
                <w:szCs w:val="24"/>
                <w:lang w:val="ru-RU"/>
              </w:rPr>
              <w:t xml:space="preserve"> М. И.</w:t>
            </w:r>
            <w:r w:rsidRPr="00C7772D">
              <w:rPr>
                <w:color w:val="EE0000"/>
                <w:sz w:val="24"/>
                <w:szCs w:val="24"/>
                <w:lang w:val="ru-RU"/>
              </w:rPr>
              <w:t xml:space="preserve"> </w:t>
            </w:r>
            <w:r w:rsidRPr="00C7772D">
              <w:rPr>
                <w:sz w:val="24"/>
                <w:szCs w:val="24"/>
                <w:lang w:val="ru-RU"/>
              </w:rPr>
              <w:t>Персонализированное 0</w:t>
            </w:r>
            <w:r>
              <w:rPr>
                <w:sz w:val="24"/>
                <w:szCs w:val="24"/>
              </w:rPr>
              <w:t>D</w:t>
            </w:r>
            <w:r w:rsidRPr="00C7772D">
              <w:rPr>
                <w:sz w:val="24"/>
                <w:szCs w:val="24"/>
                <w:lang w:val="ru-RU"/>
              </w:rPr>
              <w:t>-3</w:t>
            </w:r>
            <w:r>
              <w:rPr>
                <w:sz w:val="24"/>
                <w:szCs w:val="24"/>
              </w:rPr>
              <w:t>D</w:t>
            </w:r>
            <w:r w:rsidRPr="00C7772D">
              <w:rPr>
                <w:sz w:val="24"/>
                <w:szCs w:val="24"/>
                <w:lang w:val="ru-RU"/>
              </w:rPr>
              <w:t xml:space="preserve">-моделирование течения крови у новорожденных для прогнозирования рисков осложнений после оперативного лечения //Анализ риска здоровью. – 2022. – №. </w:t>
            </w:r>
            <w:r>
              <w:rPr>
                <w:sz w:val="24"/>
                <w:szCs w:val="24"/>
              </w:rPr>
              <w:t>4. – С. 159-167.</w:t>
            </w:r>
          </w:p>
          <w:p w14:paraId="0AE710AB" w14:textId="77777777" w:rsidR="007B48B2" w:rsidRDefault="0020493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Sakhabutdinova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L., </w:t>
            </w:r>
            <w:proofErr w:type="spellStart"/>
            <w:r>
              <w:rPr>
                <w:color w:val="000000"/>
                <w:sz w:val="24"/>
                <w:szCs w:val="24"/>
              </w:rPr>
              <w:t>Kamenskikh</w:t>
            </w:r>
            <w:proofErr w:type="spellEnd"/>
            <w:r>
              <w:rPr>
                <w:color w:val="EE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A. A., </w:t>
            </w:r>
            <w:proofErr w:type="spellStart"/>
            <w:r>
              <w:rPr>
                <w:b/>
                <w:sz w:val="24"/>
                <w:szCs w:val="24"/>
              </w:rPr>
              <w:t>Kuchumov</w:t>
            </w:r>
            <w:proofErr w:type="spellEnd"/>
            <w:r>
              <w:rPr>
                <w:b/>
                <w:sz w:val="24"/>
                <w:szCs w:val="24"/>
              </w:rPr>
              <w:t xml:space="preserve"> A. G.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Nosov</w:t>
            </w:r>
            <w:proofErr w:type="spellEnd"/>
            <w:r>
              <w:rPr>
                <w:sz w:val="24"/>
                <w:szCs w:val="24"/>
              </w:rPr>
              <w:t xml:space="preserve"> Y., </w:t>
            </w:r>
            <w:proofErr w:type="spellStart"/>
            <w:r>
              <w:rPr>
                <w:sz w:val="24"/>
                <w:szCs w:val="24"/>
              </w:rPr>
              <w:t>Baradina</w:t>
            </w:r>
            <w:proofErr w:type="spellEnd"/>
            <w:r>
              <w:rPr>
                <w:sz w:val="24"/>
                <w:szCs w:val="24"/>
              </w:rPr>
              <w:t xml:space="preserve"> I. Numerical Study of the Mechanical </w:t>
            </w:r>
            <w:proofErr w:type="spellStart"/>
            <w:r>
              <w:rPr>
                <w:sz w:val="24"/>
                <w:szCs w:val="24"/>
              </w:rPr>
              <w:t>Behaviour</w:t>
            </w:r>
            <w:proofErr w:type="spellEnd"/>
            <w:r>
              <w:rPr>
                <w:sz w:val="24"/>
                <w:szCs w:val="24"/>
              </w:rPr>
              <w:t xml:space="preserve"> of Wedge-Shaped Defect Filling Materials //Materials. – 2022. – Vol. 15, no. 20. – P. 7387.</w:t>
            </w:r>
          </w:p>
          <w:p w14:paraId="5D77386D" w14:textId="77777777" w:rsidR="007B48B2" w:rsidRDefault="0020493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Kuchumov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A. G.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Khairulin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A., </w:t>
            </w:r>
            <w:proofErr w:type="spellStart"/>
            <w:r>
              <w:rPr>
                <w:color w:val="000000"/>
                <w:sz w:val="24"/>
                <w:szCs w:val="24"/>
              </w:rPr>
              <w:t>Shmurak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M., </w:t>
            </w:r>
            <w:proofErr w:type="spellStart"/>
            <w:r>
              <w:rPr>
                <w:color w:val="000000"/>
                <w:sz w:val="24"/>
                <w:szCs w:val="24"/>
              </w:rPr>
              <w:t>Porodikov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A., </w:t>
            </w:r>
            <w:proofErr w:type="spellStart"/>
            <w:r>
              <w:rPr>
                <w:color w:val="000000"/>
                <w:sz w:val="24"/>
                <w:szCs w:val="24"/>
              </w:rPr>
              <w:t>Merzlyakov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A.</w:t>
            </w:r>
            <w:r>
              <w:rPr>
                <w:color w:val="EE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 effects of the mechanical properties of vascular grafts and an anisotropic </w:t>
            </w:r>
            <w:proofErr w:type="spellStart"/>
            <w:r>
              <w:rPr>
                <w:sz w:val="24"/>
                <w:szCs w:val="24"/>
              </w:rPr>
              <w:t>hyperelastic</w:t>
            </w:r>
            <w:proofErr w:type="spellEnd"/>
            <w:r>
              <w:rPr>
                <w:sz w:val="24"/>
                <w:szCs w:val="24"/>
              </w:rPr>
              <w:t xml:space="preserve"> aortic model on local hemodynamics during modified Blalock–</w:t>
            </w:r>
            <w:proofErr w:type="spellStart"/>
            <w:r>
              <w:rPr>
                <w:sz w:val="24"/>
                <w:szCs w:val="24"/>
              </w:rPr>
              <w:t>Taussig</w:t>
            </w:r>
            <w:proofErr w:type="spellEnd"/>
            <w:r>
              <w:rPr>
                <w:sz w:val="24"/>
                <w:szCs w:val="24"/>
              </w:rPr>
              <w:t xml:space="preserve"> shunt </w:t>
            </w:r>
            <w:proofErr w:type="gramStart"/>
            <w:r>
              <w:rPr>
                <w:sz w:val="24"/>
                <w:szCs w:val="24"/>
              </w:rPr>
              <w:t>operation,</w:t>
            </w:r>
            <w:proofErr w:type="gramEnd"/>
            <w:r>
              <w:rPr>
                <w:sz w:val="24"/>
                <w:szCs w:val="24"/>
              </w:rPr>
              <w:t xml:space="preserve"> assessed using FSI simulation //Materials. – 2022. – Vol. 15, no. 8. – P. 2719.</w:t>
            </w:r>
          </w:p>
          <w:p w14:paraId="41BC924D" w14:textId="77777777" w:rsidR="007B48B2" w:rsidRDefault="0020493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Kuchumov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A. G</w:t>
            </w:r>
            <w:r>
              <w:rPr>
                <w:color w:val="000000"/>
                <w:sz w:val="24"/>
                <w:szCs w:val="24"/>
              </w:rPr>
              <w:t xml:space="preserve">., </w:t>
            </w:r>
            <w:proofErr w:type="spellStart"/>
            <w:r>
              <w:rPr>
                <w:color w:val="000000"/>
                <w:sz w:val="24"/>
                <w:szCs w:val="24"/>
              </w:rPr>
              <w:t>Vedeneev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V., </w:t>
            </w:r>
            <w:proofErr w:type="spellStart"/>
            <w:r>
              <w:rPr>
                <w:color w:val="000000"/>
                <w:sz w:val="24"/>
                <w:szCs w:val="24"/>
              </w:rPr>
              <w:t>Samartsev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V., </w:t>
            </w:r>
            <w:proofErr w:type="spellStart"/>
            <w:r>
              <w:rPr>
                <w:color w:val="000000"/>
                <w:sz w:val="24"/>
                <w:szCs w:val="24"/>
              </w:rPr>
              <w:t>Khairulin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A., Ivanov O.</w:t>
            </w:r>
            <w:r>
              <w:rPr>
                <w:color w:val="EE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Patient-specific fluid–structure interaction model of bile flow: comparison between 1-way and 2-way algorithms //Computer Methods in Biomechanics and Biomedical Engineering. – 2021. – Vol. 24, no. 15. – P. 1693-1717.</w:t>
            </w:r>
          </w:p>
          <w:p w14:paraId="7A45729B" w14:textId="77777777" w:rsidR="007B48B2" w:rsidRDefault="0020493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204932">
              <w:rPr>
                <w:b/>
                <w:sz w:val="24"/>
                <w:szCs w:val="24"/>
                <w:lang w:val="ru-RU"/>
              </w:rPr>
              <w:t xml:space="preserve">Кучумов А. Г. </w:t>
            </w:r>
            <w:r w:rsidRPr="00204932">
              <w:rPr>
                <w:sz w:val="24"/>
                <w:szCs w:val="24"/>
                <w:lang w:val="ru-RU"/>
              </w:rPr>
              <w:t xml:space="preserve">Математическое моделирование накопления частиц на поверхности пластикового билиарного стента для прогнозирования его окклюзии //Известия Саратовского университета. </w:t>
            </w:r>
            <w:proofErr w:type="spellStart"/>
            <w:r>
              <w:rPr>
                <w:sz w:val="24"/>
                <w:szCs w:val="24"/>
              </w:rPr>
              <w:t>Новая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серия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Серия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Механика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Информатика</w:t>
            </w:r>
            <w:proofErr w:type="spellEnd"/>
            <w:r>
              <w:rPr>
                <w:sz w:val="24"/>
                <w:szCs w:val="24"/>
              </w:rPr>
              <w:t>. – 2020. – Т. 20, №. 2. – С. 220-231.</w:t>
            </w:r>
          </w:p>
          <w:p w14:paraId="554A8DF5" w14:textId="77777777" w:rsidR="007B48B2" w:rsidRDefault="00204932">
            <w:pPr>
              <w:numPr>
                <w:ilvl w:val="0"/>
                <w:numId w:val="1"/>
              </w:numPr>
              <w:spacing w:after="240"/>
              <w:jc w:val="both"/>
              <w:rPr>
                <w:sz w:val="24"/>
                <w:szCs w:val="24"/>
              </w:rPr>
            </w:pPr>
            <w:r w:rsidRPr="00204932">
              <w:rPr>
                <w:color w:val="000000"/>
                <w:sz w:val="24"/>
                <w:szCs w:val="24"/>
                <w:lang w:val="ru-RU"/>
              </w:rPr>
              <w:t xml:space="preserve">Синельников Ю. С., Арутюнян В. Б., Породиков А. А., Биянов А. Н., Туктамышев В. С., Шмурак М. И., Хайрулин А. Р., </w:t>
            </w:r>
            <w:r w:rsidRPr="00204932">
              <w:rPr>
                <w:b/>
                <w:color w:val="000000"/>
                <w:sz w:val="24"/>
                <w:szCs w:val="24"/>
                <w:lang w:val="ru-RU"/>
              </w:rPr>
              <w:t>Кучумов А. Г.</w:t>
            </w:r>
            <w:r w:rsidRPr="00204932">
              <w:rPr>
                <w:color w:val="EE0000"/>
                <w:sz w:val="24"/>
                <w:szCs w:val="24"/>
                <w:lang w:val="ru-RU"/>
              </w:rPr>
              <w:t xml:space="preserve"> </w:t>
            </w:r>
            <w:r w:rsidRPr="00204932">
              <w:rPr>
                <w:sz w:val="24"/>
                <w:szCs w:val="24"/>
                <w:lang w:val="ru-RU"/>
              </w:rPr>
              <w:t xml:space="preserve">Применение математического моделирования для оценки результатов формирования системно-легочных анастомозов / //Патология кровообращения и кардиохирургия. – 2020. – Т. 24, №. </w:t>
            </w:r>
            <w:r>
              <w:rPr>
                <w:sz w:val="24"/>
                <w:szCs w:val="24"/>
              </w:rPr>
              <w:t>3. – С. 45-61.</w:t>
            </w:r>
          </w:p>
        </w:tc>
      </w:tr>
    </w:tbl>
    <w:p w14:paraId="0CDCAD62" w14:textId="77777777" w:rsidR="007B48B2" w:rsidRDefault="007B48B2">
      <w:pPr>
        <w:tabs>
          <w:tab w:val="left" w:pos="914"/>
        </w:tabs>
        <w:rPr>
          <w:color w:val="000000"/>
          <w:sz w:val="28"/>
          <w:szCs w:val="28"/>
        </w:rPr>
      </w:pPr>
    </w:p>
    <w:p w14:paraId="08F450E9" w14:textId="77777777" w:rsidR="007B48B2" w:rsidRDefault="007B48B2">
      <w:pPr>
        <w:ind w:left="4956"/>
        <w:rPr>
          <w:color w:val="000000"/>
          <w:sz w:val="24"/>
          <w:szCs w:val="24"/>
        </w:rPr>
      </w:pPr>
    </w:p>
    <w:sectPr w:rsidR="007B48B2">
      <w:pgSz w:w="12240" w:h="15840"/>
      <w:pgMar w:top="1134" w:right="851" w:bottom="1134" w:left="1588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D2DFA"/>
    <w:multiLevelType w:val="multilevel"/>
    <w:tmpl w:val="016A85F2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B2"/>
    <w:rsid w:val="00204932"/>
    <w:rsid w:val="00382F43"/>
    <w:rsid w:val="007B48B2"/>
    <w:rsid w:val="00946813"/>
    <w:rsid w:val="00C7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479B"/>
  <w15:docId w15:val="{22B158C5-80D6-5045-B6EC-C6D92291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Кирпичникова Татьяна Николаевна</dc:creator>
  <cp:lastModifiedBy>Кирпичникова Татьяна Николаевна</cp:lastModifiedBy>
  <cp:revision>3</cp:revision>
  <dcterms:created xsi:type="dcterms:W3CDTF">2025-10-01T09:11:00Z</dcterms:created>
  <dcterms:modified xsi:type="dcterms:W3CDTF">2025-10-01T09:14:00Z</dcterms:modified>
</cp:coreProperties>
</file>