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C3" w:rsidRDefault="00293C31">
      <w:pPr>
        <w:jc w:val="center"/>
        <w:rPr>
          <w:b/>
        </w:rPr>
      </w:pPr>
      <w:r>
        <w:rPr>
          <w:b/>
        </w:rPr>
        <w:t>СВЕДЕНИЯ</w:t>
      </w:r>
    </w:p>
    <w:p w:rsidR="008D7EC3" w:rsidRDefault="00293C31">
      <w:pPr>
        <w:jc w:val="center"/>
        <w:rPr>
          <w:b/>
        </w:rPr>
      </w:pPr>
      <w:r>
        <w:rPr>
          <w:b/>
        </w:rPr>
        <w:t>об официальном оппоненте</w:t>
      </w:r>
    </w:p>
    <w:p w:rsidR="008D7EC3" w:rsidRDefault="008D7EC3">
      <w:pPr>
        <w:jc w:val="center"/>
        <w:rPr>
          <w:b/>
        </w:rPr>
      </w:pPr>
    </w:p>
    <w:tbl>
      <w:tblPr>
        <w:tblW w:w="9976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526"/>
        <w:gridCol w:w="4091"/>
        <w:gridCol w:w="2430"/>
        <w:gridCol w:w="1929"/>
      </w:tblGrid>
      <w:tr w:rsidR="008D7EC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EC3" w:rsidRDefault="00293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EC3" w:rsidRDefault="00293C3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EC3" w:rsidRDefault="00293C3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EC3" w:rsidRDefault="00293C3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8D7EC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EC3" w:rsidRDefault="00293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Дёма</w:t>
            </w:r>
          </w:p>
          <w:p w:rsidR="008D7EC3" w:rsidRDefault="00293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</w:t>
            </w:r>
          </w:p>
          <w:p w:rsidR="008D7EC3" w:rsidRDefault="00293C31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Рафаэлевич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EC3" w:rsidRDefault="00293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«Магнитогорский государственный технический университет им. </w:t>
            </w:r>
          </w:p>
          <w:p w:rsidR="008D7EC3" w:rsidRDefault="00293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Г.И. Носова»</w:t>
            </w:r>
          </w:p>
          <w:p w:rsidR="008D7EC3" w:rsidRDefault="00293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455000, г. Магнитогорск, </w:t>
            </w:r>
          </w:p>
          <w:p w:rsidR="008D7EC3" w:rsidRDefault="00293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Ленина, 38. </w:t>
            </w:r>
          </w:p>
          <w:p w:rsidR="008D7EC3" w:rsidRDefault="00293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+7 (800) 100-1934;</w:t>
            </w:r>
          </w:p>
          <w:p w:rsidR="008D7EC3" w:rsidRDefault="00293C31">
            <w:pPr>
              <w:jc w:val="center"/>
            </w:pPr>
            <w:r>
              <w:rPr>
                <w:color w:val="000000"/>
                <w:sz w:val="24"/>
                <w:lang w:val="en-US"/>
              </w:rPr>
              <w:t>E</w:t>
            </w: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  <w:lang w:val="en-US"/>
              </w:rPr>
              <w:t>mail</w:t>
            </w:r>
            <w:r>
              <w:rPr>
                <w:color w:val="000000"/>
                <w:sz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mgtu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magtu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>;</w:t>
            </w:r>
          </w:p>
          <w:p w:rsidR="008D7EC3" w:rsidRDefault="00293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Должность: доцент кафедры машин и технологий обработки давлением и машиностроения.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EC3" w:rsidRDefault="00293C31" w:rsidP="006C0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Доктор технических наук 2.5.7</w:t>
            </w:r>
            <w:r w:rsidR="006C0BA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Технологии и машины обработки давлением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EC3" w:rsidRDefault="00293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</w:tr>
      <w:tr w:rsidR="008D7EC3">
        <w:tc>
          <w:tcPr>
            <w:tcW w:w="9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EC3" w:rsidRDefault="00293C31">
            <w:pPr>
              <w:rPr>
                <w:b/>
              </w:rPr>
            </w:pPr>
            <w:r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8D7EC3">
        <w:tc>
          <w:tcPr>
            <w:tcW w:w="9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EC3" w:rsidRDefault="00293C3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Мартынов, Е. М. Разработка методики прогнозирования износостойкости резьбовых элементов винтовых передач / Е. М. Мартынов, О. С. Железков, М. В. Харченко, </w:t>
            </w:r>
            <w:r w:rsidRPr="006C0BAE">
              <w:rPr>
                <w:b/>
                <w:sz w:val="24"/>
                <w:szCs w:val="24"/>
              </w:rPr>
              <w:t>Р. Р. Д</w:t>
            </w:r>
            <w:r w:rsidR="00914FB9">
              <w:rPr>
                <w:b/>
                <w:sz w:val="24"/>
                <w:szCs w:val="24"/>
              </w:rPr>
              <w:t>ё</w:t>
            </w:r>
            <w:r w:rsidRPr="006C0BAE">
              <w:rPr>
                <w:b/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 xml:space="preserve">, А. В. Козлов // Сборка в машиностроении, приборостроении. – 2024. – № 5. – С. 232–238. </w:t>
            </w:r>
          </w:p>
          <w:p w:rsidR="008D7EC3" w:rsidRDefault="00293C3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Zhuravlev, A. Improving the Wear Resistance of Key Components in a Sandvik Crusher by Applying a Hybrid Coating / A. Zhuravlev, E. Romanenko, V. Gorozhankin, D. Romanenko, M. Kharchenko, </w:t>
            </w:r>
            <w:r w:rsidRPr="006C0BAE">
              <w:rPr>
                <w:b/>
                <w:sz w:val="24"/>
                <w:szCs w:val="24"/>
                <w:lang w:val="en-US"/>
              </w:rPr>
              <w:t>R. Dema</w:t>
            </w:r>
            <w:r>
              <w:rPr>
                <w:sz w:val="24"/>
                <w:szCs w:val="24"/>
                <w:lang w:val="en-US"/>
              </w:rPr>
              <w:t xml:space="preserve"> // Russian Engineering Research. – 2022. – Vol. 42, No. 8. – Pp. 801–806.</w:t>
            </w:r>
          </w:p>
          <w:p w:rsidR="008D7EC3" w:rsidRDefault="00293C3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Boldyrev, D. Influence of Fe–Si–Mg–REM-inoculants on the microstructure of iron castings with vermicular graphite / D. Boldyrev, S. Nefedyef, </w:t>
            </w:r>
            <w:r w:rsidRPr="006C0BAE">
              <w:rPr>
                <w:b/>
                <w:sz w:val="24"/>
                <w:szCs w:val="24"/>
                <w:lang w:val="en-US"/>
              </w:rPr>
              <w:t>R. Dema</w:t>
            </w:r>
            <w:r>
              <w:rPr>
                <w:sz w:val="24"/>
                <w:szCs w:val="24"/>
                <w:lang w:val="en-US"/>
              </w:rPr>
              <w:t>, M. Kharchenko, S. Chernyi, E. Suvorova, E. Mihailov, O. Latypov, R. Yordanova // Journal of Chemical Technology and Metallurgy. – 2022. – Vol. 57, No. 2. – Pp. 390–401.</w:t>
            </w:r>
          </w:p>
          <w:p w:rsidR="008D7EC3" w:rsidRDefault="00293C3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Григорович, К. В. Модификация рабочих поверхностей инструментов изготовления метизов методом фрикционного плакирования / К. В. Григорович, П. А. Витязь, В. Л. Басинюк М. А. Леванцевич, С. И. Платов, </w:t>
            </w:r>
            <w:r w:rsidRPr="006C0BAE">
              <w:rPr>
                <w:b/>
                <w:sz w:val="24"/>
                <w:szCs w:val="24"/>
              </w:rPr>
              <w:t>Р. Р. Д</w:t>
            </w:r>
            <w:r w:rsidR="00914FB9">
              <w:rPr>
                <w:b/>
                <w:sz w:val="24"/>
                <w:szCs w:val="24"/>
              </w:rPr>
              <w:t>ё</w:t>
            </w:r>
            <w:r w:rsidRPr="006C0BAE">
              <w:rPr>
                <w:b/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, Д. В. Терентьев, О. Р. Латыпов // Кузнечно-штамповочное производство. Обработка материалов давлением. – 2022. – № 7. – С. 8–15.</w:t>
            </w:r>
          </w:p>
          <w:p w:rsidR="008D7EC3" w:rsidRDefault="00293C3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14FB9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 xml:space="preserve">ма, Р. Р. Повышение коррозионной стойкости резьбовых соединений труб нефтегазового сортамента за счет применения покрытий, полученных фрикционным плакированием / </w:t>
            </w:r>
            <w:r w:rsidRPr="006C0BAE">
              <w:rPr>
                <w:b/>
                <w:sz w:val="24"/>
                <w:szCs w:val="24"/>
              </w:rPr>
              <w:lastRenderedPageBreak/>
              <w:t>Р. Р. Д</w:t>
            </w:r>
            <w:r w:rsidR="00914FB9">
              <w:rPr>
                <w:b/>
                <w:sz w:val="24"/>
                <w:szCs w:val="24"/>
              </w:rPr>
              <w:t>ё</w:t>
            </w:r>
            <w:r w:rsidRPr="006C0BAE">
              <w:rPr>
                <w:b/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 xml:space="preserve">, Н. А. Девятерикова, М. А. Леванцевич, Р. Н. Амиров // Черные металлы. – 2022. – № 11. – С. 36–40. </w:t>
            </w:r>
          </w:p>
          <w:p w:rsidR="008D7EC3" w:rsidRDefault="00293C3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5" w:hanging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Железков, О. С. Прогнозирование износостойкости гайки нажимного устройства прокатной клети / О. С. Железков, </w:t>
            </w:r>
            <w:r w:rsidRPr="006C0BAE">
              <w:rPr>
                <w:b/>
                <w:sz w:val="24"/>
                <w:szCs w:val="24"/>
              </w:rPr>
              <w:t>Р. Р. Д</w:t>
            </w:r>
            <w:r w:rsidR="00914FB9">
              <w:rPr>
                <w:b/>
                <w:sz w:val="24"/>
                <w:szCs w:val="24"/>
              </w:rPr>
              <w:t>ё</w:t>
            </w:r>
            <w:r w:rsidRPr="006C0BAE">
              <w:rPr>
                <w:b/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, М. В. Харченко, И. И. Кинзина, Е. М. Мартынов // Кузнечно-штамповочное производство. Обработка материалов давлением. – 2022. – № 6. – С. 24–28.</w:t>
            </w:r>
          </w:p>
          <w:p w:rsidR="008D7EC3" w:rsidRDefault="00293C3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5" w:hanging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Журавлев, А. В. Применение комбинированных покрытий для повышения износостойкости главного вала и эксцентриковой втулки дробилки SANDVIK / А. В. Журавлев, Е. Ф. Романенко, В. В. Горожанкин, Д. Н. Романенко, М. В. Харченко, </w:t>
            </w:r>
            <w:r w:rsidRPr="006C0BAE">
              <w:rPr>
                <w:b/>
                <w:sz w:val="24"/>
                <w:szCs w:val="24"/>
              </w:rPr>
              <w:t>Р. Р. Д</w:t>
            </w:r>
            <w:r w:rsidR="00914FB9">
              <w:rPr>
                <w:b/>
                <w:sz w:val="24"/>
                <w:szCs w:val="24"/>
              </w:rPr>
              <w:t>ё</w:t>
            </w:r>
            <w:r w:rsidRPr="006C0BAE">
              <w:rPr>
                <w:b/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 xml:space="preserve"> // Вестник машиностроения. – 2022. – № 5. – С. 51–56.</w:t>
            </w:r>
          </w:p>
          <w:p w:rsidR="008D7EC3" w:rsidRDefault="00293C3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Леванцевич, М. А. Формирование функциональных защитных покрытий на основе хрома методом фрикционного плакирования / М. А. Леванцевич, Н. Н. Максимченко, </w:t>
            </w:r>
            <w:r w:rsidRPr="006C0BAE">
              <w:rPr>
                <w:b/>
                <w:sz w:val="24"/>
                <w:szCs w:val="24"/>
              </w:rPr>
              <w:t>Р. Р. Д</w:t>
            </w:r>
            <w:r w:rsidR="00914FB9">
              <w:rPr>
                <w:b/>
                <w:sz w:val="24"/>
                <w:szCs w:val="24"/>
              </w:rPr>
              <w:t>ё</w:t>
            </w:r>
            <w:bookmarkStart w:id="0" w:name="_GoBack"/>
            <w:bookmarkEnd w:id="0"/>
            <w:r w:rsidRPr="006C0BAE">
              <w:rPr>
                <w:b/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, А. Н. Шаповалов // Черные металлы. – 2022. – № 12. – С. 86–92.</w:t>
            </w:r>
          </w:p>
          <w:p w:rsidR="008D7EC3" w:rsidRDefault="008D7EC3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</w:tbl>
    <w:p w:rsidR="008D7EC3" w:rsidRDefault="008D7EC3">
      <w:pPr>
        <w:rPr>
          <w:sz w:val="24"/>
          <w:szCs w:val="24"/>
        </w:rPr>
      </w:pPr>
    </w:p>
    <w:p w:rsidR="008D7EC3" w:rsidRDefault="008D7EC3">
      <w:pPr>
        <w:tabs>
          <w:tab w:val="left" w:pos="914"/>
        </w:tabs>
        <w:ind w:left="4042" w:firstLine="914"/>
        <w:rPr>
          <w:b/>
          <w:sz w:val="24"/>
          <w:szCs w:val="24"/>
        </w:rPr>
      </w:pPr>
    </w:p>
    <w:p w:rsidR="008D7EC3" w:rsidRDefault="008D7EC3">
      <w:pPr>
        <w:spacing w:after="160" w:line="259" w:lineRule="auto"/>
        <w:rPr>
          <w:b/>
          <w:sz w:val="24"/>
          <w:szCs w:val="24"/>
        </w:rPr>
      </w:pPr>
    </w:p>
    <w:sectPr w:rsidR="008D7EC3">
      <w:pgSz w:w="12240" w:h="15840"/>
      <w:pgMar w:top="1134" w:right="851" w:bottom="1134" w:left="158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8D" w:rsidRDefault="0057118D">
      <w:r>
        <w:separator/>
      </w:r>
    </w:p>
  </w:endnote>
  <w:endnote w:type="continuationSeparator" w:id="0">
    <w:p w:rsidR="0057118D" w:rsidRDefault="0057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8D" w:rsidRDefault="0057118D">
      <w:r>
        <w:separator/>
      </w:r>
    </w:p>
  </w:footnote>
  <w:footnote w:type="continuationSeparator" w:id="0">
    <w:p w:rsidR="0057118D" w:rsidRDefault="0057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301C8"/>
    <w:multiLevelType w:val="multilevel"/>
    <w:tmpl w:val="61430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8D"/>
    <w:rsid w:val="000E139F"/>
    <w:rsid w:val="00253609"/>
    <w:rsid w:val="00293C31"/>
    <w:rsid w:val="002B1F82"/>
    <w:rsid w:val="002B3080"/>
    <w:rsid w:val="00324AD6"/>
    <w:rsid w:val="003315B7"/>
    <w:rsid w:val="00407BA3"/>
    <w:rsid w:val="0048768D"/>
    <w:rsid w:val="0057118D"/>
    <w:rsid w:val="005B38BB"/>
    <w:rsid w:val="00643FC3"/>
    <w:rsid w:val="006C0BAE"/>
    <w:rsid w:val="00717554"/>
    <w:rsid w:val="007E5A3A"/>
    <w:rsid w:val="008D7EC3"/>
    <w:rsid w:val="00914FB9"/>
    <w:rsid w:val="009501B4"/>
    <w:rsid w:val="009F32DA"/>
    <w:rsid w:val="00A216F7"/>
    <w:rsid w:val="00CC1509"/>
    <w:rsid w:val="00DC102E"/>
    <w:rsid w:val="00E02B61"/>
    <w:rsid w:val="00FB0934"/>
    <w:rsid w:val="00FF6025"/>
    <w:rsid w:val="04C7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8EAA"/>
  <w15:docId w15:val="{47FCAD3F-7275-4D81-B2A6-C473AEDB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5DED0-BE9D-4167-984E-37973AE8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ipl-siir-7</dc:creator>
  <cp:lastModifiedBy>Мазаева Людмила Николаевна</cp:lastModifiedBy>
  <cp:revision>3</cp:revision>
  <dcterms:created xsi:type="dcterms:W3CDTF">2025-08-27T05:03:00Z</dcterms:created>
  <dcterms:modified xsi:type="dcterms:W3CDTF">2025-09-25T06:49:00Z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460B458AD75A457CBA0DBA1F4496852A_13</vt:lpwstr>
  </property>
</Properties>
</file>