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E69" w:rsidRDefault="00924CD5">
      <w:pPr>
        <w:jc w:val="center"/>
        <w:rPr>
          <w:b/>
        </w:rPr>
      </w:pPr>
      <w:r>
        <w:rPr>
          <w:b/>
        </w:rPr>
        <w:t>СВЕДЕНИЯ</w:t>
      </w:r>
    </w:p>
    <w:p w:rsidR="002B5E69" w:rsidRDefault="00924CD5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2B5E69" w:rsidRDefault="002B5E69">
      <w:pPr>
        <w:jc w:val="center"/>
        <w:rPr>
          <w:b/>
        </w:rPr>
      </w:pPr>
    </w:p>
    <w:tbl>
      <w:tblPr>
        <w:tblW w:w="99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753"/>
        <w:gridCol w:w="3852"/>
        <w:gridCol w:w="2557"/>
        <w:gridCol w:w="1804"/>
      </w:tblGrid>
      <w:tr w:rsidR="002B5E69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E69" w:rsidRDefault="00924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E69" w:rsidRDefault="00924CD5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</w:t>
            </w:r>
            <w:r>
              <w:rPr>
                <w:sz w:val="24"/>
                <w:szCs w:val="24"/>
              </w:rPr>
              <w:t>в этой организации (полностью с указанием структурного подразделения)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E69" w:rsidRDefault="00924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  <w:p w:rsidR="002B5E69" w:rsidRDefault="00924CD5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(с указанием отрасли наук, шифра и наименования научной специальности, по которой им защищена диссертация в соответствии с действующей Номенклатурой специальностей научных</w:t>
            </w:r>
            <w:r>
              <w:rPr>
                <w:sz w:val="24"/>
                <w:szCs w:val="24"/>
              </w:rPr>
              <w:t xml:space="preserve"> работников)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E69" w:rsidRDefault="00924CD5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Ученое звание</w:t>
            </w:r>
          </w:p>
        </w:tc>
      </w:tr>
      <w:tr w:rsidR="002B5E69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E69" w:rsidRDefault="00924CD5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Кацнельсон</w:t>
            </w:r>
            <w:proofErr w:type="spellEnd"/>
            <w:r>
              <w:rPr>
                <w:sz w:val="24"/>
                <w:szCs w:val="24"/>
              </w:rPr>
              <w:t xml:space="preserve"> Леонид Борисович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E69" w:rsidRDefault="00924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Федеральное государственное бюджетное учреждение науки «Институт иммунологии и физиологии Уральского отделения Российской академии наук (ИИФ </w:t>
            </w:r>
            <w:proofErr w:type="spellStart"/>
            <w:r>
              <w:rPr>
                <w:sz w:val="24"/>
                <w:szCs w:val="24"/>
              </w:rPr>
              <w:t>УрО</w:t>
            </w:r>
            <w:proofErr w:type="spellEnd"/>
            <w:r>
              <w:rPr>
                <w:sz w:val="24"/>
                <w:szCs w:val="24"/>
              </w:rPr>
              <w:t xml:space="preserve"> РАН)»</w:t>
            </w:r>
          </w:p>
          <w:p w:rsidR="002B5E69" w:rsidRDefault="002B5E69">
            <w:pPr>
              <w:jc w:val="center"/>
              <w:rPr>
                <w:sz w:val="20"/>
              </w:rPr>
            </w:pPr>
          </w:p>
          <w:p w:rsidR="002B5E69" w:rsidRDefault="00924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620078, г. Екатеринбург,</w:t>
            </w:r>
          </w:p>
          <w:p w:rsidR="002B5E69" w:rsidRPr="00924CD5" w:rsidRDefault="00924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Первомайская, 106</w:t>
            </w:r>
          </w:p>
          <w:p w:rsidR="002B5E69" w:rsidRDefault="00924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елефон: +7 (343) 362-34-65</w:t>
            </w:r>
          </w:p>
          <w:p w:rsidR="002B5E69" w:rsidRDefault="00924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  <w:p w:rsidR="002B5E69" w:rsidRDefault="00924C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hyperlink r:id="rId5">
              <w:r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l.katsnelson@iip.uran.ru</w:t>
              </w:r>
            </w:hyperlink>
          </w:p>
          <w:p w:rsidR="002B5E69" w:rsidRDefault="002B5E69">
            <w:pPr>
              <w:jc w:val="center"/>
              <w:rPr>
                <w:sz w:val="20"/>
              </w:rPr>
            </w:pPr>
          </w:p>
          <w:p w:rsidR="002B5E69" w:rsidRDefault="00924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научный сотрудник лаборатории математической физиологии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E69" w:rsidRDefault="00924CD5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Доктор физико-математических наук</w:t>
            </w:r>
          </w:p>
          <w:p w:rsidR="002B5E69" w:rsidRDefault="002B5E69">
            <w:pPr>
              <w:jc w:val="center"/>
              <w:rPr>
                <w:b/>
              </w:rPr>
            </w:pPr>
          </w:p>
          <w:p w:rsidR="002B5E69" w:rsidRPr="00924CD5" w:rsidRDefault="00924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1.5.2.</w:t>
            </w:r>
            <w:r w:rsidRPr="00924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Биофизика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E69" w:rsidRDefault="00924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5E69"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E69" w:rsidRDefault="00924CD5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2B5E69"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E69" w:rsidRDefault="00924CD5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Dokuchaev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A., </w:t>
            </w:r>
            <w:proofErr w:type="spellStart"/>
            <w:r>
              <w:rPr>
                <w:sz w:val="24"/>
                <w:szCs w:val="24"/>
                <w:lang w:val="en-US"/>
              </w:rPr>
              <w:t>Kursanov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A., </w:t>
            </w:r>
            <w:proofErr w:type="spellStart"/>
            <w:r>
              <w:rPr>
                <w:sz w:val="24"/>
                <w:szCs w:val="24"/>
                <w:lang w:val="en-US"/>
              </w:rPr>
              <w:t>Balakina-Vikulova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N. A.,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Katsnelson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L. B.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Solovyova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O. The importance of mechanical conditions in the testing</w:t>
            </w:r>
            <w:r>
              <w:rPr>
                <w:sz w:val="24"/>
                <w:szCs w:val="24"/>
                <w:lang w:val="en-US"/>
              </w:rPr>
              <w:t xml:space="preserve"> of excitation abnormalities in a population of electro-mechanical models of human ventricular </w:t>
            </w:r>
            <w:proofErr w:type="spellStart"/>
            <w:r>
              <w:rPr>
                <w:sz w:val="24"/>
                <w:szCs w:val="24"/>
                <w:lang w:val="en-US"/>
              </w:rPr>
              <w:t>cardiomyocytes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// Frontiers in Physiology. 2023. Vol. 14. P. 1187956 (1-25).</w:t>
            </w:r>
          </w:p>
          <w:p w:rsidR="002B5E69" w:rsidRDefault="00924CD5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Kursanov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A., </w:t>
            </w:r>
            <w:proofErr w:type="spellStart"/>
            <w:r>
              <w:rPr>
                <w:sz w:val="24"/>
                <w:szCs w:val="24"/>
                <w:lang w:val="en-US"/>
              </w:rPr>
              <w:t>Balakina-Vikulova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N. A., </w:t>
            </w:r>
            <w:proofErr w:type="spellStart"/>
            <w:r>
              <w:rPr>
                <w:sz w:val="24"/>
                <w:szCs w:val="24"/>
                <w:lang w:val="en-US"/>
              </w:rPr>
              <w:t>Solovyova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O., </w:t>
            </w:r>
            <w:proofErr w:type="spellStart"/>
            <w:r>
              <w:rPr>
                <w:sz w:val="24"/>
                <w:szCs w:val="24"/>
                <w:lang w:val="en-US"/>
              </w:rPr>
              <w:t>Panfilov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A.,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Katsnelson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, L. </w:t>
            </w:r>
            <w:r>
              <w:rPr>
                <w:b/>
                <w:bCs/>
                <w:sz w:val="24"/>
                <w:szCs w:val="24"/>
                <w:lang w:val="en-US"/>
              </w:rPr>
              <w:t>B.</w:t>
            </w:r>
            <w:r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>
              <w:rPr>
                <w:sz w:val="24"/>
                <w:szCs w:val="24"/>
                <w:lang w:val="en-US"/>
              </w:rPr>
              <w:t>silico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analysis of the contribution of </w:t>
            </w:r>
            <w:proofErr w:type="spellStart"/>
            <w:r>
              <w:rPr>
                <w:sz w:val="24"/>
                <w:szCs w:val="24"/>
                <w:lang w:val="en-US"/>
              </w:rPr>
              <w:t>cardiomyocyte</w:t>
            </w:r>
            <w:proofErr w:type="spellEnd"/>
            <w:r>
              <w:rPr>
                <w:sz w:val="24"/>
                <w:szCs w:val="24"/>
                <w:lang w:val="en-US"/>
              </w:rPr>
              <w:t>-fibroblast electromechanical interaction to the arrhythmia // Frontiers in Physiology. 2023. Vol. 14. P. 1123609.</w:t>
            </w:r>
          </w:p>
          <w:p w:rsidR="002B5E69" w:rsidRDefault="00924CD5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Balakina-Vikulova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N. A.,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Katsnelson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, L. B. </w:t>
            </w:r>
            <w:r>
              <w:rPr>
                <w:sz w:val="24"/>
                <w:szCs w:val="24"/>
                <w:lang w:val="en-US"/>
              </w:rPr>
              <w:t>Integrative mathematical model of elect</w:t>
            </w:r>
            <w:r>
              <w:rPr>
                <w:sz w:val="24"/>
                <w:szCs w:val="24"/>
                <w:lang w:val="en-US"/>
              </w:rPr>
              <w:t xml:space="preserve">rical, metabolic and mechanical processes in human </w:t>
            </w:r>
            <w:proofErr w:type="spellStart"/>
            <w:r>
              <w:rPr>
                <w:sz w:val="24"/>
                <w:szCs w:val="24"/>
                <w:lang w:val="en-US"/>
              </w:rPr>
              <w:t>cardiomyocytes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// Journal of Evolutionary Biochemistry and Physiology. 2023. Vol. 58. P. S107-S124.</w:t>
            </w:r>
          </w:p>
          <w:p w:rsidR="002B5E69" w:rsidRDefault="00924CD5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Mangileva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D., </w:t>
            </w:r>
            <w:proofErr w:type="spellStart"/>
            <w:r>
              <w:rPr>
                <w:sz w:val="24"/>
                <w:szCs w:val="24"/>
                <w:lang w:val="en-US"/>
              </w:rPr>
              <w:t>Konovalov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P., </w:t>
            </w:r>
            <w:proofErr w:type="spellStart"/>
            <w:r>
              <w:rPr>
                <w:sz w:val="24"/>
                <w:szCs w:val="24"/>
                <w:lang w:val="en-US"/>
              </w:rPr>
              <w:t>Kursanov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A., </w:t>
            </w:r>
            <w:proofErr w:type="spellStart"/>
            <w:r>
              <w:rPr>
                <w:sz w:val="24"/>
                <w:szCs w:val="24"/>
                <w:lang w:val="en-US"/>
              </w:rPr>
              <w:t>Bernikova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O., </w:t>
            </w:r>
            <w:proofErr w:type="spellStart"/>
            <w:r>
              <w:rPr>
                <w:sz w:val="24"/>
                <w:szCs w:val="24"/>
                <w:lang w:val="en-US"/>
              </w:rPr>
              <w:t>Tsvetkova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A., </w:t>
            </w:r>
            <w:proofErr w:type="spellStart"/>
            <w:r>
              <w:rPr>
                <w:sz w:val="24"/>
                <w:szCs w:val="24"/>
                <w:lang w:val="en-US"/>
              </w:rPr>
              <w:t>Ovechkin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A., </w:t>
            </w:r>
            <w:proofErr w:type="spellStart"/>
            <w:r>
              <w:rPr>
                <w:sz w:val="24"/>
                <w:szCs w:val="24"/>
                <w:lang w:val="en-US"/>
              </w:rPr>
              <w:t>Grubbe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M., </w:t>
            </w:r>
            <w:proofErr w:type="spellStart"/>
            <w:r>
              <w:rPr>
                <w:sz w:val="24"/>
                <w:szCs w:val="24"/>
                <w:lang w:val="en-US"/>
              </w:rPr>
              <w:t>Azaro</w:t>
            </w:r>
            <w:r>
              <w:rPr>
                <w:sz w:val="24"/>
                <w:szCs w:val="24"/>
                <w:lang w:val="en-US"/>
              </w:rPr>
              <w:t>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J.,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Katsnelson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, L. </w:t>
            </w:r>
            <w:r>
              <w:rPr>
                <w:sz w:val="24"/>
                <w:szCs w:val="24"/>
                <w:lang w:val="en-US"/>
              </w:rPr>
              <w:t>Mechanical manifestation of complete and incomplete spiral wave break up // 2022 IEEE International Multi-Conference on Engineering, Computer and Information Sciences (SIBIRCON). 2022. P. 530-533.</w:t>
            </w:r>
          </w:p>
          <w:p w:rsidR="002B5E69" w:rsidRDefault="00924CD5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Bazhutina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A., </w:t>
            </w:r>
            <w:proofErr w:type="spellStart"/>
            <w:r>
              <w:rPr>
                <w:sz w:val="24"/>
                <w:szCs w:val="24"/>
                <w:lang w:val="en-US"/>
              </w:rPr>
              <w:t>Balakina-Vikulova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N. </w:t>
            </w:r>
            <w:r>
              <w:rPr>
                <w:sz w:val="24"/>
                <w:szCs w:val="24"/>
                <w:lang w:val="en-US"/>
              </w:rPr>
              <w:t xml:space="preserve">A., </w:t>
            </w:r>
            <w:proofErr w:type="spellStart"/>
            <w:r>
              <w:rPr>
                <w:sz w:val="24"/>
                <w:szCs w:val="24"/>
                <w:lang w:val="en-US"/>
              </w:rPr>
              <w:t>Kursanov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A., </w:t>
            </w:r>
            <w:proofErr w:type="spellStart"/>
            <w:r>
              <w:rPr>
                <w:sz w:val="24"/>
                <w:szCs w:val="24"/>
                <w:lang w:val="en-US"/>
              </w:rPr>
              <w:t>Solovyova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O., </w:t>
            </w:r>
            <w:proofErr w:type="spellStart"/>
            <w:r>
              <w:rPr>
                <w:sz w:val="24"/>
                <w:szCs w:val="24"/>
                <w:lang w:val="en-US"/>
              </w:rPr>
              <w:t>Panfilov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A.,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Katsnelson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, L. B.</w:t>
            </w:r>
            <w:r>
              <w:rPr>
                <w:sz w:val="24"/>
                <w:szCs w:val="24"/>
                <w:lang w:val="en-US"/>
              </w:rPr>
              <w:t xml:space="preserve"> Mathematical modelling of the </w:t>
            </w:r>
            <w:proofErr w:type="spellStart"/>
            <w:r>
              <w:rPr>
                <w:sz w:val="24"/>
                <w:szCs w:val="24"/>
                <w:lang w:val="en-US"/>
              </w:rPr>
              <w:t>mechano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-electric coupling in the human </w:t>
            </w:r>
            <w:proofErr w:type="spellStart"/>
            <w:r>
              <w:rPr>
                <w:sz w:val="24"/>
                <w:szCs w:val="24"/>
                <w:lang w:val="en-US"/>
              </w:rPr>
              <w:t>cardiomyocyte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electrically connected with fibroblasts // Progress in Biophysics &amp; Molecular </w:t>
            </w: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>Biology. 2021. Vol. 159. P. 46</w:t>
            </w:r>
            <w:r>
              <w:rPr>
                <w:sz w:val="24"/>
                <w:szCs w:val="24"/>
                <w:lang w:val="en-US"/>
              </w:rPr>
              <w:t>-57</w:t>
            </w:r>
          </w:p>
        </w:tc>
      </w:tr>
    </w:tbl>
    <w:p w:rsidR="002B5E69" w:rsidRDefault="002B5E69" w:rsidP="00924CD5">
      <w:pPr>
        <w:tabs>
          <w:tab w:val="left" w:pos="914"/>
        </w:tabs>
        <w:rPr>
          <w:b/>
          <w:lang w:val="en-US"/>
        </w:rPr>
      </w:pPr>
    </w:p>
    <w:sectPr w:rsidR="002B5E69" w:rsidSect="00924CD5">
      <w:pgSz w:w="12240" w:h="15840"/>
      <w:pgMar w:top="567" w:right="851" w:bottom="426" w:left="158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7C02"/>
    <w:multiLevelType w:val="multilevel"/>
    <w:tmpl w:val="524E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" w15:restartNumberingAfterBreak="0">
    <w:nsid w:val="34F55422"/>
    <w:multiLevelType w:val="multilevel"/>
    <w:tmpl w:val="CADE46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69"/>
    <w:rsid w:val="002B5E69"/>
    <w:rsid w:val="0092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6B1A"/>
  <w15:docId w15:val="{F50955B0-89A7-4A31-A61C-206CAEC8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644"/>
    <w:pPr>
      <w:textAlignment w:val="baseline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qFormat/>
    <w:rsid w:val="00776644"/>
    <w:rPr>
      <w:color w:val="0563C1" w:themeColor="hyperlink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776644"/>
    <w:pPr>
      <w:ind w:left="720"/>
      <w:contextualSpacing/>
    </w:pPr>
  </w:style>
  <w:style w:type="numbering" w:customStyle="1" w:styleId="aa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katsnelson@iip.ur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Кирпичникова Татьяна Николаевна</cp:lastModifiedBy>
  <cp:revision>2</cp:revision>
  <dcterms:created xsi:type="dcterms:W3CDTF">2025-09-02T04:59:00Z</dcterms:created>
  <dcterms:modified xsi:type="dcterms:W3CDTF">2025-09-02T04:59:00Z</dcterms:modified>
  <dc:language>ru-RU</dc:language>
</cp:coreProperties>
</file>