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F282E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1B45686C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50C3A683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3986"/>
        <w:gridCol w:w="2382"/>
        <w:gridCol w:w="1876"/>
      </w:tblGrid>
      <w:tr w:rsidR="004A4E27" w14:paraId="297A7A18" w14:textId="77777777" w:rsidTr="00DA22A4">
        <w:tc>
          <w:tcPr>
            <w:tcW w:w="1526" w:type="dxa"/>
            <w:shd w:val="clear" w:color="auto" w:fill="auto"/>
          </w:tcPr>
          <w:p w14:paraId="7CD7E107" w14:textId="77777777" w:rsidR="004A4E27" w:rsidRDefault="004A4E27" w:rsidP="00DA2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00E0C9E6" w14:textId="1F9DD7CF" w:rsidR="004A4E27" w:rsidRDefault="004A4E27" w:rsidP="00DA22A4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Место основной работы </w:t>
            </w:r>
            <w:r w:rsidR="007C7230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4AAE35E0" w14:textId="77777777" w:rsidR="004A4E27" w:rsidRDefault="004A4E27" w:rsidP="00DA22A4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>
              <w:rPr>
                <w:sz w:val="20"/>
              </w:rPr>
              <w:t xml:space="preserve"> </w:t>
            </w:r>
            <w:r w:rsid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1855AA7F" w14:textId="77777777" w:rsidR="004A4E27" w:rsidRDefault="004A4E27" w:rsidP="00DA22A4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14:paraId="049A9552" w14:textId="77777777" w:rsidTr="00DA22A4">
        <w:tc>
          <w:tcPr>
            <w:tcW w:w="1526" w:type="dxa"/>
            <w:shd w:val="clear" w:color="auto" w:fill="auto"/>
          </w:tcPr>
          <w:p w14:paraId="5AAAA7C9" w14:textId="200257D0" w:rsidR="004A4E27" w:rsidRPr="00E77A0B" w:rsidRDefault="00970BF5" w:rsidP="00612232">
            <w:pPr>
              <w:jc w:val="center"/>
              <w:rPr>
                <w:sz w:val="24"/>
                <w:szCs w:val="24"/>
              </w:rPr>
            </w:pPr>
            <w:r w:rsidRPr="00E77A0B">
              <w:rPr>
                <w:sz w:val="24"/>
                <w:szCs w:val="24"/>
              </w:rPr>
              <w:t>Харченко Елена Владимировна</w:t>
            </w:r>
          </w:p>
        </w:tc>
        <w:tc>
          <w:tcPr>
            <w:tcW w:w="4111" w:type="dxa"/>
            <w:shd w:val="clear" w:color="auto" w:fill="auto"/>
          </w:tcPr>
          <w:p w14:paraId="18319AD3" w14:textId="359A667C" w:rsidR="00C65DAB" w:rsidRDefault="006A2729" w:rsidP="00C65DAB">
            <w:pPr>
              <w:jc w:val="center"/>
              <w:rPr>
                <w:b/>
                <w:sz w:val="24"/>
                <w:szCs w:val="24"/>
              </w:rPr>
            </w:pPr>
            <w:r w:rsidRPr="00E77A0B">
              <w:rPr>
                <w:sz w:val="24"/>
                <w:szCs w:val="24"/>
              </w:rPr>
              <w:t xml:space="preserve">Федеральное государственное </w:t>
            </w:r>
            <w:r w:rsidR="007F218D">
              <w:rPr>
                <w:sz w:val="24"/>
                <w:szCs w:val="24"/>
              </w:rPr>
              <w:t xml:space="preserve">автономное </w:t>
            </w:r>
            <w:r w:rsidRPr="00E77A0B">
              <w:rPr>
                <w:sz w:val="24"/>
                <w:szCs w:val="24"/>
              </w:rPr>
              <w:t>образовательное учреждение высшего образования</w:t>
            </w:r>
            <w:r w:rsidR="00612232" w:rsidRPr="00E77A0B">
              <w:rPr>
                <w:sz w:val="24"/>
                <w:szCs w:val="24"/>
              </w:rPr>
              <w:t xml:space="preserve"> «</w:t>
            </w:r>
            <w:r w:rsidR="000951E9" w:rsidRPr="00E77A0B">
              <w:rPr>
                <w:sz w:val="24"/>
                <w:szCs w:val="24"/>
              </w:rPr>
              <w:t>Южно-</w:t>
            </w:r>
            <w:r w:rsidR="007C7230">
              <w:rPr>
                <w:sz w:val="24"/>
                <w:szCs w:val="24"/>
              </w:rPr>
              <w:t>У</w:t>
            </w:r>
            <w:r w:rsidR="000951E9" w:rsidRPr="00E77A0B">
              <w:rPr>
                <w:sz w:val="24"/>
                <w:szCs w:val="24"/>
              </w:rPr>
              <w:t>ральский государственный университет</w:t>
            </w:r>
            <w:r w:rsidR="00811434">
              <w:rPr>
                <w:rFonts w:eastAsia="Times-Roman"/>
                <w:kern w:val="2"/>
                <w:sz w:val="24"/>
                <w:szCs w:val="24"/>
                <w:lang w:eastAsia="en-US"/>
              </w:rPr>
              <w:t xml:space="preserve"> (</w:t>
            </w:r>
            <w:r w:rsidR="00811434" w:rsidRPr="00811434">
              <w:rPr>
                <w:rFonts w:eastAsia="Times-Roman"/>
                <w:kern w:val="2"/>
                <w:sz w:val="24"/>
                <w:szCs w:val="24"/>
                <w:lang w:eastAsia="en-US"/>
              </w:rPr>
              <w:t>национальный исследовательский университет)</w:t>
            </w:r>
            <w:r w:rsidR="00612232" w:rsidRPr="00E77A0B">
              <w:rPr>
                <w:sz w:val="24"/>
                <w:szCs w:val="24"/>
              </w:rPr>
              <w:t>»,</w:t>
            </w:r>
          </w:p>
          <w:p w14:paraId="517B78F5" w14:textId="7F5A65BB" w:rsidR="007F218D" w:rsidRDefault="000951E9" w:rsidP="00612232">
            <w:pPr>
              <w:jc w:val="center"/>
              <w:rPr>
                <w:sz w:val="24"/>
                <w:szCs w:val="24"/>
              </w:rPr>
            </w:pPr>
            <w:r w:rsidRPr="00E77A0B">
              <w:rPr>
                <w:sz w:val="24"/>
                <w:szCs w:val="24"/>
              </w:rPr>
              <w:t>454080</w:t>
            </w:r>
            <w:r w:rsidR="00612232" w:rsidRPr="00E77A0B">
              <w:rPr>
                <w:sz w:val="24"/>
                <w:szCs w:val="24"/>
              </w:rPr>
              <w:t xml:space="preserve">, </w:t>
            </w:r>
            <w:r w:rsidRPr="00E77A0B">
              <w:rPr>
                <w:sz w:val="24"/>
                <w:szCs w:val="24"/>
              </w:rPr>
              <w:t xml:space="preserve">Челябинская обл., </w:t>
            </w:r>
            <w:r w:rsidR="007F218D" w:rsidRPr="00E77A0B">
              <w:rPr>
                <w:sz w:val="24"/>
                <w:szCs w:val="24"/>
              </w:rPr>
              <w:t xml:space="preserve">г. </w:t>
            </w:r>
            <w:r w:rsidRPr="00E77A0B">
              <w:rPr>
                <w:sz w:val="24"/>
                <w:szCs w:val="24"/>
              </w:rPr>
              <w:t>Челябинск</w:t>
            </w:r>
            <w:r w:rsidR="00C65DAB">
              <w:rPr>
                <w:sz w:val="24"/>
                <w:szCs w:val="24"/>
              </w:rPr>
              <w:t>,</w:t>
            </w:r>
            <w:r w:rsidRPr="00E77A0B">
              <w:rPr>
                <w:sz w:val="24"/>
                <w:szCs w:val="24"/>
              </w:rPr>
              <w:t xml:space="preserve"> </w:t>
            </w:r>
            <w:r w:rsidR="007F218D" w:rsidRPr="00E77A0B">
              <w:rPr>
                <w:sz w:val="24"/>
                <w:szCs w:val="24"/>
              </w:rPr>
              <w:t xml:space="preserve">ул. </w:t>
            </w:r>
            <w:r w:rsidRPr="00E77A0B">
              <w:rPr>
                <w:sz w:val="24"/>
                <w:szCs w:val="24"/>
              </w:rPr>
              <w:t>Ленина</w:t>
            </w:r>
            <w:r w:rsidR="007F218D">
              <w:rPr>
                <w:sz w:val="24"/>
                <w:szCs w:val="24"/>
              </w:rPr>
              <w:t>, д.</w:t>
            </w:r>
            <w:r w:rsidRPr="00E77A0B">
              <w:rPr>
                <w:sz w:val="24"/>
                <w:szCs w:val="24"/>
              </w:rPr>
              <w:t xml:space="preserve"> 78в</w:t>
            </w:r>
            <w:r w:rsidR="007F218D">
              <w:rPr>
                <w:sz w:val="24"/>
                <w:szCs w:val="24"/>
              </w:rPr>
              <w:t>, комн. 302,</w:t>
            </w:r>
          </w:p>
          <w:p w14:paraId="70296E94" w14:textId="3EA45896" w:rsidR="007F218D" w:rsidRDefault="007F218D" w:rsidP="00612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+7(351)272-30-40</w:t>
            </w:r>
          </w:p>
          <w:p w14:paraId="5FF3A548" w14:textId="49FDAA19" w:rsidR="00612232" w:rsidRPr="007C7230" w:rsidRDefault="00E77A0B" w:rsidP="00612232">
            <w:pPr>
              <w:jc w:val="center"/>
              <w:rPr>
                <w:sz w:val="24"/>
                <w:szCs w:val="24"/>
              </w:rPr>
            </w:pPr>
            <w:r w:rsidRPr="007C7230">
              <w:rPr>
                <w:sz w:val="24"/>
                <w:szCs w:val="24"/>
              </w:rPr>
              <w:t>kharchenkoev@susu.ru</w:t>
            </w:r>
          </w:p>
          <w:p w14:paraId="21189E24" w14:textId="1C821541" w:rsidR="004A4E27" w:rsidRPr="00E77A0B" w:rsidRDefault="00E77A0B" w:rsidP="00DA22A4">
            <w:pPr>
              <w:jc w:val="center"/>
              <w:rPr>
                <w:sz w:val="24"/>
                <w:szCs w:val="24"/>
              </w:rPr>
            </w:pPr>
            <w:r w:rsidRPr="00E77A0B">
              <w:rPr>
                <w:sz w:val="24"/>
                <w:szCs w:val="24"/>
              </w:rPr>
              <w:t xml:space="preserve">профессор кафедры русского языка как иностранного </w:t>
            </w:r>
            <w:r w:rsidR="00C65DAB">
              <w:rPr>
                <w:sz w:val="24"/>
                <w:szCs w:val="24"/>
              </w:rPr>
              <w:t>И</w:t>
            </w:r>
            <w:r w:rsidRPr="00E77A0B">
              <w:rPr>
                <w:sz w:val="24"/>
                <w:szCs w:val="24"/>
              </w:rPr>
              <w:t>нститута лингвистики и международных коммуникаций</w:t>
            </w:r>
          </w:p>
        </w:tc>
        <w:tc>
          <w:tcPr>
            <w:tcW w:w="2410" w:type="dxa"/>
            <w:shd w:val="clear" w:color="auto" w:fill="auto"/>
          </w:tcPr>
          <w:p w14:paraId="5DA5920E" w14:textId="5A26DA9E" w:rsidR="004A4E27" w:rsidRDefault="00612232" w:rsidP="00612232">
            <w:pPr>
              <w:jc w:val="center"/>
              <w:rPr>
                <w:sz w:val="24"/>
                <w:szCs w:val="24"/>
              </w:rPr>
            </w:pPr>
            <w:r w:rsidRPr="00E77A0B">
              <w:rPr>
                <w:sz w:val="24"/>
                <w:szCs w:val="24"/>
              </w:rPr>
              <w:t xml:space="preserve">Доктор филологических наук по специальности </w:t>
            </w:r>
          </w:p>
          <w:p w14:paraId="48777C88" w14:textId="6CD2CCAB" w:rsidR="00C65DAB" w:rsidRPr="00E77A0B" w:rsidRDefault="00C65DAB" w:rsidP="00612232">
            <w:pPr>
              <w:jc w:val="center"/>
              <w:rPr>
                <w:sz w:val="24"/>
                <w:szCs w:val="24"/>
              </w:rPr>
            </w:pPr>
            <w:r w:rsidRPr="00C65DAB">
              <w:rPr>
                <w:sz w:val="24"/>
                <w:szCs w:val="24"/>
              </w:rPr>
              <w:t>5.9.8</w:t>
            </w:r>
            <w:r w:rsidR="00DD2133">
              <w:rPr>
                <w:sz w:val="24"/>
                <w:szCs w:val="24"/>
              </w:rPr>
              <w:t xml:space="preserve">. </w:t>
            </w:r>
            <w:r w:rsidR="00DD2133" w:rsidRPr="00DD2133">
              <w:rPr>
                <w:sz w:val="24"/>
                <w:szCs w:val="24"/>
                <w:shd w:val="clear" w:color="auto" w:fill="FFFFFF"/>
              </w:rPr>
              <w:t>Теоретическая, прикладная и сравнительно-сопоставительная лингвистика</w:t>
            </w:r>
          </w:p>
        </w:tc>
        <w:tc>
          <w:tcPr>
            <w:tcW w:w="1919" w:type="dxa"/>
            <w:shd w:val="clear" w:color="auto" w:fill="auto"/>
          </w:tcPr>
          <w:p w14:paraId="2AF142C0" w14:textId="2E87CA12" w:rsidR="004A4E27" w:rsidRPr="00E77A0B" w:rsidRDefault="00612232" w:rsidP="00DA22A4">
            <w:pPr>
              <w:jc w:val="center"/>
              <w:rPr>
                <w:sz w:val="24"/>
                <w:szCs w:val="24"/>
              </w:rPr>
            </w:pPr>
            <w:r w:rsidRPr="00E77A0B">
              <w:rPr>
                <w:sz w:val="24"/>
                <w:szCs w:val="24"/>
              </w:rPr>
              <w:t xml:space="preserve">Профессор </w:t>
            </w:r>
          </w:p>
        </w:tc>
      </w:tr>
      <w:tr w:rsidR="004A4E27" w14:paraId="13970BAB" w14:textId="77777777" w:rsidTr="00DA22A4">
        <w:tc>
          <w:tcPr>
            <w:tcW w:w="9966" w:type="dxa"/>
            <w:gridSpan w:val="4"/>
            <w:shd w:val="clear" w:color="auto" w:fill="auto"/>
          </w:tcPr>
          <w:p w14:paraId="395F2EE6" w14:textId="77777777" w:rsidR="004A4E27" w:rsidRDefault="004A4E27" w:rsidP="00DA22A4">
            <w:pPr>
              <w:ind w:firstLine="709"/>
              <w:rPr>
                <w:b/>
              </w:rPr>
            </w:pPr>
            <w:r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14:paraId="19A1DAFC" w14:textId="77777777" w:rsidTr="00DA22A4">
        <w:tc>
          <w:tcPr>
            <w:tcW w:w="9966" w:type="dxa"/>
            <w:gridSpan w:val="4"/>
            <w:shd w:val="clear" w:color="auto" w:fill="auto"/>
          </w:tcPr>
          <w:p w14:paraId="24A757FE" w14:textId="62FF2F53" w:rsidR="00834A39" w:rsidRPr="004476F4" w:rsidRDefault="00834A39" w:rsidP="004476F4">
            <w:pPr>
              <w:tabs>
                <w:tab w:val="left" w:pos="3871"/>
                <w:tab w:val="left" w:pos="5065"/>
              </w:tabs>
              <w:spacing w:after="120"/>
              <w:ind w:left="-1"/>
              <w:jc w:val="both"/>
              <w:rPr>
                <w:bCs/>
                <w:sz w:val="24"/>
              </w:rPr>
            </w:pPr>
            <w:r w:rsidRPr="007C7230">
              <w:rPr>
                <w:bCs/>
                <w:iCs/>
                <w:sz w:val="24"/>
                <w:szCs w:val="24"/>
              </w:rPr>
              <w:t>1.</w:t>
            </w:r>
            <w:r w:rsidRPr="004476F4">
              <w:rPr>
                <w:bCs/>
                <w:iCs/>
                <w:sz w:val="24"/>
                <w:szCs w:val="24"/>
                <w:lang w:val="en-US"/>
              </w:rPr>
              <w:t> </w:t>
            </w:r>
            <w:r w:rsidRPr="007C7230">
              <w:rPr>
                <w:bCs/>
                <w:sz w:val="24"/>
              </w:rPr>
              <w:t xml:space="preserve"> </w:t>
            </w:r>
            <w:r w:rsidR="004476F4" w:rsidRPr="004476F4">
              <w:rPr>
                <w:bCs/>
                <w:sz w:val="24"/>
              </w:rPr>
              <w:t xml:space="preserve">Харченко Е. В. Стратегии вербализации запахов в русской и китайской лингвокультурах / Е. В. Харченко, Ф. Хуэйюй // Вопросы психолингвистики. – 2025. – № 1(63). – С. 156-167 </w:t>
            </w:r>
          </w:p>
          <w:p w14:paraId="46242421" w14:textId="72C77950" w:rsidR="00834A39" w:rsidRPr="007C7230" w:rsidRDefault="00834A39" w:rsidP="007C7230">
            <w:pPr>
              <w:tabs>
                <w:tab w:val="left" w:pos="3871"/>
                <w:tab w:val="left" w:pos="5065"/>
              </w:tabs>
              <w:spacing w:after="120"/>
              <w:ind w:left="-1"/>
              <w:jc w:val="both"/>
              <w:rPr>
                <w:bCs/>
                <w:sz w:val="24"/>
              </w:rPr>
            </w:pPr>
            <w:r w:rsidRPr="004476F4">
              <w:rPr>
                <w:bCs/>
                <w:sz w:val="24"/>
              </w:rPr>
              <w:t>2. </w:t>
            </w:r>
            <w:r w:rsidR="004476F4" w:rsidRPr="004476F4">
              <w:rPr>
                <w:bCs/>
                <w:sz w:val="24"/>
              </w:rPr>
              <w:t>Фу Хуэйюй</w:t>
            </w:r>
            <w:r w:rsidR="00C65DAB">
              <w:rPr>
                <w:bCs/>
                <w:sz w:val="24"/>
              </w:rPr>
              <w:t>,</w:t>
            </w:r>
            <w:r w:rsidR="004476F4" w:rsidRPr="004476F4">
              <w:rPr>
                <w:bCs/>
                <w:sz w:val="24"/>
              </w:rPr>
              <w:t xml:space="preserve"> </w:t>
            </w:r>
            <w:r w:rsidR="00C65DAB" w:rsidRPr="004476F4">
              <w:rPr>
                <w:bCs/>
                <w:sz w:val="24"/>
              </w:rPr>
              <w:t xml:space="preserve">Харченко Е. В. </w:t>
            </w:r>
            <w:r w:rsidR="004476F4" w:rsidRPr="004476F4">
              <w:rPr>
                <w:bCs/>
                <w:sz w:val="24"/>
              </w:rPr>
              <w:t xml:space="preserve">Сопоставительный анализ вербализации запахов в русской и китайской картинах мира / Фу Хуэйюй, </w:t>
            </w:r>
            <w:r w:rsidR="000D738B">
              <w:rPr>
                <w:bCs/>
                <w:sz w:val="24"/>
              </w:rPr>
              <w:t xml:space="preserve">Е. В. Харченко </w:t>
            </w:r>
            <w:r w:rsidR="004476F4" w:rsidRPr="004476F4">
              <w:rPr>
                <w:bCs/>
                <w:sz w:val="24"/>
              </w:rPr>
              <w:t xml:space="preserve">// Мир науки, культуры, образования. – 2024. – № 6(109). – С. 581-583. </w:t>
            </w:r>
          </w:p>
          <w:p w14:paraId="738AEF2F" w14:textId="6985DD0F" w:rsidR="00834A39" w:rsidRPr="004476F4" w:rsidRDefault="007C7230" w:rsidP="004476F4">
            <w:pPr>
              <w:tabs>
                <w:tab w:val="left" w:pos="3871"/>
                <w:tab w:val="left" w:pos="5065"/>
              </w:tabs>
              <w:spacing w:after="120"/>
              <w:ind w:left="-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="00834A39" w:rsidRPr="004476F4">
              <w:rPr>
                <w:bCs/>
                <w:sz w:val="24"/>
              </w:rPr>
              <w:t xml:space="preserve">.  </w:t>
            </w:r>
            <w:r w:rsidR="004476F4" w:rsidRPr="004476F4">
              <w:rPr>
                <w:bCs/>
                <w:sz w:val="24"/>
              </w:rPr>
              <w:t>Ван Ю</w:t>
            </w:r>
            <w:r w:rsidR="00C65DAB">
              <w:rPr>
                <w:bCs/>
                <w:sz w:val="24"/>
              </w:rPr>
              <w:t>,</w:t>
            </w:r>
            <w:r w:rsidR="004476F4" w:rsidRPr="004476F4">
              <w:rPr>
                <w:bCs/>
                <w:sz w:val="24"/>
              </w:rPr>
              <w:t xml:space="preserve"> </w:t>
            </w:r>
            <w:r w:rsidR="00C65DAB" w:rsidRPr="004476F4">
              <w:rPr>
                <w:bCs/>
                <w:sz w:val="24"/>
              </w:rPr>
              <w:t xml:space="preserve">Харченко </w:t>
            </w:r>
            <w:r w:rsidR="00C65DAB">
              <w:rPr>
                <w:bCs/>
                <w:sz w:val="24"/>
              </w:rPr>
              <w:t xml:space="preserve">Е. В. </w:t>
            </w:r>
            <w:r w:rsidR="004476F4" w:rsidRPr="004476F4">
              <w:rPr>
                <w:bCs/>
                <w:sz w:val="24"/>
              </w:rPr>
              <w:t>Гастрономический дискурс как составляющая национальной лингвокультуры / Ю.</w:t>
            </w:r>
            <w:r>
              <w:rPr>
                <w:bCs/>
                <w:sz w:val="24"/>
              </w:rPr>
              <w:t> </w:t>
            </w:r>
            <w:r w:rsidR="004476F4" w:rsidRPr="004476F4">
              <w:rPr>
                <w:bCs/>
                <w:sz w:val="24"/>
              </w:rPr>
              <w:t xml:space="preserve">Ван, Е. В. Харченко // Вестник Челябинского государственного университета. – 2023. – № 5(475). – С. 66-73. </w:t>
            </w:r>
          </w:p>
          <w:p w14:paraId="0D91D10A" w14:textId="6F48F169" w:rsidR="00C65DAB" w:rsidRDefault="007C7230" w:rsidP="00C65DAB">
            <w:pPr>
              <w:tabs>
                <w:tab w:val="left" w:pos="3871"/>
                <w:tab w:val="left" w:pos="5065"/>
              </w:tabs>
              <w:spacing w:after="120"/>
              <w:ind w:left="-1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  <w:r w:rsidR="00834A39" w:rsidRPr="004476F4">
              <w:rPr>
                <w:bCs/>
                <w:iCs/>
                <w:sz w:val="24"/>
                <w:szCs w:val="24"/>
              </w:rPr>
              <w:t>. </w:t>
            </w:r>
            <w:r w:rsidR="004476F4" w:rsidRPr="004476F4">
              <w:rPr>
                <w:bCs/>
                <w:iCs/>
                <w:sz w:val="24"/>
                <w:szCs w:val="24"/>
              </w:rPr>
              <w:t xml:space="preserve">Харченко Е. В. Триангуляционный подход к изучению профессионального взаимодействия / Е. В. Харченко, Е. В. Тезина // Когнитивные исследования языка. – 2023. – № 1(52). – С. 97-102. </w:t>
            </w:r>
          </w:p>
          <w:p w14:paraId="4494C04B" w14:textId="4F7E70F9" w:rsidR="004476F4" w:rsidRPr="007C7230" w:rsidRDefault="007C7230" w:rsidP="00286D5C">
            <w:pPr>
              <w:tabs>
                <w:tab w:val="left" w:pos="3871"/>
                <w:tab w:val="left" w:pos="5065"/>
              </w:tabs>
              <w:spacing w:after="120"/>
              <w:ind w:left="-1"/>
              <w:jc w:val="both"/>
              <w:rPr>
                <w:bCs/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5</w:t>
            </w:r>
            <w:r w:rsidR="00834A39" w:rsidRPr="004476F4">
              <w:rPr>
                <w:bCs/>
                <w:iCs/>
                <w:sz w:val="24"/>
                <w:szCs w:val="24"/>
              </w:rPr>
              <w:t>.</w:t>
            </w:r>
            <w:r w:rsidR="004476F4">
              <w:rPr>
                <w:rFonts w:hint="eastAsia"/>
                <w:bCs/>
                <w:iCs/>
                <w:sz w:val="24"/>
                <w:szCs w:val="24"/>
                <w:lang w:eastAsia="zh-CN"/>
              </w:rPr>
              <w:t xml:space="preserve"> </w:t>
            </w:r>
            <w:r w:rsidR="004476F4" w:rsidRPr="004476F4">
              <w:rPr>
                <w:bCs/>
                <w:sz w:val="24"/>
              </w:rPr>
              <w:t xml:space="preserve">Харченко Е. В. Специфика восприятия и понимания эргонимов в межкультурной коммуникации / Е. В. Харченко, М. Шу // Вопросы психолингвистики. – 2021. – № 1(47). – С. 110-125. </w:t>
            </w:r>
            <w:bookmarkStart w:id="0" w:name="_GoBack"/>
            <w:bookmarkEnd w:id="0"/>
          </w:p>
        </w:tc>
      </w:tr>
    </w:tbl>
    <w:p w14:paraId="715AB1F0" w14:textId="77777777" w:rsidR="004A4E27" w:rsidRDefault="004A4E27" w:rsidP="004A4E27">
      <w:pPr>
        <w:rPr>
          <w:sz w:val="24"/>
          <w:szCs w:val="24"/>
        </w:rPr>
      </w:pPr>
    </w:p>
    <w:p w14:paraId="3F692D76" w14:textId="77777777" w:rsidR="004A4E27" w:rsidRPr="002642B0" w:rsidRDefault="004A4E27" w:rsidP="006D7CE4">
      <w:pPr>
        <w:ind w:left="4956"/>
        <w:rPr>
          <w:sz w:val="24"/>
          <w:szCs w:val="24"/>
        </w:rPr>
      </w:pPr>
    </w:p>
    <w:sectPr w:rsidR="004A4E27" w:rsidRPr="002642B0" w:rsidSect="00D945A7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90209" w14:textId="77777777" w:rsidR="00A2584E" w:rsidRDefault="00A2584E">
      <w:r>
        <w:separator/>
      </w:r>
    </w:p>
  </w:endnote>
  <w:endnote w:type="continuationSeparator" w:id="0">
    <w:p w14:paraId="37550D36" w14:textId="77777777" w:rsidR="00A2584E" w:rsidRDefault="00A2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Yu Goth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6CFFD" w14:textId="77777777" w:rsidR="00A2584E" w:rsidRDefault="00A2584E">
      <w:r>
        <w:separator/>
      </w:r>
    </w:p>
  </w:footnote>
  <w:footnote w:type="continuationSeparator" w:id="0">
    <w:p w14:paraId="64FD283B" w14:textId="77777777" w:rsidR="00A2584E" w:rsidRDefault="00A25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0A8"/>
    <w:rsid w:val="000208DD"/>
    <w:rsid w:val="000951E9"/>
    <w:rsid w:val="000D738B"/>
    <w:rsid w:val="000E2E64"/>
    <w:rsid w:val="001112F4"/>
    <w:rsid w:val="001C7652"/>
    <w:rsid w:val="001E2CCF"/>
    <w:rsid w:val="001F1AD9"/>
    <w:rsid w:val="002642B0"/>
    <w:rsid w:val="00286D5C"/>
    <w:rsid w:val="002C38F5"/>
    <w:rsid w:val="0034060D"/>
    <w:rsid w:val="003C285E"/>
    <w:rsid w:val="003E21F9"/>
    <w:rsid w:val="004476F4"/>
    <w:rsid w:val="004A4E27"/>
    <w:rsid w:val="004D520A"/>
    <w:rsid w:val="00535610"/>
    <w:rsid w:val="00574870"/>
    <w:rsid w:val="005A7F36"/>
    <w:rsid w:val="00612232"/>
    <w:rsid w:val="00637342"/>
    <w:rsid w:val="006730A0"/>
    <w:rsid w:val="006A2729"/>
    <w:rsid w:val="006D7CE4"/>
    <w:rsid w:val="007C7230"/>
    <w:rsid w:val="007E0FBE"/>
    <w:rsid w:val="007F218D"/>
    <w:rsid w:val="007F7EF7"/>
    <w:rsid w:val="00811434"/>
    <w:rsid w:val="00834A39"/>
    <w:rsid w:val="00864A1F"/>
    <w:rsid w:val="008D4D89"/>
    <w:rsid w:val="008F4697"/>
    <w:rsid w:val="00926EC6"/>
    <w:rsid w:val="00970BF5"/>
    <w:rsid w:val="009A0F63"/>
    <w:rsid w:val="00A06EB9"/>
    <w:rsid w:val="00A2584E"/>
    <w:rsid w:val="00B73068"/>
    <w:rsid w:val="00BC5CFC"/>
    <w:rsid w:val="00C65DAB"/>
    <w:rsid w:val="00C9014C"/>
    <w:rsid w:val="00CD276C"/>
    <w:rsid w:val="00CE754A"/>
    <w:rsid w:val="00D86FB3"/>
    <w:rsid w:val="00D945A7"/>
    <w:rsid w:val="00DA22A4"/>
    <w:rsid w:val="00DB28E6"/>
    <w:rsid w:val="00DD2133"/>
    <w:rsid w:val="00E24540"/>
    <w:rsid w:val="00E7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596D6"/>
  <w15:docId w15:val="{A41E81EA-DBDF-4D71-8359-51D2DA06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unhideWhenUsed/>
    <w:rsid w:val="00612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Полякова</dc:creator>
  <cp:lastModifiedBy>Кирпичникова Татьяна Николаевна</cp:lastModifiedBy>
  <cp:revision>2</cp:revision>
  <dcterms:created xsi:type="dcterms:W3CDTF">2025-06-10T05:15:00Z</dcterms:created>
  <dcterms:modified xsi:type="dcterms:W3CDTF">2025-06-10T05:15:00Z</dcterms:modified>
</cp:coreProperties>
</file>