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DA438" w14:textId="77777777" w:rsidR="003F2744" w:rsidRPr="005B1996" w:rsidRDefault="003F2744" w:rsidP="005B199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199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СВЕДЕНИЯ</w:t>
      </w:r>
    </w:p>
    <w:p w14:paraId="65D1E1EA" w14:textId="77777777" w:rsidR="003F2744" w:rsidRPr="005B1996" w:rsidRDefault="003F2744" w:rsidP="005B1996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5B199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об официальном оппоненте</w:t>
      </w:r>
    </w:p>
    <w:p w14:paraId="3FD4CB97" w14:textId="77777777" w:rsidR="003F2744" w:rsidRPr="005B1996" w:rsidRDefault="003F2744" w:rsidP="005B1996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4122"/>
        <w:gridCol w:w="2262"/>
        <w:gridCol w:w="1783"/>
      </w:tblGrid>
      <w:tr w:rsidR="000C14DE" w:rsidRPr="005B1996" w14:paraId="35875F46" w14:textId="77777777" w:rsidTr="00526EAC">
        <w:tc>
          <w:tcPr>
            <w:tcW w:w="1676" w:type="dxa"/>
            <w:shd w:val="clear" w:color="auto" w:fill="auto"/>
          </w:tcPr>
          <w:p w14:paraId="619323D0" w14:textId="77777777" w:rsidR="003F2744" w:rsidRPr="005B1996" w:rsidRDefault="003F2744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(полностью)</w:t>
            </w:r>
          </w:p>
        </w:tc>
        <w:tc>
          <w:tcPr>
            <w:tcW w:w="4192" w:type="dxa"/>
            <w:shd w:val="clear" w:color="auto" w:fill="auto"/>
          </w:tcPr>
          <w:p w14:paraId="64D1D919" w14:textId="40D2C005" w:rsidR="003F2744" w:rsidRPr="005B1996" w:rsidRDefault="003F2744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основной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(полностью с указанием структурного подразделения)</w:t>
            </w:r>
          </w:p>
        </w:tc>
        <w:tc>
          <w:tcPr>
            <w:tcW w:w="2280" w:type="dxa"/>
            <w:shd w:val="clear" w:color="auto" w:fill="auto"/>
          </w:tcPr>
          <w:p w14:paraId="61827B8E" w14:textId="77777777" w:rsidR="003F2744" w:rsidRPr="005B1996" w:rsidRDefault="003F2744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818" w:type="dxa"/>
            <w:shd w:val="clear" w:color="auto" w:fill="auto"/>
          </w:tcPr>
          <w:p w14:paraId="65CAF0DE" w14:textId="77777777" w:rsidR="003F2744" w:rsidRPr="005B1996" w:rsidRDefault="003F2744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Ученое звание </w:t>
            </w:r>
          </w:p>
        </w:tc>
      </w:tr>
      <w:tr w:rsidR="000C14DE" w:rsidRPr="005B1996" w14:paraId="630441BE" w14:textId="77777777" w:rsidTr="00710104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C61D" w14:textId="35540C22" w:rsidR="000C14DE" w:rsidRPr="005B1996" w:rsidRDefault="000C14DE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Андрей Александрович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C06C" w14:textId="77777777" w:rsidR="005B1996" w:rsidRPr="005B1996" w:rsidRDefault="005B1996" w:rsidP="005B1996">
            <w:pPr>
              <w:spacing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высшего образования </w:t>
            </w:r>
          </w:p>
          <w:p w14:paraId="1DD806EA" w14:textId="4DF02CD9" w:rsidR="005B1996" w:rsidRPr="005B1996" w:rsidRDefault="005B1996" w:rsidP="005B1996">
            <w:pPr>
              <w:pStyle w:val="ad"/>
              <w:spacing w:before="2"/>
              <w:ind w:right="134"/>
              <w:rPr>
                <w:sz w:val="24"/>
                <w:szCs w:val="24"/>
              </w:rPr>
            </w:pPr>
            <w:r w:rsidRPr="005B1996">
              <w:rPr>
                <w:sz w:val="24"/>
                <w:szCs w:val="24"/>
              </w:rPr>
              <w:t xml:space="preserve"> «Челябинский государственный</w:t>
            </w:r>
            <w:r w:rsidRPr="005B1996">
              <w:rPr>
                <w:spacing w:val="-11"/>
                <w:sz w:val="24"/>
                <w:szCs w:val="24"/>
              </w:rPr>
              <w:t xml:space="preserve"> </w:t>
            </w:r>
            <w:r w:rsidRPr="005B1996">
              <w:rPr>
                <w:sz w:val="24"/>
                <w:szCs w:val="24"/>
              </w:rPr>
              <w:t>университет»,</w:t>
            </w:r>
            <w:r w:rsidRPr="005B1996">
              <w:rPr>
                <w:spacing w:val="-13"/>
                <w:sz w:val="24"/>
                <w:szCs w:val="24"/>
              </w:rPr>
              <w:t xml:space="preserve"> </w:t>
            </w:r>
          </w:p>
          <w:p w14:paraId="7C3E7AF3" w14:textId="77777777" w:rsidR="005B1996" w:rsidRPr="005B1996" w:rsidRDefault="005B1996" w:rsidP="005B1996">
            <w:pPr>
              <w:jc w:val="both"/>
              <w:rPr>
                <w:sz w:val="24"/>
                <w:szCs w:val="24"/>
              </w:rPr>
            </w:pPr>
            <w:r w:rsidRPr="005B1996">
              <w:rPr>
                <w:sz w:val="24"/>
                <w:szCs w:val="24"/>
              </w:rPr>
              <w:t xml:space="preserve">454084, г. Челябинск, Проспект Победы 168 В, </w:t>
            </w:r>
            <w:proofErr w:type="spellStart"/>
            <w:r w:rsidRPr="005B1996">
              <w:rPr>
                <w:sz w:val="24"/>
                <w:szCs w:val="24"/>
              </w:rPr>
              <w:t>ауд</w:t>
            </w:r>
            <w:proofErr w:type="spellEnd"/>
            <w:r w:rsidRPr="005B1996">
              <w:rPr>
                <w:sz w:val="24"/>
                <w:szCs w:val="24"/>
              </w:rPr>
              <w:t xml:space="preserve"> 223, кафедра политических наук и международных отношений </w:t>
            </w:r>
          </w:p>
          <w:p w14:paraId="0FAD9DDD" w14:textId="42366644" w:rsidR="005B1996" w:rsidRPr="005B1996" w:rsidRDefault="005B1996" w:rsidP="005B1996">
            <w:pPr>
              <w:spacing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</w:t>
            </w:r>
            <w:r w:rsidRPr="005B1996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.: +7(951)1233793</w:t>
            </w:r>
          </w:p>
          <w:p w14:paraId="4AB2E728" w14:textId="5A944097" w:rsidR="000C14DE" w:rsidRPr="005B1996" w:rsidRDefault="000C14DE" w:rsidP="005B1996">
            <w:pPr>
              <w:spacing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e-mail: </w:t>
            </w:r>
            <w:hyperlink r:id="rId5" w:history="1">
              <w:r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val="en-US" w:eastAsia="ru-RU"/>
                  <w14:ligatures w14:val="none"/>
                </w:rPr>
                <w:t>adrianrmricka@mail.ru</w:t>
              </w:r>
            </w:hyperlink>
          </w:p>
          <w:p w14:paraId="0D3403B1" w14:textId="77777777" w:rsidR="000C14DE" w:rsidRDefault="004766A1" w:rsidP="005B1996">
            <w:pPr>
              <w:spacing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="000C14DE"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val="en-US" w:eastAsia="ru-RU"/>
                  <w14:ligatures w14:val="none"/>
                </w:rPr>
                <w:t>avdashkinaa</w:t>
              </w:r>
              <w:r w:rsidR="000C14DE"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@</w:t>
              </w:r>
              <w:r w:rsidR="000C14DE"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val="en-US" w:eastAsia="ru-RU"/>
                  <w14:ligatures w14:val="none"/>
                </w:rPr>
                <w:t>susu</w:t>
              </w:r>
              <w:r w:rsidR="000C14DE"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eastAsia="ru-RU"/>
                  <w14:ligatures w14:val="none"/>
                </w:rPr>
                <w:t>.</w:t>
              </w:r>
              <w:proofErr w:type="spellStart"/>
              <w:r w:rsidR="000C14DE" w:rsidRPr="005B1996">
                <w:rPr>
                  <w:rStyle w:val="ac"/>
                  <w:rFonts w:eastAsia="Times New Roman" w:cs="Times New Roman"/>
                  <w:color w:val="auto"/>
                  <w:kern w:val="0"/>
                  <w:sz w:val="24"/>
                  <w:szCs w:val="24"/>
                  <w:u w:val="none"/>
                  <w:lang w:val="en-US" w:eastAsia="ru-RU"/>
                  <w14:ligatures w14:val="none"/>
                </w:rPr>
                <w:t>ru</w:t>
              </w:r>
              <w:proofErr w:type="spellEnd"/>
            </w:hyperlink>
            <w:r w:rsidR="000C14DE"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</w:p>
          <w:p w14:paraId="70797F6F" w14:textId="55EADE23" w:rsidR="004766A1" w:rsidRPr="005B1996" w:rsidRDefault="004766A1" w:rsidP="005B1996">
            <w:pPr>
              <w:spacing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766A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доцент кафедры политических наук и международных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отношений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CA48" w14:textId="1A3A1AB6" w:rsidR="000C14DE" w:rsidRPr="005B1996" w:rsidRDefault="000C14DE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Кандидат исторических наук, 5.6.1. Отечественная история</w:t>
            </w:r>
            <w:r w:rsidRPr="005B1996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E45C" w14:textId="5CA5521D" w:rsidR="000C14DE" w:rsidRPr="005B1996" w:rsidRDefault="000C14DE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имеет</w:t>
            </w:r>
          </w:p>
        </w:tc>
      </w:tr>
      <w:tr w:rsidR="003F2744" w:rsidRPr="005B1996" w14:paraId="7E6ACE17" w14:textId="77777777" w:rsidTr="00526EAC">
        <w:tc>
          <w:tcPr>
            <w:tcW w:w="9966" w:type="dxa"/>
            <w:gridSpan w:val="4"/>
            <w:shd w:val="clear" w:color="auto" w:fill="auto"/>
          </w:tcPr>
          <w:p w14:paraId="355AFB63" w14:textId="77777777" w:rsidR="003F2744" w:rsidRPr="005B1996" w:rsidRDefault="003F2744" w:rsidP="005B1996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3F2744" w:rsidRPr="005B1996" w14:paraId="45054738" w14:textId="77777777" w:rsidTr="00526EAC">
        <w:tc>
          <w:tcPr>
            <w:tcW w:w="9966" w:type="dxa"/>
            <w:gridSpan w:val="4"/>
            <w:shd w:val="clear" w:color="auto" w:fill="auto"/>
          </w:tcPr>
          <w:p w14:paraId="45D3F764" w14:textId="5D443B83" w:rsidR="00C70419" w:rsidRPr="005B1996" w:rsidRDefault="0054741E" w:rsidP="005B1996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Влияние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центральноазиатской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миграции на исламское пространство уральского города (на примере Челябинска, Магнитогорска и Троицка) // Этнографическое обозрение. – 2024. – № 1. – С. 180-196. </w:t>
            </w:r>
          </w:p>
          <w:p w14:paraId="67FF053D" w14:textId="28243012" w:rsidR="0054741E" w:rsidRPr="005B1996" w:rsidRDefault="0054741E" w:rsidP="005B1996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Киргизская диаспора в регионах России: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транснационализм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проблемы мигрантов //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Quaestio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Rossica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. – 2023. – Т. 11, № 4. – С. 1464-1476. </w:t>
            </w:r>
          </w:p>
          <w:p w14:paraId="7E2338D3" w14:textId="6CC20A32" w:rsidR="00696897" w:rsidRPr="005B1996" w:rsidRDefault="00696897" w:rsidP="005B1996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А.,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Фаткулина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И.И. </w:t>
            </w:r>
            <w:r w:rsidR="0075205A"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Они сажали алюминиевые огурцы на брезентовых полях</w:t>
            </w:r>
            <w:r w:rsidR="0075205A"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мигранты из Средней Азии и КНР в сельских районах Урала // Ойкумена.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Регионоведческие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исследования. – 2023. – № 3(66). – С. 63-72. </w:t>
            </w:r>
          </w:p>
          <w:p w14:paraId="183A25E3" w14:textId="3C5BF1A1" w:rsidR="0054741E" w:rsidRPr="005B1996" w:rsidRDefault="0054741E" w:rsidP="005B1996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Среднеазиатские и китайские мигранты в ракурсе общественного мнения: уральские и сибирские кейсы // Социологические исследования. – 2022. – № 8. – С. 47-58. – </w:t>
            </w:r>
          </w:p>
          <w:p w14:paraId="7F48C440" w14:textId="1814B974" w:rsidR="0054741E" w:rsidRPr="005B1996" w:rsidRDefault="0054741E" w:rsidP="005B1996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Кыргызская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кибердиаспора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постановка проблемы и взгляд мигрантов // Этнографическое обозрение. – 2022. – № 5. – С. 114-130. </w:t>
            </w:r>
          </w:p>
          <w:p w14:paraId="18BE37BA" w14:textId="77777777" w:rsidR="004766A1" w:rsidRDefault="0054741E" w:rsidP="004766A1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Миграции в Российско-Казахстанском приграничье (на примере Южного Урала) // Журнал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фронтирных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исследований. – 2022. – Т. 7, № 3(27). – С. 118-139. </w:t>
            </w:r>
          </w:p>
          <w:p w14:paraId="7E34A75B" w14:textId="72EAB147" w:rsidR="0054741E" w:rsidRPr="005B1996" w:rsidRDefault="0054741E" w:rsidP="004766A1">
            <w:pPr>
              <w:pStyle w:val="a7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Авдашкин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А. А. </w:t>
            </w:r>
            <w:proofErr w:type="spellStart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Мигрантские</w:t>
            </w:r>
            <w:proofErr w:type="spellEnd"/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кластеры в </w:t>
            </w:r>
            <w:r w:rsidR="00BF70B6"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российском</w:t>
            </w:r>
            <w:r w:rsidRPr="005B199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городе (на примере Челябинска) // Социологические исследования. – 2022. – № 1. – С. 76-83. </w:t>
            </w:r>
            <w:bookmarkStart w:id="0" w:name="_GoBack"/>
            <w:bookmarkEnd w:id="0"/>
          </w:p>
        </w:tc>
      </w:tr>
    </w:tbl>
    <w:p w14:paraId="261A27DD" w14:textId="77777777" w:rsidR="002914C5" w:rsidRPr="005B1996" w:rsidRDefault="002914C5" w:rsidP="005B1996">
      <w:pPr>
        <w:jc w:val="both"/>
        <w:rPr>
          <w:sz w:val="24"/>
          <w:szCs w:val="24"/>
        </w:rPr>
      </w:pPr>
    </w:p>
    <w:sectPr w:rsidR="002914C5" w:rsidRPr="005B1996" w:rsidSect="00107E8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81E"/>
    <w:multiLevelType w:val="hybridMultilevel"/>
    <w:tmpl w:val="26141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D7"/>
    <w:rsid w:val="00010E51"/>
    <w:rsid w:val="00030B5C"/>
    <w:rsid w:val="000C14DE"/>
    <w:rsid w:val="000E372E"/>
    <w:rsid w:val="00107E87"/>
    <w:rsid w:val="00121EFB"/>
    <w:rsid w:val="00176375"/>
    <w:rsid w:val="002914C5"/>
    <w:rsid w:val="002A1F1D"/>
    <w:rsid w:val="002C2E94"/>
    <w:rsid w:val="002E3C16"/>
    <w:rsid w:val="003F2744"/>
    <w:rsid w:val="00441AA4"/>
    <w:rsid w:val="00447D48"/>
    <w:rsid w:val="004766A1"/>
    <w:rsid w:val="004D6E3E"/>
    <w:rsid w:val="0054741E"/>
    <w:rsid w:val="00554F0F"/>
    <w:rsid w:val="005B1996"/>
    <w:rsid w:val="005D2C60"/>
    <w:rsid w:val="005D55AC"/>
    <w:rsid w:val="005D5CFA"/>
    <w:rsid w:val="006705AB"/>
    <w:rsid w:val="00672F31"/>
    <w:rsid w:val="00696897"/>
    <w:rsid w:val="006D6F4B"/>
    <w:rsid w:val="007078E8"/>
    <w:rsid w:val="007265D7"/>
    <w:rsid w:val="00727725"/>
    <w:rsid w:val="00731E9D"/>
    <w:rsid w:val="00746601"/>
    <w:rsid w:val="00750945"/>
    <w:rsid w:val="00751DBB"/>
    <w:rsid w:val="0075205A"/>
    <w:rsid w:val="00771ED7"/>
    <w:rsid w:val="007823E9"/>
    <w:rsid w:val="007B4F80"/>
    <w:rsid w:val="008206C5"/>
    <w:rsid w:val="00853637"/>
    <w:rsid w:val="00860D67"/>
    <w:rsid w:val="008616DF"/>
    <w:rsid w:val="008D56CC"/>
    <w:rsid w:val="008F1EE3"/>
    <w:rsid w:val="009144E2"/>
    <w:rsid w:val="0096365F"/>
    <w:rsid w:val="009A2715"/>
    <w:rsid w:val="009D7E20"/>
    <w:rsid w:val="00AA2732"/>
    <w:rsid w:val="00AC585D"/>
    <w:rsid w:val="00AD4826"/>
    <w:rsid w:val="00AD76DA"/>
    <w:rsid w:val="00B018C7"/>
    <w:rsid w:val="00B026DC"/>
    <w:rsid w:val="00B05042"/>
    <w:rsid w:val="00B23D21"/>
    <w:rsid w:val="00B23E77"/>
    <w:rsid w:val="00B274BB"/>
    <w:rsid w:val="00B37235"/>
    <w:rsid w:val="00B773B6"/>
    <w:rsid w:val="00B83659"/>
    <w:rsid w:val="00B87217"/>
    <w:rsid w:val="00BB3A48"/>
    <w:rsid w:val="00BD0AE2"/>
    <w:rsid w:val="00BD17B8"/>
    <w:rsid w:val="00BF70B6"/>
    <w:rsid w:val="00C66AC5"/>
    <w:rsid w:val="00C70419"/>
    <w:rsid w:val="00CA0484"/>
    <w:rsid w:val="00CF38FA"/>
    <w:rsid w:val="00D07B3A"/>
    <w:rsid w:val="00DA5157"/>
    <w:rsid w:val="00DA6810"/>
    <w:rsid w:val="00DD594A"/>
    <w:rsid w:val="00E44075"/>
    <w:rsid w:val="00E964F6"/>
    <w:rsid w:val="00F550E8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9CF3"/>
  <w15:chartTrackingRefBased/>
  <w15:docId w15:val="{F8432A8E-BE73-45CA-B9F5-92303671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ED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ED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ED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ED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ED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ED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ED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E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E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E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E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E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ED7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1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ED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ED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771E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ED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1ED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1ED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1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1ED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71ED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C14D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14DE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5B1996"/>
    <w:pPr>
      <w:widowControl w:val="0"/>
      <w:autoSpaceDE w:val="0"/>
      <w:autoSpaceDN w:val="0"/>
      <w:spacing w:line="240" w:lineRule="auto"/>
      <w:jc w:val="both"/>
    </w:pPr>
    <w:rPr>
      <w:rFonts w:eastAsia="Times New Roman" w:cs="Times New Roman"/>
      <w:kern w:val="0"/>
      <w:sz w:val="26"/>
      <w:szCs w:val="26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5B1996"/>
    <w:rPr>
      <w:rFonts w:eastAsia="Times New Roman" w:cs="Times New Roman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ashkinaa@susu.ru" TargetMode="External"/><Relationship Id="rId5" Type="http://schemas.openxmlformats.org/officeDocument/2006/relationships/hyperlink" Target="mailto:adrianrmric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Хузяхметов Роман Ренатович</dc:creator>
  <cp:keywords/>
  <dc:description/>
  <cp:lastModifiedBy>Кирпичникова Татьяна Николаевна</cp:lastModifiedBy>
  <cp:revision>2</cp:revision>
  <dcterms:created xsi:type="dcterms:W3CDTF">2025-02-27T11:05:00Z</dcterms:created>
  <dcterms:modified xsi:type="dcterms:W3CDTF">2025-02-27T11:05:00Z</dcterms:modified>
</cp:coreProperties>
</file>