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DA438" w14:textId="77777777" w:rsidR="003F2744" w:rsidRPr="00040E16" w:rsidRDefault="003F2744" w:rsidP="003F2744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40E16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СВЕДЕНИЯ</w:t>
      </w:r>
    </w:p>
    <w:p w14:paraId="65D1E1EA" w14:textId="77777777" w:rsidR="003F2744" w:rsidRPr="00040E16" w:rsidRDefault="003F2744" w:rsidP="003F2744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40E16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об официальном оппоненте</w:t>
      </w:r>
    </w:p>
    <w:p w14:paraId="3FD4CB97" w14:textId="77777777" w:rsidR="003F2744" w:rsidRPr="00040E16" w:rsidRDefault="003F2744" w:rsidP="003F2744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3486"/>
        <w:gridCol w:w="2175"/>
        <w:gridCol w:w="1516"/>
      </w:tblGrid>
      <w:tr w:rsidR="00F550E8" w:rsidRPr="00040E16" w14:paraId="35875F46" w14:textId="77777777" w:rsidTr="00526EAC">
        <w:tc>
          <w:tcPr>
            <w:tcW w:w="1676" w:type="dxa"/>
            <w:shd w:val="clear" w:color="auto" w:fill="auto"/>
          </w:tcPr>
          <w:p w14:paraId="619323D0" w14:textId="77777777" w:rsidR="003F2744" w:rsidRPr="00040E16" w:rsidRDefault="003F2744" w:rsidP="003F27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Имя, Отчество (полностью)</w:t>
            </w:r>
          </w:p>
        </w:tc>
        <w:tc>
          <w:tcPr>
            <w:tcW w:w="4192" w:type="dxa"/>
            <w:shd w:val="clear" w:color="auto" w:fill="auto"/>
          </w:tcPr>
          <w:p w14:paraId="64D1D919" w14:textId="40D2C005" w:rsidR="003F2744" w:rsidRPr="00040E16" w:rsidRDefault="003F2744" w:rsidP="003F27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Место основной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280" w:type="dxa"/>
            <w:shd w:val="clear" w:color="auto" w:fill="auto"/>
          </w:tcPr>
          <w:p w14:paraId="61827B8E" w14:textId="77777777" w:rsidR="003F2744" w:rsidRPr="00040E16" w:rsidRDefault="003F2744" w:rsidP="003F27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Ученая степень (с указанием отрасли наук, шифра и наименования научной специальности, по которой им защищена диссертация в соответствии с действующей Номенклатурой специальностей научных работников)</w:t>
            </w:r>
          </w:p>
        </w:tc>
        <w:tc>
          <w:tcPr>
            <w:tcW w:w="1818" w:type="dxa"/>
            <w:shd w:val="clear" w:color="auto" w:fill="auto"/>
          </w:tcPr>
          <w:p w14:paraId="65CAF0DE" w14:textId="77777777" w:rsidR="003F2744" w:rsidRPr="00040E16" w:rsidRDefault="003F2744" w:rsidP="003F27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Ученое звание </w:t>
            </w:r>
          </w:p>
        </w:tc>
      </w:tr>
      <w:tr w:rsidR="00F550E8" w:rsidRPr="00040E16" w14:paraId="630441BE" w14:textId="77777777" w:rsidTr="00526EAC">
        <w:tc>
          <w:tcPr>
            <w:tcW w:w="1676" w:type="dxa"/>
            <w:shd w:val="clear" w:color="auto" w:fill="auto"/>
          </w:tcPr>
          <w:p w14:paraId="255EC61D" w14:textId="0B4715D6" w:rsidR="003F2744" w:rsidRPr="00040E16" w:rsidRDefault="005B4BAF" w:rsidP="003F274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Габдрахманова</w:t>
            </w:r>
            <w:proofErr w:type="spellEnd"/>
            <w:r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Гульнара </w:t>
            </w:r>
            <w:proofErr w:type="spellStart"/>
            <w:r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Фаатовна</w:t>
            </w:r>
            <w:proofErr w:type="spellEnd"/>
          </w:p>
        </w:tc>
        <w:tc>
          <w:tcPr>
            <w:tcW w:w="4192" w:type="dxa"/>
            <w:shd w:val="clear" w:color="auto" w:fill="auto"/>
          </w:tcPr>
          <w:p w14:paraId="79563510" w14:textId="206DC557" w:rsidR="00040E16" w:rsidRPr="00040E16" w:rsidRDefault="00A56328" w:rsidP="00A56328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spacing w:val="-2"/>
                <w:sz w:val="24"/>
                <w:szCs w:val="24"/>
              </w:rPr>
              <w:t xml:space="preserve">«Институт истории имени </w:t>
            </w:r>
            <w:proofErr w:type="spellStart"/>
            <w:r w:rsidR="00040E16" w:rsidRPr="00040E16">
              <w:rPr>
                <w:spacing w:val="-2"/>
                <w:sz w:val="24"/>
                <w:szCs w:val="24"/>
              </w:rPr>
              <w:t>Шигабутдина</w:t>
            </w:r>
            <w:proofErr w:type="spellEnd"/>
            <w:r w:rsidR="00040E16" w:rsidRPr="00040E1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040E16" w:rsidRPr="00040E16">
              <w:rPr>
                <w:spacing w:val="-2"/>
                <w:sz w:val="24"/>
                <w:szCs w:val="24"/>
              </w:rPr>
              <w:t>Марджани</w:t>
            </w:r>
            <w:proofErr w:type="spellEnd"/>
            <w:r w:rsidR="00040E16" w:rsidRPr="00040E16">
              <w:rPr>
                <w:spacing w:val="-2"/>
                <w:sz w:val="24"/>
                <w:szCs w:val="24"/>
              </w:rPr>
              <w:t xml:space="preserve"> </w:t>
            </w:r>
            <w:r w:rsidR="00040E16" w:rsidRPr="00040E16">
              <w:rPr>
                <w:sz w:val="24"/>
                <w:szCs w:val="24"/>
              </w:rPr>
              <w:t>Академии</w:t>
            </w:r>
            <w:r w:rsidR="00040E16" w:rsidRPr="00040E16">
              <w:rPr>
                <w:spacing w:val="-2"/>
                <w:sz w:val="24"/>
                <w:szCs w:val="24"/>
              </w:rPr>
              <w:t xml:space="preserve"> </w:t>
            </w:r>
            <w:r w:rsidR="00040E16" w:rsidRPr="00040E16">
              <w:rPr>
                <w:sz w:val="24"/>
                <w:szCs w:val="24"/>
              </w:rPr>
              <w:t>наук</w:t>
            </w:r>
            <w:r w:rsidR="00040E16" w:rsidRPr="00040E16">
              <w:rPr>
                <w:spacing w:val="-2"/>
                <w:sz w:val="24"/>
                <w:szCs w:val="24"/>
              </w:rPr>
              <w:t xml:space="preserve"> </w:t>
            </w:r>
            <w:r w:rsidR="00040E16" w:rsidRPr="00040E16">
              <w:rPr>
                <w:sz w:val="24"/>
                <w:szCs w:val="24"/>
              </w:rPr>
              <w:t>РТ»</w:t>
            </w:r>
            <w:r w:rsidR="00040E16" w:rsidRPr="00040E16">
              <w:rPr>
                <w:spacing w:val="-2"/>
                <w:sz w:val="24"/>
                <w:szCs w:val="24"/>
              </w:rPr>
              <w:t xml:space="preserve"> </w:t>
            </w:r>
            <w:r w:rsidR="00040E16" w:rsidRPr="00040E16">
              <w:rPr>
                <w:sz w:val="24"/>
                <w:szCs w:val="24"/>
              </w:rPr>
              <w:t>-</w:t>
            </w:r>
            <w:r w:rsidR="00040E16" w:rsidRPr="00040E16">
              <w:rPr>
                <w:spacing w:val="-2"/>
                <w:sz w:val="24"/>
                <w:szCs w:val="24"/>
              </w:rPr>
              <w:t xml:space="preserve"> </w:t>
            </w:r>
            <w:r w:rsidR="00040E16" w:rsidRPr="00040E16">
              <w:rPr>
                <w:sz w:val="24"/>
                <w:szCs w:val="24"/>
              </w:rPr>
              <w:t>обособленное</w:t>
            </w:r>
            <w:r w:rsidR="00040E16" w:rsidRPr="00040E16">
              <w:rPr>
                <w:spacing w:val="-2"/>
                <w:sz w:val="24"/>
                <w:szCs w:val="24"/>
              </w:rPr>
              <w:t xml:space="preserve"> </w:t>
            </w:r>
            <w:r w:rsidR="00040E16" w:rsidRPr="00040E16">
              <w:rPr>
                <w:sz w:val="24"/>
                <w:szCs w:val="24"/>
              </w:rPr>
              <w:t xml:space="preserve">структурное </w:t>
            </w:r>
            <w:r w:rsidR="00040E16" w:rsidRPr="00040E16">
              <w:rPr>
                <w:spacing w:val="-2"/>
                <w:sz w:val="24"/>
                <w:szCs w:val="24"/>
              </w:rPr>
              <w:t>подразделение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A56328">
              <w:rPr>
                <w:sz w:val="24"/>
                <w:szCs w:val="24"/>
              </w:rPr>
              <w:t>Государственного научного бюджетного учреждения</w:t>
            </w:r>
            <w:r w:rsidR="00040E16" w:rsidRPr="00040E16">
              <w:rPr>
                <w:spacing w:val="-4"/>
                <w:sz w:val="24"/>
                <w:szCs w:val="24"/>
              </w:rPr>
              <w:t xml:space="preserve"> </w:t>
            </w:r>
            <w:r w:rsidR="00040E16" w:rsidRPr="00040E16">
              <w:rPr>
                <w:spacing w:val="-2"/>
                <w:sz w:val="24"/>
                <w:szCs w:val="24"/>
              </w:rPr>
              <w:t>«Академия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040E16" w:rsidRPr="00040E16">
              <w:rPr>
                <w:spacing w:val="-4"/>
                <w:sz w:val="24"/>
                <w:szCs w:val="24"/>
              </w:rPr>
              <w:t xml:space="preserve">наук </w:t>
            </w:r>
            <w:r w:rsidR="00040E16" w:rsidRPr="00040E16">
              <w:rPr>
                <w:sz w:val="24"/>
                <w:szCs w:val="24"/>
              </w:rPr>
              <w:t xml:space="preserve">Республики </w:t>
            </w:r>
            <w:r>
              <w:rPr>
                <w:sz w:val="24"/>
                <w:szCs w:val="24"/>
              </w:rPr>
              <w:t>Т</w:t>
            </w:r>
            <w:r w:rsidR="00040E16" w:rsidRPr="00040E16">
              <w:rPr>
                <w:sz w:val="24"/>
                <w:szCs w:val="24"/>
              </w:rPr>
              <w:t>атарстан»</w:t>
            </w:r>
            <w:r w:rsidR="00040E16" w:rsidRPr="00040E16">
              <w:rPr>
                <w:spacing w:val="-1"/>
                <w:sz w:val="24"/>
                <w:szCs w:val="24"/>
              </w:rPr>
              <w:t xml:space="preserve"> </w:t>
            </w:r>
            <w:r w:rsidR="00040E16" w:rsidRPr="00040E16">
              <w:rPr>
                <w:sz w:val="24"/>
                <w:szCs w:val="24"/>
              </w:rPr>
              <w:t>(г.</w:t>
            </w:r>
            <w:r w:rsidR="00040E16" w:rsidRPr="00040E16">
              <w:rPr>
                <w:spacing w:val="-1"/>
                <w:sz w:val="24"/>
                <w:szCs w:val="24"/>
              </w:rPr>
              <w:t xml:space="preserve"> </w:t>
            </w:r>
            <w:r w:rsidR="00040E16" w:rsidRPr="00040E16">
              <w:rPr>
                <w:sz w:val="24"/>
                <w:szCs w:val="24"/>
              </w:rPr>
              <w:t>Казань),</w:t>
            </w:r>
            <w:r w:rsidR="00040E16" w:rsidRPr="00040E16">
              <w:rPr>
                <w:spacing w:val="-1"/>
                <w:sz w:val="24"/>
                <w:szCs w:val="24"/>
              </w:rPr>
              <w:t xml:space="preserve"> </w:t>
            </w:r>
          </w:p>
          <w:p w14:paraId="0AC44E7E" w14:textId="29631018" w:rsidR="00984882" w:rsidRPr="00040E16" w:rsidRDefault="00984882" w:rsidP="00040E1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420111,</w:t>
            </w:r>
          </w:p>
          <w:p w14:paraId="0770A06C" w14:textId="140F0083" w:rsidR="00984882" w:rsidRPr="00040E16" w:rsidRDefault="00984882" w:rsidP="00040E1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</w:t>
            </w:r>
            <w:r w:rsidR="00CF6B37"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Казань, ул. Батурина 7</w:t>
            </w:r>
            <w:r w:rsidR="00997260"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2AF325D9" w14:textId="0A6E7D29" w:rsidR="00984882" w:rsidRPr="00040E16" w:rsidRDefault="00984882" w:rsidP="00040E1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Тел</w:t>
            </w:r>
            <w:r w:rsidR="00997260" w:rsidRPr="00040E16"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.: (843) 292</w:t>
            </w:r>
            <w:r w:rsidRPr="00040E16"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-84-82,</w:t>
            </w:r>
          </w:p>
          <w:p w14:paraId="489FEFE7" w14:textId="6051CF46" w:rsidR="00984882" w:rsidRPr="00040E16" w:rsidRDefault="00984882" w:rsidP="00040E1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40E16"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e-mail: medi54375@mail.ru</w:t>
            </w:r>
          </w:p>
          <w:p w14:paraId="70797F6F" w14:textId="759F4648" w:rsidR="00A56328" w:rsidRPr="00040E16" w:rsidRDefault="00A56328" w:rsidP="00040E16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_GoBack"/>
            <w:bookmarkEnd w:id="0"/>
            <w:r w:rsidRPr="00A5632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заведующий отделом этнологических исследований</w:t>
            </w:r>
          </w:p>
        </w:tc>
        <w:tc>
          <w:tcPr>
            <w:tcW w:w="2280" w:type="dxa"/>
            <w:shd w:val="clear" w:color="auto" w:fill="auto"/>
          </w:tcPr>
          <w:p w14:paraId="11F7B376" w14:textId="482069B8" w:rsidR="004F11F2" w:rsidRPr="00040E16" w:rsidRDefault="003F2744" w:rsidP="004F11F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Доктор социологических </w:t>
            </w:r>
            <w:proofErr w:type="gramStart"/>
            <w:r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наук, </w:t>
            </w:r>
            <w:r w:rsidR="00040E16"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5.4.4</w:t>
            </w:r>
            <w:proofErr w:type="gramEnd"/>
            <w:r w:rsidR="00040E16"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– </w:t>
            </w:r>
            <w:r w:rsidR="00040E16"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Социальная структура, социальные институты и процессы</w:t>
            </w:r>
          </w:p>
          <w:p w14:paraId="1A3BCA48" w14:textId="0937541D" w:rsidR="00074F68" w:rsidRPr="00040E16" w:rsidRDefault="00074F68" w:rsidP="00F550E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8" w:type="dxa"/>
            <w:shd w:val="clear" w:color="auto" w:fill="auto"/>
          </w:tcPr>
          <w:p w14:paraId="02CBE45C" w14:textId="77777777" w:rsidR="003F2744" w:rsidRPr="00040E16" w:rsidRDefault="003F2744" w:rsidP="003F27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Доцент</w:t>
            </w:r>
          </w:p>
        </w:tc>
      </w:tr>
      <w:tr w:rsidR="003F2744" w:rsidRPr="00040E16" w14:paraId="7E6ACE17" w14:textId="77777777" w:rsidTr="00526EAC">
        <w:tc>
          <w:tcPr>
            <w:tcW w:w="9966" w:type="dxa"/>
            <w:gridSpan w:val="4"/>
            <w:shd w:val="clear" w:color="auto" w:fill="auto"/>
          </w:tcPr>
          <w:p w14:paraId="355AFB63" w14:textId="77777777" w:rsidR="003F2744" w:rsidRPr="00040E16" w:rsidRDefault="003F2744" w:rsidP="003F274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3F2744" w:rsidRPr="00040E16" w14:paraId="45054738" w14:textId="77777777" w:rsidTr="00526EAC">
        <w:tc>
          <w:tcPr>
            <w:tcW w:w="9966" w:type="dxa"/>
            <w:gridSpan w:val="4"/>
            <w:shd w:val="clear" w:color="auto" w:fill="auto"/>
          </w:tcPr>
          <w:p w14:paraId="244C5A8B" w14:textId="11A4D558" w:rsidR="00074F68" w:rsidRPr="00040E16" w:rsidRDefault="00074F68" w:rsidP="007042E8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ad"/>
                <w:rFonts w:eastAsia="Times New Roman" w:cs="Times New Roman"/>
                <w:color w:val="auto"/>
                <w:kern w:val="0"/>
                <w:sz w:val="24"/>
                <w:szCs w:val="24"/>
                <w:u w:val="none"/>
                <w:lang w:eastAsia="ru-RU"/>
                <w14:ligatures w14:val="none"/>
              </w:rPr>
            </w:pPr>
            <w:proofErr w:type="spellStart"/>
            <w:r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Габдрахманова</w:t>
            </w:r>
            <w:proofErr w:type="spellEnd"/>
            <w:r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Г.Ф., </w:t>
            </w:r>
            <w:proofErr w:type="spellStart"/>
            <w:r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Алос</w:t>
            </w:r>
            <w:proofErr w:type="spellEnd"/>
            <w:r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-и-Фонт Э. К вопросу о фиксации национальной принадлежности и владения языками во </w:t>
            </w:r>
            <w:r w:rsidR="00FC47A8"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сероссийской переписи населения 2020-2021 гг. // Социологические исследования. 2024.  № 1. С. 28-39. DOI: </w:t>
            </w:r>
            <w:hyperlink r:id="rId5" w:tgtFrame="_blank" w:history="1">
              <w:r w:rsidRPr="00040E16">
                <w:rPr>
                  <w:rStyle w:val="ad"/>
                  <w:rFonts w:eastAsia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10.31857/S0132162524010032</w:t>
              </w:r>
            </w:hyperlink>
          </w:p>
          <w:p w14:paraId="3D9F8AC5" w14:textId="3474D6D6" w:rsidR="00D436CA" w:rsidRPr="00040E16" w:rsidRDefault="00D436CA" w:rsidP="007042E8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eastAsia="Arial Unicode MS"/>
                <w:sz w:val="24"/>
                <w:szCs w:val="24"/>
              </w:rPr>
            </w:pPr>
            <w:proofErr w:type="spellStart"/>
            <w:r w:rsidRPr="00040E16">
              <w:rPr>
                <w:sz w:val="24"/>
                <w:szCs w:val="24"/>
                <w:shd w:val="clear" w:color="auto" w:fill="FFFFFF"/>
              </w:rPr>
              <w:t>Габдрахманова</w:t>
            </w:r>
            <w:proofErr w:type="spellEnd"/>
            <w:r w:rsidRPr="00040E16">
              <w:rPr>
                <w:sz w:val="24"/>
                <w:szCs w:val="24"/>
                <w:shd w:val="clear" w:color="auto" w:fill="FFFFFF"/>
              </w:rPr>
              <w:t xml:space="preserve"> Г.Ф. Языковые установки «отцов и «детей» из национальных школ в условиях большого многоязычного города // Филологические науки. Доклады высшей школы. 2024. №2 (2). С.33-40. </w:t>
            </w:r>
            <w:r w:rsidRPr="00040E16">
              <w:rPr>
                <w:bCs/>
                <w:iCs/>
                <w:sz w:val="24"/>
                <w:szCs w:val="24"/>
              </w:rPr>
              <w:t>DOI 10.20339/PhS.2.2-24.033</w:t>
            </w:r>
          </w:p>
          <w:p w14:paraId="256A885C" w14:textId="2F7B1EC9" w:rsidR="00C70419" w:rsidRPr="00040E16" w:rsidRDefault="00A74A8E" w:rsidP="007042E8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Габдрахманова</w:t>
            </w:r>
            <w:proofErr w:type="spellEnd"/>
            <w:r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Г.Ф.</w:t>
            </w:r>
            <w:r w:rsidR="00074F68"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Институционализация российской национальной школы в поле политики (на примере </w:t>
            </w:r>
            <w:proofErr w:type="spellStart"/>
            <w:r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саха</w:t>
            </w:r>
            <w:proofErr w:type="spellEnd"/>
            <w:r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и </w:t>
            </w:r>
            <w:proofErr w:type="spellStart"/>
            <w:r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татароязычных</w:t>
            </w:r>
            <w:proofErr w:type="spellEnd"/>
            <w:r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школ Республик Саха (Якутия) и Татарстан). Полис. Политические исследования. </w:t>
            </w:r>
            <w:r w:rsidR="00074F68"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2023. </w:t>
            </w:r>
            <w:r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3. С. 98-113. https://doi.org/10.17976/jpps/2023.03.08. EDN:</w:t>
            </w:r>
            <w:r w:rsidR="00174B86"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IYLITX</w:t>
            </w:r>
          </w:p>
          <w:p w14:paraId="70C806E3" w14:textId="2F035FB3" w:rsidR="00A93752" w:rsidRPr="00040E16" w:rsidRDefault="00A93752" w:rsidP="007042E8">
            <w:pPr>
              <w:pStyle w:val="a7"/>
              <w:numPr>
                <w:ilvl w:val="0"/>
                <w:numId w:val="1"/>
              </w:numPr>
              <w:spacing w:line="240" w:lineRule="auto"/>
              <w:contextualSpacing w:val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040E16">
              <w:rPr>
                <w:sz w:val="24"/>
                <w:szCs w:val="24"/>
              </w:rPr>
              <w:t>Габдрахманова</w:t>
            </w:r>
            <w:proofErr w:type="spellEnd"/>
            <w:r w:rsidRPr="00040E16">
              <w:rPr>
                <w:sz w:val="24"/>
                <w:szCs w:val="24"/>
              </w:rPr>
              <w:t xml:space="preserve"> Г.Ф. Конструирование образа российского рабочего в событиях </w:t>
            </w:r>
            <w:proofErr w:type="spellStart"/>
            <w:r w:rsidRPr="00040E16">
              <w:rPr>
                <w:sz w:val="24"/>
                <w:szCs w:val="24"/>
              </w:rPr>
              <w:t>Worldskills</w:t>
            </w:r>
            <w:proofErr w:type="spellEnd"/>
            <w:r w:rsidRPr="00040E16">
              <w:rPr>
                <w:sz w:val="24"/>
                <w:szCs w:val="24"/>
              </w:rPr>
              <w:t xml:space="preserve"> </w:t>
            </w:r>
            <w:proofErr w:type="spellStart"/>
            <w:r w:rsidRPr="00040E16">
              <w:rPr>
                <w:sz w:val="24"/>
                <w:szCs w:val="24"/>
              </w:rPr>
              <w:t>Russia</w:t>
            </w:r>
            <w:proofErr w:type="spellEnd"/>
            <w:r w:rsidRPr="00040E16">
              <w:rPr>
                <w:sz w:val="24"/>
                <w:szCs w:val="24"/>
              </w:rPr>
              <w:t xml:space="preserve"> // Журнал исследований социальной политики. 2023. Т.21. № 2. С. 311-328.  </w:t>
            </w:r>
            <w:proofErr w:type="gramStart"/>
            <w:r w:rsidR="00174B86" w:rsidRPr="00040E16">
              <w:rPr>
                <w:sz w:val="24"/>
                <w:szCs w:val="24"/>
                <w:shd w:val="clear" w:color="auto" w:fill="FFFFFF"/>
              </w:rPr>
              <w:t xml:space="preserve">DOI:  </w:t>
            </w:r>
            <w:r w:rsidRPr="00040E16">
              <w:rPr>
                <w:sz w:val="24"/>
                <w:szCs w:val="24"/>
                <w:shd w:val="clear" w:color="auto" w:fill="FFFFFF"/>
              </w:rPr>
              <w:t>10.17323</w:t>
            </w:r>
            <w:proofErr w:type="gramEnd"/>
            <w:r w:rsidRPr="00040E16">
              <w:rPr>
                <w:sz w:val="24"/>
                <w:szCs w:val="24"/>
                <w:shd w:val="clear" w:color="auto" w:fill="FFFFFF"/>
              </w:rPr>
              <w:t xml:space="preserve">/727-0634-2023-21-2-311-328. </w:t>
            </w:r>
          </w:p>
          <w:p w14:paraId="7E93F85B" w14:textId="6BE15C93" w:rsidR="00792EA6" w:rsidRPr="00040E16" w:rsidRDefault="00792EA6" w:rsidP="007042E8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ad"/>
                <w:rFonts w:eastAsia="Times New Roman" w:cs="Times New Roman"/>
                <w:color w:val="auto"/>
                <w:kern w:val="0"/>
                <w:sz w:val="24"/>
                <w:szCs w:val="24"/>
                <w:u w:val="none"/>
                <w:lang w:eastAsia="ru-RU"/>
                <w14:ligatures w14:val="none"/>
              </w:rPr>
            </w:pPr>
            <w:proofErr w:type="spellStart"/>
            <w:r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Габдрахманова</w:t>
            </w:r>
            <w:proofErr w:type="spellEnd"/>
            <w:r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Г.Ф., Макарова Г.И. Исследования </w:t>
            </w:r>
            <w:proofErr w:type="spellStart"/>
            <w:r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этносоциальных</w:t>
            </w:r>
            <w:proofErr w:type="spellEnd"/>
            <w:r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процессов в Российских регионах // Социологические исследования. 2022.  </w:t>
            </w:r>
            <w:r w:rsidR="00074F68"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7</w:t>
            </w:r>
            <w:r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С</w:t>
            </w:r>
            <w:r w:rsidR="00074F68"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153-155. DOI: </w:t>
            </w:r>
            <w:hyperlink r:id="rId6" w:tgtFrame="_blank" w:history="1">
              <w:r w:rsidRPr="00040E16">
                <w:rPr>
                  <w:rStyle w:val="ad"/>
                  <w:rFonts w:eastAsia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10.31857/S013216250020367-6</w:t>
              </w:r>
            </w:hyperlink>
          </w:p>
          <w:p w14:paraId="3FA96A04" w14:textId="033D108B" w:rsidR="00C7524F" w:rsidRPr="00040E16" w:rsidRDefault="00C7524F" w:rsidP="007042E8">
            <w:pPr>
              <w:pStyle w:val="a7"/>
              <w:numPr>
                <w:ilvl w:val="0"/>
                <w:numId w:val="1"/>
              </w:numPr>
              <w:spacing w:line="240" w:lineRule="auto"/>
              <w:contextualSpacing w:val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040E16">
              <w:rPr>
                <w:bCs/>
                <w:sz w:val="24"/>
                <w:szCs w:val="24"/>
              </w:rPr>
              <w:lastRenderedPageBreak/>
              <w:t>Габдрахманова</w:t>
            </w:r>
            <w:proofErr w:type="spellEnd"/>
            <w:r w:rsidRPr="00040E16">
              <w:rPr>
                <w:bCs/>
                <w:sz w:val="24"/>
                <w:szCs w:val="24"/>
              </w:rPr>
              <w:t xml:space="preserve"> Г.Ф., </w:t>
            </w:r>
            <w:proofErr w:type="spellStart"/>
            <w:r w:rsidRPr="00040E16">
              <w:rPr>
                <w:bCs/>
                <w:sz w:val="24"/>
                <w:szCs w:val="24"/>
              </w:rPr>
              <w:t>Лаукарт</w:t>
            </w:r>
            <w:proofErr w:type="spellEnd"/>
            <w:r w:rsidRPr="00040E16">
              <w:rPr>
                <w:bCs/>
                <w:sz w:val="24"/>
                <w:szCs w:val="24"/>
              </w:rPr>
              <w:t>-Горбачева О.В. Человеческий потенциал Республики Татарстан в официальных документах и экспертных оценках // Вестник Томского государственного университета. Философия. Социология. Политология. 2022. № 70. С.228-241.</w:t>
            </w:r>
            <w:r w:rsidRPr="00040E16">
              <w:rPr>
                <w:sz w:val="24"/>
                <w:szCs w:val="24"/>
              </w:rPr>
              <w:t xml:space="preserve"> DOI: 10.17223/1998863Х/70/21</w:t>
            </w:r>
          </w:p>
          <w:p w14:paraId="50C8F4DE" w14:textId="2BC79107" w:rsidR="00792EA6" w:rsidRPr="00040E16" w:rsidRDefault="00D171B7" w:rsidP="007042E8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Габдрахманова</w:t>
            </w:r>
            <w:proofErr w:type="spellEnd"/>
            <w:r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Г.Ф. Образы университета и города в миграции иногородних студентов: региональный кейс // Высшее образование в России. 2023. Т. 32. № 6. С. 116–138. DOI: 10.31992/0869-3617-2023-32-6-116-138</w:t>
            </w:r>
          </w:p>
          <w:p w14:paraId="5855F578" w14:textId="01401513" w:rsidR="00D171B7" w:rsidRPr="00040E16" w:rsidRDefault="00D171B7" w:rsidP="007042E8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Габдрахманова</w:t>
            </w:r>
            <w:proofErr w:type="spellEnd"/>
            <w:r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 Ф. Языковой ландшафт российского города: социологическая оптика // Социологические исследования. 2023. №2. C. 72-82 DOI: 10.31857/S013216250021396-8</w:t>
            </w:r>
          </w:p>
          <w:p w14:paraId="533A7411" w14:textId="773D8B0E" w:rsidR="00A74A8E" w:rsidRPr="00040E16" w:rsidRDefault="00D171B7" w:rsidP="007042E8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Style w:val="ad"/>
                <w:rFonts w:eastAsia="Times New Roman" w:cs="Times New Roman"/>
                <w:color w:val="auto"/>
                <w:kern w:val="0"/>
                <w:sz w:val="24"/>
                <w:szCs w:val="24"/>
                <w:u w:val="none"/>
                <w:lang w:eastAsia="ru-RU"/>
                <w14:ligatures w14:val="none"/>
              </w:rPr>
            </w:pPr>
            <w:proofErr w:type="spellStart"/>
            <w:r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Габдрахманова</w:t>
            </w:r>
            <w:proofErr w:type="spellEnd"/>
            <w:r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Г.Ф., Макарова Г.И. О</w:t>
            </w:r>
            <w:r w:rsidR="004425D8"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  <w:r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4425D8"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актуальных</w:t>
            </w:r>
            <w:r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4425D8"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вопросах</w:t>
            </w:r>
            <w:r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4425D8"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этносоциального</w:t>
            </w:r>
            <w:proofErr w:type="spellEnd"/>
            <w:r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4425D8"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развития российских регионов</w:t>
            </w:r>
            <w:r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// Социологические исследования. 2021.  № 4. С.  156-157. </w:t>
            </w:r>
            <w:r w:rsidR="004425D8"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DOI: </w:t>
            </w:r>
            <w:hyperlink r:id="rId7" w:tgtFrame="_blank" w:history="1">
              <w:r w:rsidR="004425D8" w:rsidRPr="00040E16">
                <w:rPr>
                  <w:rStyle w:val="ad"/>
                  <w:rFonts w:eastAsia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10.31857/S013216250013756-4</w:t>
              </w:r>
            </w:hyperlink>
          </w:p>
          <w:p w14:paraId="0F0C99A4" w14:textId="0CFD906E" w:rsidR="004A519B" w:rsidRPr="00040E16" w:rsidRDefault="004A519B" w:rsidP="007042E8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040E16">
              <w:rPr>
                <w:bCs/>
                <w:sz w:val="24"/>
                <w:szCs w:val="24"/>
              </w:rPr>
              <w:t>Габдрахманова</w:t>
            </w:r>
            <w:proofErr w:type="spellEnd"/>
            <w:r w:rsidRPr="00040E16">
              <w:rPr>
                <w:bCs/>
                <w:sz w:val="24"/>
                <w:szCs w:val="24"/>
              </w:rPr>
              <w:t xml:space="preserve"> Г.Ф. Дискурсивное конструирование идентичности в Посланиях региональному парламенту. Кейс Республики Татарстан // Полис. Политические исследования. 2021. № 5. С. 146-160. </w:t>
            </w:r>
            <w:hyperlink r:id="rId8" w:history="1">
              <w:r w:rsidRPr="00040E16">
                <w:rPr>
                  <w:bCs/>
                  <w:sz w:val="24"/>
                  <w:szCs w:val="24"/>
                </w:rPr>
                <w:t>DOI: 10.17976/</w:t>
              </w:r>
              <w:proofErr w:type="spellStart"/>
              <w:r w:rsidRPr="00040E16">
                <w:rPr>
                  <w:bCs/>
                  <w:sz w:val="24"/>
                  <w:szCs w:val="24"/>
                </w:rPr>
                <w:t>jpps</w:t>
              </w:r>
              <w:proofErr w:type="spellEnd"/>
              <w:r w:rsidRPr="00040E16">
                <w:rPr>
                  <w:bCs/>
                  <w:sz w:val="24"/>
                  <w:szCs w:val="24"/>
                </w:rPr>
                <w:t>/2021.05.10</w:t>
              </w:r>
            </w:hyperlink>
          </w:p>
          <w:p w14:paraId="7F3DF383" w14:textId="541A2EAA" w:rsidR="004425D8" w:rsidRPr="00040E16" w:rsidRDefault="00522679" w:rsidP="007042E8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Габдрахманова</w:t>
            </w:r>
            <w:proofErr w:type="spellEnd"/>
            <w:r w:rsidRPr="00040E1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Г.Ф. Национально-гражданская, региональная и этническая идентичности русской и татарской молодежи Республики Татарстан // Вестник Российской нации. 2021. № 1-2. С. 69-76. </w:t>
            </w:r>
            <w:r w:rsidR="00CF6B37" w:rsidRPr="00040E16">
              <w:rPr>
                <w:rFonts w:eastAsia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E34A75B" w14:textId="5BBA9F4D" w:rsidR="007042E8" w:rsidRPr="00040E16" w:rsidRDefault="007042E8" w:rsidP="00F35229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040E16">
              <w:rPr>
                <w:color w:val="000000"/>
                <w:sz w:val="24"/>
                <w:szCs w:val="24"/>
                <w:shd w:val="clear" w:color="auto" w:fill="FFFFFF"/>
              </w:rPr>
              <w:t>Габдрахманова</w:t>
            </w:r>
            <w:proofErr w:type="spellEnd"/>
            <w:r w:rsidRPr="00040E16">
              <w:rPr>
                <w:color w:val="000000"/>
                <w:sz w:val="24"/>
                <w:szCs w:val="24"/>
                <w:shd w:val="clear" w:color="auto" w:fill="FFFFFF"/>
              </w:rPr>
              <w:t xml:space="preserve"> Г.Ф. </w:t>
            </w:r>
            <w:hyperlink r:id="rId9" w:tgtFrame="_blank" w:history="1">
              <w:r w:rsidRPr="00040E16">
                <w:rPr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Смыслы и практики повседневного трудового поведения сельских русских и татар </w:t>
              </w:r>
            </w:hyperlink>
            <w:r w:rsidRPr="00040E16">
              <w:rPr>
                <w:color w:val="000000"/>
                <w:sz w:val="24"/>
                <w:szCs w:val="24"/>
                <w:shd w:val="clear" w:color="auto" w:fill="FFFFFF"/>
              </w:rPr>
              <w:t>// ЭКО. 2021. № 2. С.85-103. DOI: 10.30680/ЕСО0131-7652-2021-2-85-103.</w:t>
            </w:r>
          </w:p>
        </w:tc>
      </w:tr>
    </w:tbl>
    <w:p w14:paraId="261A27DD" w14:textId="77777777" w:rsidR="002914C5" w:rsidRPr="00040E16" w:rsidRDefault="002914C5">
      <w:pPr>
        <w:rPr>
          <w:sz w:val="24"/>
          <w:szCs w:val="24"/>
        </w:rPr>
      </w:pPr>
    </w:p>
    <w:sectPr w:rsidR="002914C5" w:rsidRPr="00040E16" w:rsidSect="00107E87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81E"/>
    <w:multiLevelType w:val="hybridMultilevel"/>
    <w:tmpl w:val="26141B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1070F4"/>
    <w:multiLevelType w:val="singleLevel"/>
    <w:tmpl w:val="041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D7"/>
    <w:rsid w:val="00030B5C"/>
    <w:rsid w:val="00036ACE"/>
    <w:rsid w:val="00040E16"/>
    <w:rsid w:val="00074F68"/>
    <w:rsid w:val="000E372E"/>
    <w:rsid w:val="00107E87"/>
    <w:rsid w:val="00121EFB"/>
    <w:rsid w:val="00130493"/>
    <w:rsid w:val="00146092"/>
    <w:rsid w:val="00174B86"/>
    <w:rsid w:val="001E077A"/>
    <w:rsid w:val="001F4482"/>
    <w:rsid w:val="0023671B"/>
    <w:rsid w:val="002914C5"/>
    <w:rsid w:val="002A1F1D"/>
    <w:rsid w:val="002C2E94"/>
    <w:rsid w:val="002E3C16"/>
    <w:rsid w:val="002F603F"/>
    <w:rsid w:val="0038219A"/>
    <w:rsid w:val="00397E9C"/>
    <w:rsid w:val="003F2744"/>
    <w:rsid w:val="00424BF2"/>
    <w:rsid w:val="00441AA4"/>
    <w:rsid w:val="004425D8"/>
    <w:rsid w:val="00447D48"/>
    <w:rsid w:val="00496FAB"/>
    <w:rsid w:val="004A519B"/>
    <w:rsid w:val="004D6E3E"/>
    <w:rsid w:val="004F11F2"/>
    <w:rsid w:val="00522679"/>
    <w:rsid w:val="005B4BAF"/>
    <w:rsid w:val="005D2C60"/>
    <w:rsid w:val="005D55AC"/>
    <w:rsid w:val="005D5CFA"/>
    <w:rsid w:val="00623B41"/>
    <w:rsid w:val="00672F31"/>
    <w:rsid w:val="006B535D"/>
    <w:rsid w:val="006D6F4B"/>
    <w:rsid w:val="00702B5E"/>
    <w:rsid w:val="007042E8"/>
    <w:rsid w:val="007078E8"/>
    <w:rsid w:val="00710555"/>
    <w:rsid w:val="007265D7"/>
    <w:rsid w:val="00727725"/>
    <w:rsid w:val="00731E9D"/>
    <w:rsid w:val="00746601"/>
    <w:rsid w:val="00751DBB"/>
    <w:rsid w:val="00771ED7"/>
    <w:rsid w:val="007823E9"/>
    <w:rsid w:val="00792EA6"/>
    <w:rsid w:val="007D26C2"/>
    <w:rsid w:val="008206C5"/>
    <w:rsid w:val="00853637"/>
    <w:rsid w:val="00860D67"/>
    <w:rsid w:val="008616DF"/>
    <w:rsid w:val="008F1EE3"/>
    <w:rsid w:val="009144E2"/>
    <w:rsid w:val="0096365F"/>
    <w:rsid w:val="00984882"/>
    <w:rsid w:val="00997260"/>
    <w:rsid w:val="009A2715"/>
    <w:rsid w:val="009D7E20"/>
    <w:rsid w:val="00A56328"/>
    <w:rsid w:val="00A664A8"/>
    <w:rsid w:val="00A74A8E"/>
    <w:rsid w:val="00A84641"/>
    <w:rsid w:val="00A93752"/>
    <w:rsid w:val="00AA2732"/>
    <w:rsid w:val="00AC585D"/>
    <w:rsid w:val="00AD4826"/>
    <w:rsid w:val="00AD76DA"/>
    <w:rsid w:val="00B018C7"/>
    <w:rsid w:val="00B026DC"/>
    <w:rsid w:val="00B05042"/>
    <w:rsid w:val="00B23D21"/>
    <w:rsid w:val="00B274BB"/>
    <w:rsid w:val="00B37235"/>
    <w:rsid w:val="00B773B6"/>
    <w:rsid w:val="00B83659"/>
    <w:rsid w:val="00B87217"/>
    <w:rsid w:val="00BB3A48"/>
    <w:rsid w:val="00BD17B8"/>
    <w:rsid w:val="00C34F20"/>
    <w:rsid w:val="00C70419"/>
    <w:rsid w:val="00C7524F"/>
    <w:rsid w:val="00CA0484"/>
    <w:rsid w:val="00CF38FA"/>
    <w:rsid w:val="00CF6B37"/>
    <w:rsid w:val="00D07B3A"/>
    <w:rsid w:val="00D171B7"/>
    <w:rsid w:val="00D436CA"/>
    <w:rsid w:val="00DA5157"/>
    <w:rsid w:val="00DA6810"/>
    <w:rsid w:val="00DD594A"/>
    <w:rsid w:val="00E44075"/>
    <w:rsid w:val="00E964F6"/>
    <w:rsid w:val="00F351B6"/>
    <w:rsid w:val="00F35229"/>
    <w:rsid w:val="00F550E8"/>
    <w:rsid w:val="00FC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79CF3"/>
  <w15:chartTrackingRefBased/>
  <w15:docId w15:val="{F8432A8E-BE73-45CA-B9F5-92303671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1E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ED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ED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ED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ED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ED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ED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ED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E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1E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1ED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1ED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1ED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1ED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1ED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1ED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1ED7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1E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1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ED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1ED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771E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1ED7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771ED7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771ED7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771E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771ED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771ED7"/>
    <w:rPr>
      <w:b/>
      <w:bCs/>
      <w:smallCaps/>
      <w:color w:val="0F4761" w:themeColor="accent1" w:themeShade="BF"/>
      <w:spacing w:val="5"/>
    </w:rPr>
  </w:style>
  <w:style w:type="character" w:styleId="ad">
    <w:name w:val="Hyperlink"/>
    <w:basedOn w:val="a0"/>
    <w:uiPriority w:val="99"/>
    <w:unhideWhenUsed/>
    <w:rsid w:val="00792EA6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92EA6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74F68"/>
    <w:rPr>
      <w:color w:val="96607D" w:themeColor="followedHyperlink"/>
      <w:u w:val="single"/>
    </w:rPr>
  </w:style>
  <w:style w:type="character" w:customStyle="1" w:styleId="a8">
    <w:name w:val="Абзац списка Знак"/>
    <w:link w:val="a7"/>
    <w:uiPriority w:val="34"/>
    <w:rsid w:val="00A93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5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7976/jpps/2021.05.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1857/S013216250013756-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1857/S013216250020367-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10.31857/S013216252401003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b1amah.xn--80aagie6cnnb.xn--p1ai/data/pdf/Gabdrakhmanova_EKO_2021_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Хузяхметов Роман Ренатович</dc:creator>
  <cp:keywords/>
  <dc:description/>
  <cp:lastModifiedBy>Кирпичникова Татьяна Николаевна</cp:lastModifiedBy>
  <cp:revision>3</cp:revision>
  <dcterms:created xsi:type="dcterms:W3CDTF">2025-03-04T05:53:00Z</dcterms:created>
  <dcterms:modified xsi:type="dcterms:W3CDTF">2025-03-04T05:59:00Z</dcterms:modified>
</cp:coreProperties>
</file>