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0BDCF" w14:textId="77777777" w:rsidR="004A4E27" w:rsidRDefault="004A4E27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14:paraId="676E7634" w14:textId="77777777"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13B99816" w14:textId="77777777" w:rsidR="004A4E27" w:rsidRDefault="004A4E27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2410"/>
        <w:gridCol w:w="1919"/>
      </w:tblGrid>
      <w:tr w:rsidR="004A4E27" w:rsidRPr="00F12458" w14:paraId="4C0DCC76" w14:textId="77777777" w:rsidTr="00DA22A4">
        <w:tc>
          <w:tcPr>
            <w:tcW w:w="1526" w:type="dxa"/>
            <w:shd w:val="clear" w:color="auto" w:fill="auto"/>
          </w:tcPr>
          <w:p w14:paraId="520C4CBF" w14:textId="77777777" w:rsidR="004A4E27" w:rsidRPr="00F12458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14:paraId="3CE9238A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14:paraId="57052B0A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="003E21F9" w:rsidRPr="006832FB">
              <w:rPr>
                <w:sz w:val="20"/>
              </w:rPr>
              <w:t xml:space="preserve"> </w:t>
            </w:r>
            <w:r w:rsidR="003E21F9" w:rsidRPr="003E21F9"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</w:t>
            </w:r>
            <w:r w:rsidRPr="003E21F9">
              <w:rPr>
                <w:sz w:val="24"/>
                <w:szCs w:val="24"/>
              </w:rPr>
              <w:t>)</w:t>
            </w:r>
          </w:p>
        </w:tc>
        <w:tc>
          <w:tcPr>
            <w:tcW w:w="1919" w:type="dxa"/>
            <w:shd w:val="clear" w:color="auto" w:fill="auto"/>
          </w:tcPr>
          <w:p w14:paraId="7C510A87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4A4E27" w:rsidRPr="004B642B" w14:paraId="403D44BE" w14:textId="77777777" w:rsidTr="00DA22A4">
        <w:tc>
          <w:tcPr>
            <w:tcW w:w="1526" w:type="dxa"/>
            <w:shd w:val="clear" w:color="auto" w:fill="auto"/>
          </w:tcPr>
          <w:p w14:paraId="1224FAD9" w14:textId="77777777" w:rsidR="009A0B23" w:rsidRDefault="009A0B23" w:rsidP="009A0B23"/>
          <w:p w14:paraId="42F1A48D" w14:textId="39296CF0" w:rsidR="0049285A" w:rsidRDefault="004B642B" w:rsidP="009A0B23">
            <w:r>
              <w:t>Шабиев Салават Галиевич</w:t>
            </w:r>
          </w:p>
          <w:p w14:paraId="545A4044" w14:textId="77777777" w:rsidR="0049285A" w:rsidRDefault="0049285A" w:rsidP="009A0B23"/>
          <w:p w14:paraId="1875FEB4" w14:textId="1E0BB015" w:rsidR="0049285A" w:rsidRPr="009A0B23" w:rsidRDefault="0049285A" w:rsidP="009A0B23"/>
        </w:tc>
        <w:tc>
          <w:tcPr>
            <w:tcW w:w="4111" w:type="dxa"/>
            <w:shd w:val="clear" w:color="auto" w:fill="auto"/>
          </w:tcPr>
          <w:p w14:paraId="31177588" w14:textId="77777777" w:rsidR="004B642B" w:rsidRDefault="004B642B" w:rsidP="004B642B">
            <w:r>
              <w:t>Федеральное государственное автономное образовательное учреждение высшего образования «Южно-Уральский государственный университет (национальный исследовательский университет)»</w:t>
            </w:r>
          </w:p>
          <w:p w14:paraId="4C1A89FF" w14:textId="77777777" w:rsidR="009A0B23" w:rsidRDefault="004B642B" w:rsidP="004B642B">
            <w:r>
              <w:t>ФГАОУ ВО «ЮУрГУ (НИУ)»</w:t>
            </w:r>
          </w:p>
          <w:p w14:paraId="5991E5FE" w14:textId="1782BB19" w:rsidR="004B642B" w:rsidRDefault="004B642B" w:rsidP="004B642B">
            <w:r>
              <w:t>Россия, 454080</w:t>
            </w:r>
            <w:r w:rsidR="00C66821">
              <w:t>,</w:t>
            </w:r>
            <w:r>
              <w:t xml:space="preserve"> Челябинск, проспект Ленина, 76</w:t>
            </w:r>
          </w:p>
          <w:p w14:paraId="4D311F4F" w14:textId="77777777" w:rsidR="004B642B" w:rsidRDefault="004B642B" w:rsidP="004B642B">
            <w:r>
              <w:t>Тел./факс: +7 (351) 267-99-00</w:t>
            </w:r>
          </w:p>
          <w:p w14:paraId="22E9F699" w14:textId="017EAF03" w:rsidR="004B642B" w:rsidRPr="00403401" w:rsidRDefault="004B642B" w:rsidP="004B642B">
            <w:r w:rsidRPr="004B642B">
              <w:rPr>
                <w:lang w:val="en-US"/>
              </w:rPr>
              <w:t>E</w:t>
            </w:r>
            <w:r w:rsidRPr="00403401">
              <w:t>-</w:t>
            </w:r>
            <w:r w:rsidRPr="004B642B">
              <w:rPr>
                <w:lang w:val="en-US"/>
              </w:rPr>
              <w:t>mail</w:t>
            </w:r>
            <w:r w:rsidRPr="00403401">
              <w:t xml:space="preserve">: </w:t>
            </w:r>
            <w:hyperlink r:id="rId7" w:history="1">
              <w:r w:rsidRPr="00B33877">
                <w:rPr>
                  <w:rStyle w:val="a6"/>
                  <w:lang w:val="en-US"/>
                </w:rPr>
                <w:t>info</w:t>
              </w:r>
              <w:r w:rsidRPr="00403401">
                <w:rPr>
                  <w:rStyle w:val="a6"/>
                </w:rPr>
                <w:t>@</w:t>
              </w:r>
              <w:r w:rsidRPr="00B33877">
                <w:rPr>
                  <w:rStyle w:val="a6"/>
                  <w:lang w:val="en-US"/>
                </w:rPr>
                <w:t>susu</w:t>
              </w:r>
              <w:r w:rsidRPr="00403401">
                <w:rPr>
                  <w:rStyle w:val="a6"/>
                </w:rPr>
                <w:t>.</w:t>
              </w:r>
              <w:r w:rsidRPr="00B33877">
                <w:rPr>
                  <w:rStyle w:val="a6"/>
                  <w:lang w:val="en-US"/>
                </w:rPr>
                <w:t>ru</w:t>
              </w:r>
            </w:hyperlink>
          </w:p>
          <w:p w14:paraId="65A9AE40" w14:textId="1094B31E" w:rsidR="004B642B" w:rsidRPr="004B642B" w:rsidRDefault="004B642B" w:rsidP="004B7964">
            <w:r>
              <w:t>Должность: заведующий кафедрой «Архитектура»</w:t>
            </w:r>
          </w:p>
        </w:tc>
        <w:tc>
          <w:tcPr>
            <w:tcW w:w="2410" w:type="dxa"/>
            <w:shd w:val="clear" w:color="auto" w:fill="auto"/>
          </w:tcPr>
          <w:p w14:paraId="63885DA8" w14:textId="6A426315" w:rsidR="009A0B23" w:rsidRDefault="00C66821" w:rsidP="009A0B23">
            <w:r>
              <w:t>доктор а</w:t>
            </w:r>
            <w:r w:rsidR="004B642B">
              <w:t>рхитектуры</w:t>
            </w:r>
          </w:p>
          <w:p w14:paraId="327D2A2E" w14:textId="6AE2A123" w:rsidR="00403401" w:rsidRPr="00C66821" w:rsidRDefault="00C66821" w:rsidP="009A0B23">
            <w:r w:rsidRPr="00C66821">
              <w:rPr>
                <w:rStyle w:val="a8"/>
              </w:rPr>
              <w:t>2.1.1</w:t>
            </w:r>
            <w:r w:rsidRPr="00C66821">
              <w:t>2. Архитектура зданий и сооружений. Творческие концепции архитектурной деятельности</w:t>
            </w:r>
          </w:p>
        </w:tc>
        <w:tc>
          <w:tcPr>
            <w:tcW w:w="1919" w:type="dxa"/>
            <w:shd w:val="clear" w:color="auto" w:fill="auto"/>
          </w:tcPr>
          <w:p w14:paraId="06C7F637" w14:textId="118A2A12" w:rsidR="004A4E27" w:rsidRPr="004B642B" w:rsidRDefault="004B642B" w:rsidP="009A0B23">
            <w:r>
              <w:t>Профессор</w:t>
            </w:r>
          </w:p>
        </w:tc>
      </w:tr>
      <w:tr w:rsidR="004A4E27" w:rsidRPr="00F12458" w14:paraId="01972A60" w14:textId="77777777" w:rsidTr="00DA22A4">
        <w:tc>
          <w:tcPr>
            <w:tcW w:w="9966" w:type="dxa"/>
            <w:gridSpan w:val="4"/>
            <w:shd w:val="clear" w:color="auto" w:fill="auto"/>
          </w:tcPr>
          <w:p w14:paraId="0982FFAC" w14:textId="77777777" w:rsidR="004A4E27" w:rsidRPr="00F12458" w:rsidRDefault="004A4E27" w:rsidP="00DA22A4">
            <w:pPr>
              <w:ind w:firstLine="709"/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A4E27" w:rsidRPr="00E15011" w14:paraId="5065983D" w14:textId="77777777" w:rsidTr="00DA22A4">
        <w:tc>
          <w:tcPr>
            <w:tcW w:w="9966" w:type="dxa"/>
            <w:gridSpan w:val="4"/>
            <w:shd w:val="clear" w:color="auto" w:fill="auto"/>
          </w:tcPr>
          <w:p w14:paraId="4B7F5D7D" w14:textId="4F686D5F" w:rsidR="00963A05" w:rsidRPr="00963A05" w:rsidRDefault="00963A05" w:rsidP="00C66821">
            <w:pPr>
              <w:pStyle w:val="a7"/>
              <w:numPr>
                <w:ilvl w:val="0"/>
                <w:numId w:val="2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Шабиев С.Г. </w:t>
            </w:r>
            <w:r w:rsidRPr="00963A05">
              <w:rPr>
                <w:szCs w:val="28"/>
              </w:rPr>
              <w:t>Проблемы формирования эко-поселения на основе междисциплинарных исследований по «Проекту 5-100» ЮУрГУ</w:t>
            </w:r>
            <w:r>
              <w:rPr>
                <w:szCs w:val="28"/>
              </w:rPr>
              <w:t xml:space="preserve"> </w:t>
            </w:r>
            <w:r w:rsidR="004B7964">
              <w:rPr>
                <w:szCs w:val="28"/>
              </w:rPr>
              <w:t xml:space="preserve">// </w:t>
            </w:r>
            <w:r w:rsidRPr="00963A05">
              <w:rPr>
                <w:szCs w:val="28"/>
              </w:rPr>
              <w:t>Международный электронный научный журнал «Архитектура, градостроительство и дизайн»</w:t>
            </w:r>
            <w:r w:rsidR="004B7964">
              <w:rPr>
                <w:szCs w:val="28"/>
              </w:rPr>
              <w:t xml:space="preserve">. </w:t>
            </w:r>
            <w:r w:rsidR="004B7964" w:rsidRPr="00963A05">
              <w:rPr>
                <w:szCs w:val="28"/>
              </w:rPr>
              <w:t>–</w:t>
            </w:r>
            <w:r w:rsidRPr="00963A05">
              <w:rPr>
                <w:szCs w:val="28"/>
              </w:rPr>
              <w:t xml:space="preserve"> 2019.</w:t>
            </w:r>
            <w:r>
              <w:t xml:space="preserve"> </w:t>
            </w:r>
            <w:r w:rsidRPr="00963A05">
              <w:rPr>
                <w:szCs w:val="28"/>
              </w:rPr>
              <w:t>– №19</w:t>
            </w:r>
            <w:r>
              <w:rPr>
                <w:szCs w:val="28"/>
              </w:rPr>
              <w:t>.</w:t>
            </w:r>
            <w:r w:rsidRPr="00963A05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963A05">
              <w:rPr>
                <w:szCs w:val="28"/>
              </w:rPr>
              <w:t xml:space="preserve"> С. 48-55.</w:t>
            </w:r>
            <w:r w:rsidR="004B7964">
              <w:rPr>
                <w:szCs w:val="28"/>
              </w:rPr>
              <w:t xml:space="preserve"> </w:t>
            </w:r>
          </w:p>
          <w:p w14:paraId="7CFB46EE" w14:textId="5066AB1F" w:rsidR="009A0B23" w:rsidRDefault="00963A05" w:rsidP="00C66821">
            <w:pPr>
              <w:pStyle w:val="a7"/>
              <w:numPr>
                <w:ilvl w:val="0"/>
                <w:numId w:val="2"/>
              </w:numPr>
              <w:jc w:val="both"/>
              <w:rPr>
                <w:szCs w:val="28"/>
                <w:lang w:val="en-US"/>
              </w:rPr>
            </w:pPr>
            <w:r w:rsidRPr="00963A05">
              <w:rPr>
                <w:szCs w:val="28"/>
                <w:lang w:val="en-US"/>
              </w:rPr>
              <w:t xml:space="preserve">Shabiev S.G., Danilchuk M.G. Ecological architecture of settlements as basis for improving life quality </w:t>
            </w:r>
            <w:r w:rsidR="004B7964" w:rsidRPr="004B7964">
              <w:rPr>
                <w:szCs w:val="28"/>
                <w:lang w:val="en-US"/>
              </w:rPr>
              <w:t xml:space="preserve">// </w:t>
            </w:r>
            <w:r w:rsidRPr="00963A05">
              <w:rPr>
                <w:szCs w:val="28"/>
                <w:lang w:val="en-US"/>
              </w:rPr>
              <w:t>International Conference on Construction, Architecture and Technosphere Safety (ICCATS 2019) IOP Conference Series: Materials Science and Engineering, December 2019, Chelyabinsk, Russion Federation</w:t>
            </w:r>
            <w:r w:rsidR="004B7964" w:rsidRPr="004B7964">
              <w:rPr>
                <w:szCs w:val="28"/>
                <w:lang w:val="en-US"/>
              </w:rPr>
              <w:t>. –</w:t>
            </w:r>
            <w:r w:rsidRPr="00963A05">
              <w:rPr>
                <w:szCs w:val="28"/>
                <w:lang w:val="en-US"/>
              </w:rPr>
              <w:t xml:space="preserve"> 2019. – T. 687. – № 055003. – 6 p.</w:t>
            </w:r>
            <w:r w:rsidR="004B7964" w:rsidRPr="00963A05">
              <w:rPr>
                <w:szCs w:val="28"/>
                <w:lang w:val="en-US"/>
              </w:rPr>
              <w:t xml:space="preserve"> (SCOPUS)</w:t>
            </w:r>
          </w:p>
          <w:p w14:paraId="2EA7D1C7" w14:textId="5525940B" w:rsidR="00403401" w:rsidRPr="00403401" w:rsidRDefault="00403401" w:rsidP="00C66821">
            <w:pPr>
              <w:pStyle w:val="a7"/>
              <w:numPr>
                <w:ilvl w:val="0"/>
                <w:numId w:val="2"/>
              </w:num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lastRenderedPageBreak/>
              <w:t>С</w:t>
            </w:r>
            <w:r w:rsidRPr="00403401">
              <w:rPr>
                <w:szCs w:val="28"/>
                <w:lang w:val="en-US"/>
              </w:rPr>
              <w:t>.</w:t>
            </w:r>
            <w:r>
              <w:rPr>
                <w:szCs w:val="28"/>
              </w:rPr>
              <w:t>Г</w:t>
            </w:r>
            <w:r w:rsidRPr="00403401">
              <w:rPr>
                <w:szCs w:val="28"/>
                <w:lang w:val="en-US"/>
              </w:rPr>
              <w:t xml:space="preserve">. </w:t>
            </w:r>
            <w:r>
              <w:rPr>
                <w:szCs w:val="28"/>
              </w:rPr>
              <w:t>Шабиев</w:t>
            </w:r>
            <w:r w:rsidRPr="00403401">
              <w:rPr>
                <w:szCs w:val="28"/>
                <w:lang w:val="en-US"/>
              </w:rPr>
              <w:t xml:space="preserve">, Ф.В. Перов, А. Еремеева Achievements and challenges of contemporary energy-efficient architecture in Russia </w:t>
            </w:r>
            <w:r w:rsidR="004B7964" w:rsidRPr="004B7964">
              <w:rPr>
                <w:szCs w:val="28"/>
                <w:lang w:val="en-US"/>
              </w:rPr>
              <w:t xml:space="preserve">// </w:t>
            </w:r>
            <w:r w:rsidRPr="00403401">
              <w:rPr>
                <w:szCs w:val="28"/>
                <w:lang w:val="en-US"/>
              </w:rPr>
              <w:t>E3S Web of Conferences</w:t>
            </w:r>
            <w:r w:rsidR="004B7964" w:rsidRPr="004B7964">
              <w:rPr>
                <w:szCs w:val="28"/>
                <w:lang w:val="en-US"/>
              </w:rPr>
              <w:t xml:space="preserve"> –</w:t>
            </w:r>
            <w:r w:rsidRPr="00403401">
              <w:rPr>
                <w:szCs w:val="28"/>
                <w:lang w:val="en-US"/>
              </w:rPr>
              <w:t xml:space="preserve"> 2019</w:t>
            </w:r>
            <w:r w:rsidR="004B7964" w:rsidRPr="004B7964">
              <w:rPr>
                <w:szCs w:val="28"/>
                <w:lang w:val="en-US"/>
              </w:rPr>
              <w:t>. –</w:t>
            </w:r>
            <w:r w:rsidRPr="00403401">
              <w:rPr>
                <w:szCs w:val="28"/>
                <w:lang w:val="en-US"/>
              </w:rPr>
              <w:t xml:space="preserve"> Vol. 91</w:t>
            </w:r>
            <w:r w:rsidR="004B7964" w:rsidRPr="004B7964">
              <w:rPr>
                <w:szCs w:val="28"/>
                <w:lang w:val="en-US"/>
              </w:rPr>
              <w:t xml:space="preserve"> –</w:t>
            </w:r>
            <w:r w:rsidRPr="00403401">
              <w:rPr>
                <w:szCs w:val="28"/>
                <w:lang w:val="en-US"/>
              </w:rPr>
              <w:t xml:space="preserve"> 7 p.</w:t>
            </w:r>
            <w:r w:rsidR="004B7964" w:rsidRPr="00403401">
              <w:rPr>
                <w:szCs w:val="28"/>
                <w:lang w:val="en-US"/>
              </w:rPr>
              <w:t xml:space="preserve"> (SCOPUS)</w:t>
            </w:r>
            <w:r w:rsidRPr="00403401">
              <w:rPr>
                <w:szCs w:val="28"/>
                <w:lang w:val="en-US"/>
              </w:rPr>
              <w:tab/>
            </w:r>
          </w:p>
          <w:p w14:paraId="64597437" w14:textId="65A3047C" w:rsidR="004B642B" w:rsidRPr="00963A05" w:rsidRDefault="00963A05" w:rsidP="00C66821">
            <w:pPr>
              <w:pStyle w:val="a7"/>
              <w:numPr>
                <w:ilvl w:val="0"/>
                <w:numId w:val="2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Шабиев С.Г., Чистякова А.В. </w:t>
            </w:r>
            <w:r w:rsidR="004B642B" w:rsidRPr="004B642B">
              <w:rPr>
                <w:szCs w:val="28"/>
              </w:rPr>
              <w:t xml:space="preserve">Архитектурная концепция эко-поселения в Челябинской области </w:t>
            </w:r>
            <w:r w:rsidR="004B7964">
              <w:rPr>
                <w:szCs w:val="28"/>
              </w:rPr>
              <w:t>//</w:t>
            </w:r>
            <w:r w:rsidR="004B642B">
              <w:rPr>
                <w:szCs w:val="28"/>
              </w:rPr>
              <w:t xml:space="preserve"> </w:t>
            </w:r>
            <w:r w:rsidR="004B642B" w:rsidRPr="004B642B">
              <w:rPr>
                <w:szCs w:val="28"/>
              </w:rPr>
              <w:t>«Известия вузов. Инвестиции. Строительство. Недвижимость» ФГБОУ ВО «Иркутский национальный исследовательский технический университет» Иркутск</w:t>
            </w:r>
            <w:r w:rsidR="004B7964">
              <w:rPr>
                <w:szCs w:val="28"/>
              </w:rPr>
              <w:t xml:space="preserve">. </w:t>
            </w:r>
            <w:r w:rsidR="004B7964" w:rsidRPr="00963A05">
              <w:rPr>
                <w:szCs w:val="28"/>
              </w:rPr>
              <w:t>–</w:t>
            </w:r>
            <w:r w:rsidR="004B642B" w:rsidRPr="004B642B">
              <w:rPr>
                <w:szCs w:val="28"/>
              </w:rPr>
              <w:t xml:space="preserve"> 2021. </w:t>
            </w:r>
            <w:r>
              <w:rPr>
                <w:szCs w:val="28"/>
              </w:rPr>
              <w:t xml:space="preserve">– </w:t>
            </w:r>
            <w:r w:rsidR="004B642B" w:rsidRPr="00963A05">
              <w:rPr>
                <w:szCs w:val="28"/>
              </w:rPr>
              <w:t xml:space="preserve">Т. 11. </w:t>
            </w:r>
            <w:r w:rsidR="004B7964">
              <w:rPr>
                <w:szCs w:val="28"/>
              </w:rPr>
              <w:t xml:space="preserve">     </w:t>
            </w:r>
            <w:r w:rsidR="004B642B" w:rsidRPr="00963A05">
              <w:rPr>
                <w:szCs w:val="28"/>
              </w:rPr>
              <w:t>– № 2. – С. 386-397</w:t>
            </w:r>
            <w:r>
              <w:rPr>
                <w:szCs w:val="28"/>
              </w:rPr>
              <w:t>.</w:t>
            </w:r>
            <w:r w:rsidR="004B7964" w:rsidRPr="00963A05">
              <w:rPr>
                <w:szCs w:val="28"/>
              </w:rPr>
              <w:t xml:space="preserve"> (ВАК)</w:t>
            </w:r>
          </w:p>
          <w:p w14:paraId="3F9AFBC9" w14:textId="0D507F4F" w:rsidR="004B642B" w:rsidRDefault="00963A05" w:rsidP="00C66821">
            <w:pPr>
              <w:pStyle w:val="a7"/>
              <w:numPr>
                <w:ilvl w:val="0"/>
                <w:numId w:val="2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Шаби</w:t>
            </w:r>
            <w:r w:rsidR="00C66821">
              <w:rPr>
                <w:szCs w:val="28"/>
              </w:rPr>
              <w:t>е</w:t>
            </w:r>
            <w:r>
              <w:rPr>
                <w:szCs w:val="28"/>
              </w:rPr>
              <w:t xml:space="preserve">в С.Г., Ганджа С.А. </w:t>
            </w:r>
            <w:r w:rsidR="004B642B" w:rsidRPr="004B642B">
              <w:rPr>
                <w:szCs w:val="28"/>
              </w:rPr>
              <w:t xml:space="preserve">Разработка системы проектирования энергоэффективных жилых комплексов для экологических поселений Южно-Уральской зоны России </w:t>
            </w:r>
            <w:r w:rsidR="004B7964">
              <w:rPr>
                <w:szCs w:val="28"/>
              </w:rPr>
              <w:t>//</w:t>
            </w:r>
            <w:r>
              <w:rPr>
                <w:szCs w:val="28"/>
              </w:rPr>
              <w:t xml:space="preserve"> </w:t>
            </w:r>
            <w:r w:rsidR="004B642B" w:rsidRPr="004B642B">
              <w:rPr>
                <w:szCs w:val="28"/>
              </w:rPr>
              <w:t>Международный электронный научный журнал «Архитектура, градостроительство и дизайн»</w:t>
            </w:r>
            <w:r w:rsidR="004B7964">
              <w:rPr>
                <w:szCs w:val="28"/>
              </w:rPr>
              <w:t xml:space="preserve">. – </w:t>
            </w:r>
            <w:r w:rsidR="004B642B" w:rsidRPr="004B642B">
              <w:rPr>
                <w:szCs w:val="28"/>
              </w:rPr>
              <w:t xml:space="preserve">2021 – № 27. </w:t>
            </w:r>
            <w:r w:rsidR="004B7964">
              <w:rPr>
                <w:szCs w:val="28"/>
              </w:rPr>
              <w:t xml:space="preserve">   </w:t>
            </w:r>
            <w:r w:rsidR="004B642B" w:rsidRPr="004B642B">
              <w:rPr>
                <w:szCs w:val="28"/>
              </w:rPr>
              <w:t>– С. 28-27</w:t>
            </w:r>
            <w:r>
              <w:rPr>
                <w:szCs w:val="28"/>
              </w:rPr>
              <w:t>.</w:t>
            </w:r>
          </w:p>
          <w:p w14:paraId="0F78CC94" w14:textId="6430A947" w:rsidR="0049285A" w:rsidRDefault="00963A05" w:rsidP="00C66821">
            <w:pPr>
              <w:pStyle w:val="a7"/>
              <w:numPr>
                <w:ilvl w:val="0"/>
                <w:numId w:val="2"/>
              </w:numPr>
              <w:jc w:val="both"/>
              <w:rPr>
                <w:szCs w:val="28"/>
              </w:rPr>
            </w:pPr>
            <w:r w:rsidRPr="00963A05">
              <w:rPr>
                <w:szCs w:val="28"/>
              </w:rPr>
              <w:t>Шаби</w:t>
            </w:r>
            <w:r w:rsidR="00C66821">
              <w:rPr>
                <w:szCs w:val="28"/>
              </w:rPr>
              <w:t>е</w:t>
            </w:r>
            <w:bookmarkStart w:id="0" w:name="_GoBack"/>
            <w:bookmarkEnd w:id="0"/>
            <w:r w:rsidRPr="00963A05">
              <w:rPr>
                <w:szCs w:val="28"/>
              </w:rPr>
              <w:t>в С.Г., Ганджа С.А. Солнечная архитектура – одно из направлений зодчества будущего</w:t>
            </w:r>
            <w:r>
              <w:rPr>
                <w:szCs w:val="28"/>
              </w:rPr>
              <w:t xml:space="preserve"> </w:t>
            </w:r>
            <w:r w:rsidR="004B7964">
              <w:rPr>
                <w:szCs w:val="28"/>
              </w:rPr>
              <w:t>//</w:t>
            </w:r>
            <w:r>
              <w:rPr>
                <w:szCs w:val="28"/>
              </w:rPr>
              <w:t xml:space="preserve"> </w:t>
            </w:r>
            <w:r w:rsidRPr="00963A05">
              <w:rPr>
                <w:szCs w:val="28"/>
              </w:rPr>
              <w:t>Международный электронный научный журнал «Архитектура, градостроительство и дизайн»</w:t>
            </w:r>
            <w:r w:rsidR="004B7964">
              <w:rPr>
                <w:szCs w:val="28"/>
              </w:rPr>
              <w:t xml:space="preserve"> </w:t>
            </w:r>
            <w:r w:rsidR="004B7964" w:rsidRPr="00963A05">
              <w:rPr>
                <w:szCs w:val="28"/>
              </w:rPr>
              <w:t>–</w:t>
            </w:r>
            <w:r w:rsidRPr="00963A05">
              <w:rPr>
                <w:szCs w:val="28"/>
              </w:rPr>
              <w:t xml:space="preserve"> 2023. – № 36 – С. 3-9.</w:t>
            </w:r>
            <w:r w:rsidRPr="00963A05">
              <w:rPr>
                <w:szCs w:val="28"/>
              </w:rPr>
              <w:tab/>
            </w:r>
          </w:p>
          <w:p w14:paraId="1EB794FA" w14:textId="206E4AFF" w:rsidR="00963A05" w:rsidRDefault="00963A05" w:rsidP="00C66821">
            <w:pPr>
              <w:pStyle w:val="a7"/>
              <w:numPr>
                <w:ilvl w:val="0"/>
                <w:numId w:val="2"/>
              </w:numPr>
              <w:jc w:val="both"/>
              <w:rPr>
                <w:szCs w:val="28"/>
              </w:rPr>
            </w:pPr>
            <w:r w:rsidRPr="00963A05">
              <w:rPr>
                <w:szCs w:val="28"/>
              </w:rPr>
              <w:t xml:space="preserve">Шабиев С.Г., Чистякова А.В. Анализ зарубежной практики архитектурно-экологического формирования современных университетских кампусов </w:t>
            </w:r>
            <w:r w:rsidR="004B7964">
              <w:rPr>
                <w:szCs w:val="28"/>
              </w:rPr>
              <w:t xml:space="preserve">// </w:t>
            </w:r>
            <w:r w:rsidRPr="00963A05">
              <w:rPr>
                <w:szCs w:val="28"/>
              </w:rPr>
              <w:t>«Известия вузов. Инвестиции. Строительство. Недвижимость» ФГБОУ ВО «Иркутский национальный исследовательский технический университет» Иркутск</w:t>
            </w:r>
            <w:r w:rsidR="004B7964">
              <w:rPr>
                <w:szCs w:val="28"/>
              </w:rPr>
              <w:t xml:space="preserve">. </w:t>
            </w:r>
            <w:r w:rsidR="004B7964" w:rsidRPr="00963A05">
              <w:rPr>
                <w:szCs w:val="28"/>
              </w:rPr>
              <w:t>–</w:t>
            </w:r>
            <w:r w:rsidRPr="00963A05">
              <w:rPr>
                <w:szCs w:val="28"/>
              </w:rPr>
              <w:t xml:space="preserve"> 2023. – Т. 13. – № 1.  – </w:t>
            </w:r>
            <w:r>
              <w:rPr>
                <w:szCs w:val="28"/>
              </w:rPr>
              <w:t xml:space="preserve">С. </w:t>
            </w:r>
            <w:r w:rsidRPr="00963A05">
              <w:rPr>
                <w:szCs w:val="28"/>
              </w:rPr>
              <w:t>168-177</w:t>
            </w:r>
            <w:r>
              <w:rPr>
                <w:szCs w:val="28"/>
              </w:rPr>
              <w:t>.</w:t>
            </w:r>
            <w:r w:rsidR="004B7964" w:rsidRPr="00963A05">
              <w:rPr>
                <w:szCs w:val="28"/>
              </w:rPr>
              <w:t xml:space="preserve"> (ВАК</w:t>
            </w:r>
            <w:r w:rsidR="004B7964">
              <w:rPr>
                <w:szCs w:val="28"/>
              </w:rPr>
              <w:t>)</w:t>
            </w:r>
          </w:p>
          <w:p w14:paraId="178BBCBD" w14:textId="423FCF8F" w:rsidR="00403401" w:rsidRDefault="00403401" w:rsidP="00C66821">
            <w:pPr>
              <w:pStyle w:val="a7"/>
              <w:numPr>
                <w:ilvl w:val="0"/>
                <w:numId w:val="2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403401">
              <w:rPr>
                <w:szCs w:val="28"/>
              </w:rPr>
              <w:t>Н.В. Черепанов, С.Г. Шабиев Архитектурное формирование высотных общественных зданий на основе активной экологичности</w:t>
            </w:r>
            <w:r>
              <w:t xml:space="preserve"> </w:t>
            </w:r>
            <w:r w:rsidR="004B7964">
              <w:t xml:space="preserve"> </w:t>
            </w:r>
            <w:r w:rsidR="004B7964">
              <w:rPr>
                <w:szCs w:val="28"/>
              </w:rPr>
              <w:t>//</w:t>
            </w:r>
            <w:r w:rsidRPr="00403401">
              <w:rPr>
                <w:szCs w:val="28"/>
              </w:rPr>
              <w:t xml:space="preserve"> Международный электронный научный журнал «Архитектура, градостроительство и дизайн», 20</w:t>
            </w:r>
            <w:r>
              <w:rPr>
                <w:szCs w:val="28"/>
              </w:rPr>
              <w:t>24</w:t>
            </w:r>
            <w:r w:rsidRPr="00403401">
              <w:rPr>
                <w:szCs w:val="28"/>
              </w:rPr>
              <w:t>. – №</w:t>
            </w:r>
            <w:r>
              <w:rPr>
                <w:szCs w:val="28"/>
              </w:rPr>
              <w:t>4(42)</w:t>
            </w:r>
            <w:r w:rsidRPr="00403401">
              <w:rPr>
                <w:szCs w:val="28"/>
              </w:rPr>
              <w:t>.</w:t>
            </w:r>
          </w:p>
          <w:p w14:paraId="043E93B5" w14:textId="77777777" w:rsidR="00B63DC9" w:rsidRDefault="00B63DC9" w:rsidP="00C66821">
            <w:pPr>
              <w:pStyle w:val="a7"/>
              <w:jc w:val="both"/>
              <w:rPr>
                <w:szCs w:val="28"/>
              </w:rPr>
            </w:pPr>
          </w:p>
          <w:p w14:paraId="6186B89D" w14:textId="030FE345" w:rsidR="00E15011" w:rsidRDefault="00B63DC9" w:rsidP="00C66821">
            <w:pPr>
              <w:ind w:left="360" w:firstLine="745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С.Г. </w:t>
            </w:r>
            <w:r w:rsidRPr="00B63DC9">
              <w:rPr>
                <w:szCs w:val="28"/>
              </w:rPr>
              <w:t xml:space="preserve">Шабиев </w:t>
            </w:r>
          </w:p>
          <w:p w14:paraId="4AD1097B" w14:textId="416EE6ED" w:rsidR="0049285A" w:rsidRPr="00166814" w:rsidRDefault="0049285A" w:rsidP="00C66821">
            <w:pPr>
              <w:ind w:left="360"/>
              <w:jc w:val="both"/>
              <w:rPr>
                <w:szCs w:val="28"/>
              </w:rPr>
            </w:pPr>
          </w:p>
        </w:tc>
      </w:tr>
    </w:tbl>
    <w:p w14:paraId="648E2CDB" w14:textId="77777777" w:rsidR="004A4E27" w:rsidRPr="00166814" w:rsidRDefault="004A4E27" w:rsidP="00E15011">
      <w:pPr>
        <w:rPr>
          <w:sz w:val="24"/>
          <w:szCs w:val="24"/>
        </w:rPr>
      </w:pPr>
    </w:p>
    <w:sectPr w:rsidR="004A4E27" w:rsidRPr="00166814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89D84" w14:textId="77777777" w:rsidR="00695574" w:rsidRDefault="00695574">
      <w:r>
        <w:separator/>
      </w:r>
    </w:p>
  </w:endnote>
  <w:endnote w:type="continuationSeparator" w:id="0">
    <w:p w14:paraId="25CC8C3E" w14:textId="77777777" w:rsidR="00695574" w:rsidRDefault="0069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68EFD" w14:textId="77777777" w:rsidR="00695574" w:rsidRDefault="00695574">
      <w:r>
        <w:separator/>
      </w:r>
    </w:p>
  </w:footnote>
  <w:footnote w:type="continuationSeparator" w:id="0">
    <w:p w14:paraId="165FEA4D" w14:textId="77777777" w:rsidR="00695574" w:rsidRDefault="0069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D457B"/>
    <w:multiLevelType w:val="hybridMultilevel"/>
    <w:tmpl w:val="C2108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486BEB"/>
    <w:multiLevelType w:val="hybridMultilevel"/>
    <w:tmpl w:val="0D224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208DD"/>
    <w:rsid w:val="00095285"/>
    <w:rsid w:val="001112F4"/>
    <w:rsid w:val="00166814"/>
    <w:rsid w:val="002642B0"/>
    <w:rsid w:val="002C38F5"/>
    <w:rsid w:val="002E1E7B"/>
    <w:rsid w:val="00357F63"/>
    <w:rsid w:val="003C285E"/>
    <w:rsid w:val="003E21F9"/>
    <w:rsid w:val="00403401"/>
    <w:rsid w:val="0049285A"/>
    <w:rsid w:val="004A4E27"/>
    <w:rsid w:val="004B642B"/>
    <w:rsid w:val="004B7964"/>
    <w:rsid w:val="00521E52"/>
    <w:rsid w:val="00535610"/>
    <w:rsid w:val="00574870"/>
    <w:rsid w:val="006730A0"/>
    <w:rsid w:val="00693305"/>
    <w:rsid w:val="00695574"/>
    <w:rsid w:val="006D7CE4"/>
    <w:rsid w:val="00720759"/>
    <w:rsid w:val="007C2847"/>
    <w:rsid w:val="007E0FBE"/>
    <w:rsid w:val="007F7EF7"/>
    <w:rsid w:val="0085293E"/>
    <w:rsid w:val="0086292B"/>
    <w:rsid w:val="00882D2A"/>
    <w:rsid w:val="008F5498"/>
    <w:rsid w:val="00963A05"/>
    <w:rsid w:val="009A0B23"/>
    <w:rsid w:val="009A0F63"/>
    <w:rsid w:val="00AA1F48"/>
    <w:rsid w:val="00AD0CBF"/>
    <w:rsid w:val="00B63DC9"/>
    <w:rsid w:val="00B6446C"/>
    <w:rsid w:val="00C66821"/>
    <w:rsid w:val="00CE754A"/>
    <w:rsid w:val="00DA22A4"/>
    <w:rsid w:val="00E15011"/>
    <w:rsid w:val="00EF00D6"/>
    <w:rsid w:val="00FC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3FC8B"/>
  <w15:docId w15:val="{BDFC669D-8937-4BB0-9DC7-BA498DD0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Hyperlink"/>
    <w:basedOn w:val="a0"/>
    <w:rsid w:val="009A0B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642B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B642B"/>
    <w:pPr>
      <w:ind w:left="720"/>
      <w:contextualSpacing/>
    </w:pPr>
  </w:style>
  <w:style w:type="character" w:styleId="a8">
    <w:name w:val="Emphasis"/>
    <w:basedOn w:val="a0"/>
    <w:uiPriority w:val="20"/>
    <w:qFormat/>
    <w:rsid w:val="00C668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u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yrs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Полякова</dc:creator>
  <cp:lastModifiedBy>Asus</cp:lastModifiedBy>
  <cp:revision>2</cp:revision>
  <cp:lastPrinted>2024-12-15T12:35:00Z</cp:lastPrinted>
  <dcterms:created xsi:type="dcterms:W3CDTF">2025-01-27T14:22:00Z</dcterms:created>
  <dcterms:modified xsi:type="dcterms:W3CDTF">2025-01-27T14:22:00Z</dcterms:modified>
</cp:coreProperties>
</file>