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0BDCF" w14:textId="77777777"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14:paraId="676E7634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13B99816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4023"/>
        <w:gridCol w:w="2383"/>
        <w:gridCol w:w="1866"/>
      </w:tblGrid>
      <w:tr w:rsidR="004A4E27" w:rsidRPr="00F12458" w14:paraId="4C0DCC76" w14:textId="77777777" w:rsidTr="00DA22A4">
        <w:tc>
          <w:tcPr>
            <w:tcW w:w="1526" w:type="dxa"/>
            <w:shd w:val="clear" w:color="auto" w:fill="auto"/>
          </w:tcPr>
          <w:p w14:paraId="520C4CBF" w14:textId="77777777"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3CE9238A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57052B0A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6832FB">
              <w:rPr>
                <w:sz w:val="20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14:paraId="7C510A87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F12458" w14:paraId="403D44BE" w14:textId="77777777" w:rsidTr="00DA22A4">
        <w:tc>
          <w:tcPr>
            <w:tcW w:w="1526" w:type="dxa"/>
            <w:shd w:val="clear" w:color="auto" w:fill="auto"/>
          </w:tcPr>
          <w:p w14:paraId="1224FAD9" w14:textId="77777777" w:rsidR="009A0B23" w:rsidRDefault="009A0B23" w:rsidP="009A0B23"/>
          <w:p w14:paraId="42F1A48D" w14:textId="77777777" w:rsidR="0049285A" w:rsidRDefault="0049285A" w:rsidP="009A0B23"/>
          <w:p w14:paraId="545A4044" w14:textId="08EEAA39" w:rsidR="0049285A" w:rsidRDefault="00D57CF7" w:rsidP="009A0B23">
            <w:r>
              <w:t>Бугров Константин Дмитриевич</w:t>
            </w:r>
          </w:p>
          <w:p w14:paraId="1875FEB4" w14:textId="1E0BB015" w:rsidR="0049285A" w:rsidRPr="009A0B23" w:rsidRDefault="0049285A" w:rsidP="009A0B23"/>
        </w:tc>
        <w:tc>
          <w:tcPr>
            <w:tcW w:w="4111" w:type="dxa"/>
            <w:shd w:val="clear" w:color="auto" w:fill="auto"/>
          </w:tcPr>
          <w:p w14:paraId="4D3B3058" w14:textId="77777777" w:rsidR="009A0B23" w:rsidRDefault="00D57CF7" w:rsidP="009A0B23">
            <w:r>
              <w:t>Институт истории и археологии Уральского отделения Российской академии наук</w:t>
            </w:r>
          </w:p>
          <w:p w14:paraId="75CEB827" w14:textId="77777777" w:rsidR="00D57CF7" w:rsidRDefault="00D57CF7" w:rsidP="009A0B23"/>
          <w:p w14:paraId="1CECF653" w14:textId="77777777" w:rsidR="00D57CF7" w:rsidRDefault="00D57CF7" w:rsidP="00D57CF7">
            <w:r>
              <w:t>620108, г. Екатеринбург, ул. С. Ковалевской, 16</w:t>
            </w:r>
          </w:p>
          <w:p w14:paraId="49B299FB" w14:textId="77777777" w:rsidR="00D57CF7" w:rsidRDefault="00D57CF7" w:rsidP="00D57CF7">
            <w:r>
              <w:t xml:space="preserve"> </w:t>
            </w:r>
          </w:p>
          <w:p w14:paraId="56E833D6" w14:textId="5400E938" w:rsidR="00D57CF7" w:rsidRDefault="00D57CF7" w:rsidP="00D57CF7">
            <w:r>
              <w:t xml:space="preserve">Телефон: (343) 374-53-40 Электронная почта: </w:t>
            </w:r>
            <w:hyperlink r:id="rId7" w:history="1">
              <w:r w:rsidRPr="00F851A0">
                <w:rPr>
                  <w:rStyle w:val="a6"/>
                  <w:lang w:val="en-US"/>
                </w:rPr>
                <w:t>iia</w:t>
              </w:r>
              <w:r w:rsidRPr="00F851A0">
                <w:rPr>
                  <w:rStyle w:val="a6"/>
                </w:rPr>
                <w:t>-</w:t>
              </w:r>
              <w:r w:rsidRPr="00F851A0">
                <w:rPr>
                  <w:rStyle w:val="a6"/>
                  <w:lang w:val="en-US"/>
                </w:rPr>
                <w:t>history</w:t>
              </w:r>
              <w:r w:rsidRPr="00F851A0">
                <w:rPr>
                  <w:rStyle w:val="a6"/>
                </w:rPr>
                <w:t>@</w:t>
              </w:r>
              <w:r w:rsidRPr="00F851A0">
                <w:rPr>
                  <w:rStyle w:val="a6"/>
                  <w:lang w:val="en-US"/>
                </w:rPr>
                <w:t>mail</w:t>
              </w:r>
              <w:r w:rsidRPr="00F851A0">
                <w:rPr>
                  <w:rStyle w:val="a6"/>
                </w:rPr>
                <w:t>.</w:t>
              </w:r>
              <w:r w:rsidRPr="00F851A0">
                <w:rPr>
                  <w:rStyle w:val="a6"/>
                  <w:lang w:val="en-US"/>
                </w:rPr>
                <w:t>ru</w:t>
              </w:r>
            </w:hyperlink>
          </w:p>
          <w:p w14:paraId="037E6D07" w14:textId="77777777" w:rsidR="00D57CF7" w:rsidRDefault="00D57CF7" w:rsidP="009A0B23"/>
          <w:p w14:paraId="65A9AE40" w14:textId="164BCF2C" w:rsidR="00D57CF7" w:rsidRPr="00D57CF7" w:rsidRDefault="00D57CF7" w:rsidP="009A0B23">
            <w:r>
              <w:t>Ведущий научный сотрудник лаборатории междисциплинарных гуманитарных исследований</w:t>
            </w:r>
          </w:p>
        </w:tc>
        <w:tc>
          <w:tcPr>
            <w:tcW w:w="2410" w:type="dxa"/>
            <w:shd w:val="clear" w:color="auto" w:fill="auto"/>
          </w:tcPr>
          <w:p w14:paraId="47D1F713" w14:textId="77777777" w:rsidR="009A0B23" w:rsidRDefault="00D57CF7" w:rsidP="009A0B23">
            <w:r>
              <w:t>Доктор исторических наук</w:t>
            </w:r>
          </w:p>
          <w:p w14:paraId="7539BB49" w14:textId="77777777" w:rsidR="00D57CF7" w:rsidRDefault="00D57CF7" w:rsidP="009A0B23">
            <w:bookmarkStart w:id="0" w:name="_GoBack"/>
            <w:bookmarkEnd w:id="0"/>
          </w:p>
          <w:p w14:paraId="327D2A2E" w14:textId="37241683" w:rsidR="00D57CF7" w:rsidRPr="009A0B23" w:rsidRDefault="0085407B" w:rsidP="0085407B">
            <w:r>
              <w:t>5.6.1. О</w:t>
            </w:r>
            <w:r w:rsidR="00D57CF7" w:rsidRPr="00D57CF7">
              <w:t>течественная история</w:t>
            </w:r>
          </w:p>
        </w:tc>
        <w:tc>
          <w:tcPr>
            <w:tcW w:w="1919" w:type="dxa"/>
            <w:shd w:val="clear" w:color="auto" w:fill="auto"/>
          </w:tcPr>
          <w:p w14:paraId="06C7F637" w14:textId="6496E52E" w:rsidR="004A4E27" w:rsidRPr="009A0B23" w:rsidRDefault="00D57CF7" w:rsidP="009A0B23">
            <w:r>
              <w:t>Доцент</w:t>
            </w:r>
          </w:p>
        </w:tc>
      </w:tr>
      <w:tr w:rsidR="004A4E27" w:rsidRPr="00F12458" w14:paraId="01972A60" w14:textId="77777777" w:rsidTr="00DA22A4">
        <w:tc>
          <w:tcPr>
            <w:tcW w:w="9966" w:type="dxa"/>
            <w:gridSpan w:val="4"/>
            <w:shd w:val="clear" w:color="auto" w:fill="auto"/>
          </w:tcPr>
          <w:p w14:paraId="0982FFAC" w14:textId="77777777" w:rsidR="004A4E27" w:rsidRPr="00F12458" w:rsidRDefault="004A4E27" w:rsidP="00DA22A4">
            <w:pPr>
              <w:ind w:firstLine="709"/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F12458" w14:paraId="5065983D" w14:textId="77777777" w:rsidTr="00DA22A4">
        <w:tc>
          <w:tcPr>
            <w:tcW w:w="9966" w:type="dxa"/>
            <w:gridSpan w:val="4"/>
            <w:shd w:val="clear" w:color="auto" w:fill="auto"/>
          </w:tcPr>
          <w:p w14:paraId="4B335553" w14:textId="77777777" w:rsidR="00D57CF7" w:rsidRPr="00D57CF7" w:rsidRDefault="00D57CF7" w:rsidP="00D57CF7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trike/>
                <w:sz w:val="24"/>
                <w:szCs w:val="24"/>
              </w:rPr>
            </w:pPr>
            <w:r w:rsidRPr="009B4CCC">
              <w:rPr>
                <w:sz w:val="24"/>
                <w:szCs w:val="24"/>
                <w:lang w:val="en-US"/>
              </w:rPr>
              <w:t xml:space="preserve">Bugrov K. D. Cities of Vanadium: Technological Development and Post-Industrial Transformation in Emalahleni, Nizhny Tagil and Panzhihua // Changing Societies &amp; Personalities. </w:t>
            </w:r>
            <w:r w:rsidRPr="009B4CCC">
              <w:rPr>
                <w:sz w:val="24"/>
                <w:szCs w:val="24"/>
              </w:rPr>
              <w:t xml:space="preserve">Vol. 3. 2024. P. 574-591. </w:t>
            </w:r>
            <w:r>
              <w:rPr>
                <w:sz w:val="24"/>
                <w:szCs w:val="24"/>
                <w:lang w:val="en-US"/>
              </w:rPr>
              <w:t>Scopus</w:t>
            </w:r>
          </w:p>
          <w:p w14:paraId="5028D022" w14:textId="712FA0A9" w:rsidR="00D57CF7" w:rsidRPr="00D57CF7" w:rsidRDefault="00D57CF7" w:rsidP="00D57CF7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trike/>
                <w:sz w:val="24"/>
                <w:szCs w:val="24"/>
              </w:rPr>
            </w:pPr>
            <w:r w:rsidRPr="009B4CCC">
              <w:rPr>
                <w:sz w:val="24"/>
                <w:szCs w:val="24"/>
              </w:rPr>
              <w:t xml:space="preserve">Бугров К. Д. Архитектурный модернизм крупнейших городов Урала (1960-1980-е гг.): недооцененное культурное наследие // Электронный научно-образовательный журнал "История". 2024. Т. 15. № 2 (136). </w:t>
            </w:r>
            <w:r>
              <w:rPr>
                <w:sz w:val="24"/>
                <w:szCs w:val="24"/>
                <w:lang w:val="en-US"/>
              </w:rPr>
              <w:t>WoS</w:t>
            </w:r>
          </w:p>
          <w:p w14:paraId="200B9F63" w14:textId="77777777" w:rsidR="00D57CF7" w:rsidRPr="00D57CF7" w:rsidRDefault="00D57CF7" w:rsidP="00D57CF7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trike/>
                <w:sz w:val="24"/>
                <w:szCs w:val="24"/>
                <w:lang w:val="en-US"/>
              </w:rPr>
            </w:pPr>
            <w:r w:rsidRPr="009B4CCC">
              <w:rPr>
                <w:sz w:val="24"/>
                <w:szCs w:val="24"/>
              </w:rPr>
              <w:t>Бугров К. Д. Дворцы культуры Урала в контексте архитектурной политики СССР (1920—1980-е годы) // Научный диалог. 2024. № 4. С. 383–407.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(IF=</w:t>
            </w:r>
            <w:r w:rsidRPr="00273491">
              <w:t xml:space="preserve"> </w:t>
            </w:r>
            <w:r w:rsidRPr="00273491">
              <w:rPr>
                <w:sz w:val="24"/>
                <w:szCs w:val="24"/>
              </w:rPr>
              <w:br/>
            </w:r>
            <w:r w:rsidRPr="00273491">
              <w:rPr>
                <w:rFonts w:hint="cs"/>
                <w:sz w:val="24"/>
                <w:szCs w:val="24"/>
              </w:rPr>
              <w:t>0.2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Web of Science)</w:t>
            </w:r>
          </w:p>
          <w:p w14:paraId="34D8424A" w14:textId="77777777" w:rsidR="00D57CF7" w:rsidRPr="009B4CCC" w:rsidRDefault="00D57CF7" w:rsidP="00D57CF7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9B4CCC">
              <w:rPr>
                <w:sz w:val="24"/>
                <w:szCs w:val="24"/>
              </w:rPr>
              <w:lastRenderedPageBreak/>
              <w:t xml:space="preserve">Бугров К. Д. Столичная идентичность и градостроительное развитие Екатеринбурга (конец XIX - начало XXI в.) // Уральский исторический вестник. </w:t>
            </w:r>
            <w:r w:rsidRPr="00D57CF7">
              <w:rPr>
                <w:sz w:val="24"/>
                <w:szCs w:val="24"/>
              </w:rPr>
              <w:t xml:space="preserve">2023. № 3 (80). </w:t>
            </w:r>
            <w:r w:rsidRPr="009B4CCC">
              <w:rPr>
                <w:sz w:val="24"/>
                <w:szCs w:val="24"/>
              </w:rPr>
              <w:t>С</w:t>
            </w:r>
            <w:r w:rsidRPr="00D57CF7">
              <w:rPr>
                <w:sz w:val="24"/>
                <w:szCs w:val="24"/>
              </w:rPr>
              <w:t xml:space="preserve">. 17-27. </w:t>
            </w:r>
            <w:r w:rsidRPr="009B4CCC">
              <w:rPr>
                <w:sz w:val="24"/>
                <w:szCs w:val="24"/>
                <w:lang w:val="en-US"/>
              </w:rPr>
              <w:t>Scopus</w:t>
            </w:r>
            <w:r w:rsidRPr="00D57CF7">
              <w:rPr>
                <w:sz w:val="24"/>
                <w:szCs w:val="24"/>
              </w:rPr>
              <w:t xml:space="preserve"> </w:t>
            </w:r>
          </w:p>
          <w:p w14:paraId="42E91C7E" w14:textId="77777777" w:rsidR="00D57CF7" w:rsidRPr="009B4CCC" w:rsidRDefault="00D57CF7" w:rsidP="00D57CF7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9B4CCC">
              <w:rPr>
                <w:sz w:val="24"/>
                <w:szCs w:val="24"/>
              </w:rPr>
              <w:t>Бугров К. Д., Емельянов Е. П. Периферийная столица" или общесоюзный центр? Векторы культурного развития Свердловска в 1940-1980-х годах // Вестник Пермского университета. История. 2023. № 3 (62). С</w:t>
            </w:r>
            <w:r w:rsidRPr="009B4CCC">
              <w:rPr>
                <w:sz w:val="24"/>
                <w:szCs w:val="24"/>
                <w:lang w:val="en-US"/>
              </w:rPr>
              <w:t xml:space="preserve">. 186-200. </w:t>
            </w:r>
            <w:r>
              <w:rPr>
                <w:sz w:val="24"/>
                <w:szCs w:val="24"/>
                <w:lang w:val="en-US"/>
              </w:rPr>
              <w:t>WoS</w:t>
            </w:r>
          </w:p>
          <w:p w14:paraId="3E013762" w14:textId="77777777" w:rsidR="00D57CF7" w:rsidRPr="005848C7" w:rsidRDefault="00D57CF7" w:rsidP="00D57CF7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9B4CCC">
              <w:rPr>
                <w:sz w:val="24"/>
                <w:szCs w:val="24"/>
              </w:rPr>
              <w:t xml:space="preserve">Бугров К. Д. Конструктивистская архитектура Златоуста: градостроительное наследие 1920-1930-х гг. // Известия Уральского федерального университета. Серия 2: Гуманитарные науки. 2022. Т. 24. </w:t>
            </w:r>
            <w:r w:rsidRPr="005848C7">
              <w:rPr>
                <w:sz w:val="24"/>
                <w:szCs w:val="24"/>
              </w:rPr>
              <w:t>№ 2. С. 23-43. (</w:t>
            </w:r>
            <w:r w:rsidRPr="005848C7">
              <w:rPr>
                <w:sz w:val="24"/>
                <w:szCs w:val="24"/>
                <w:lang w:val="en-US"/>
              </w:rPr>
              <w:t>IF</w:t>
            </w:r>
            <w:r w:rsidRPr="005848C7">
              <w:rPr>
                <w:sz w:val="24"/>
                <w:szCs w:val="24"/>
              </w:rPr>
              <w:t xml:space="preserve"> = 0,240, </w:t>
            </w:r>
            <w:r w:rsidRPr="005848C7">
              <w:rPr>
                <w:sz w:val="24"/>
                <w:szCs w:val="24"/>
                <w:lang w:val="en-US"/>
              </w:rPr>
              <w:t>Web</w:t>
            </w:r>
            <w:r w:rsidRPr="005848C7">
              <w:rPr>
                <w:sz w:val="24"/>
                <w:szCs w:val="24"/>
              </w:rPr>
              <w:t xml:space="preserve"> </w:t>
            </w:r>
            <w:r w:rsidRPr="005848C7">
              <w:rPr>
                <w:sz w:val="24"/>
                <w:szCs w:val="24"/>
                <w:lang w:val="en-US"/>
              </w:rPr>
              <w:t>of</w:t>
            </w:r>
            <w:r w:rsidRPr="005848C7">
              <w:rPr>
                <w:sz w:val="24"/>
                <w:szCs w:val="24"/>
              </w:rPr>
              <w:t xml:space="preserve"> </w:t>
            </w:r>
            <w:r w:rsidRPr="005848C7">
              <w:rPr>
                <w:sz w:val="24"/>
                <w:szCs w:val="24"/>
                <w:lang w:val="en-US"/>
              </w:rPr>
              <w:t>Science</w:t>
            </w:r>
            <w:r w:rsidRPr="005848C7">
              <w:rPr>
                <w:sz w:val="24"/>
                <w:szCs w:val="24"/>
              </w:rPr>
              <w:t>).</w:t>
            </w:r>
          </w:p>
          <w:p w14:paraId="50DE763A" w14:textId="77777777" w:rsidR="00D57CF7" w:rsidRPr="005848C7" w:rsidRDefault="00D57CF7" w:rsidP="00D57CF7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trike/>
                <w:sz w:val="24"/>
                <w:szCs w:val="24"/>
              </w:rPr>
            </w:pPr>
            <w:r w:rsidRPr="005848C7">
              <w:rPr>
                <w:sz w:val="24"/>
                <w:szCs w:val="24"/>
              </w:rPr>
              <w:t>Бугров К. Д. Дискурс о новом городе и советская градостроительная практика 1930-х гг.: случай Верхней Салды // История: факты и символы. 2020. № 4. С. 8-20. (</w:t>
            </w:r>
            <w:r w:rsidRPr="005848C7">
              <w:rPr>
                <w:sz w:val="24"/>
                <w:szCs w:val="24"/>
                <w:lang w:val="en-US"/>
              </w:rPr>
              <w:t>IF</w:t>
            </w:r>
            <w:r w:rsidRPr="005848C7">
              <w:rPr>
                <w:sz w:val="24"/>
                <w:szCs w:val="24"/>
              </w:rPr>
              <w:t xml:space="preserve"> – нет). ВАК К2</w:t>
            </w:r>
          </w:p>
          <w:p w14:paraId="0C415F13" w14:textId="77777777" w:rsidR="00D57CF7" w:rsidRPr="00D57CF7" w:rsidRDefault="00D57CF7" w:rsidP="00D57CF7">
            <w:pPr>
              <w:overflowPunct/>
              <w:autoSpaceDE/>
              <w:autoSpaceDN/>
              <w:adjustRightInd/>
              <w:ind w:left="720"/>
              <w:jc w:val="both"/>
              <w:textAlignment w:val="auto"/>
              <w:rPr>
                <w:strike/>
                <w:sz w:val="24"/>
                <w:szCs w:val="24"/>
              </w:rPr>
            </w:pPr>
          </w:p>
          <w:p w14:paraId="7CFB46EE" w14:textId="77777777" w:rsidR="009A0B23" w:rsidRDefault="009A0B23" w:rsidP="0049285A">
            <w:pPr>
              <w:rPr>
                <w:szCs w:val="28"/>
              </w:rPr>
            </w:pPr>
          </w:p>
          <w:p w14:paraId="0F78CC94" w14:textId="77777777" w:rsidR="0049285A" w:rsidRDefault="0049285A" w:rsidP="0049285A">
            <w:pPr>
              <w:rPr>
                <w:szCs w:val="28"/>
              </w:rPr>
            </w:pPr>
          </w:p>
          <w:p w14:paraId="2EEF0A6D" w14:textId="77777777" w:rsidR="0049285A" w:rsidRDefault="0049285A" w:rsidP="0049285A">
            <w:pPr>
              <w:rPr>
                <w:szCs w:val="28"/>
              </w:rPr>
            </w:pPr>
          </w:p>
          <w:p w14:paraId="125577C9" w14:textId="77777777" w:rsidR="0049285A" w:rsidRPr="00D57CF7" w:rsidRDefault="0049285A" w:rsidP="0049285A">
            <w:pPr>
              <w:rPr>
                <w:szCs w:val="28"/>
              </w:rPr>
            </w:pPr>
          </w:p>
          <w:p w14:paraId="1F70090A" w14:textId="77777777" w:rsidR="0049285A" w:rsidRDefault="0049285A" w:rsidP="0049285A">
            <w:pPr>
              <w:rPr>
                <w:szCs w:val="28"/>
              </w:rPr>
            </w:pPr>
          </w:p>
          <w:p w14:paraId="2916C872" w14:textId="77777777" w:rsidR="0049285A" w:rsidRDefault="0049285A" w:rsidP="0049285A">
            <w:pPr>
              <w:rPr>
                <w:szCs w:val="28"/>
              </w:rPr>
            </w:pPr>
          </w:p>
          <w:p w14:paraId="32437290" w14:textId="77777777" w:rsidR="0049285A" w:rsidRDefault="0049285A" w:rsidP="0049285A">
            <w:pPr>
              <w:rPr>
                <w:szCs w:val="28"/>
              </w:rPr>
            </w:pPr>
          </w:p>
          <w:p w14:paraId="4AD1097B" w14:textId="416EE6ED" w:rsidR="0049285A" w:rsidRPr="009A0B23" w:rsidRDefault="0049285A" w:rsidP="0049285A">
            <w:pPr>
              <w:rPr>
                <w:szCs w:val="28"/>
              </w:rPr>
            </w:pPr>
          </w:p>
        </w:tc>
      </w:tr>
    </w:tbl>
    <w:p w14:paraId="648E2CDB" w14:textId="77777777" w:rsidR="004A4E27" w:rsidRDefault="004A4E27" w:rsidP="004A4E27">
      <w:pPr>
        <w:rPr>
          <w:sz w:val="24"/>
          <w:szCs w:val="24"/>
        </w:rPr>
      </w:pPr>
    </w:p>
    <w:sectPr w:rsidR="004A4E27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FB37E" w14:textId="77777777" w:rsidR="002A3CF2" w:rsidRDefault="002A3CF2">
      <w:r>
        <w:separator/>
      </w:r>
    </w:p>
  </w:endnote>
  <w:endnote w:type="continuationSeparator" w:id="0">
    <w:p w14:paraId="005D62B1" w14:textId="77777777" w:rsidR="002A3CF2" w:rsidRDefault="002A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7307A" w14:textId="77777777" w:rsidR="002A3CF2" w:rsidRDefault="002A3CF2">
      <w:r>
        <w:separator/>
      </w:r>
    </w:p>
  </w:footnote>
  <w:footnote w:type="continuationSeparator" w:id="0">
    <w:p w14:paraId="6B119BFB" w14:textId="77777777" w:rsidR="002A3CF2" w:rsidRDefault="002A3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D457B"/>
    <w:multiLevelType w:val="hybridMultilevel"/>
    <w:tmpl w:val="C2108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AB491D"/>
    <w:multiLevelType w:val="hybridMultilevel"/>
    <w:tmpl w:val="8A067EDA"/>
    <w:lvl w:ilvl="0" w:tplc="1484895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14D92"/>
    <w:rsid w:val="000208DD"/>
    <w:rsid w:val="001112F4"/>
    <w:rsid w:val="002642B0"/>
    <w:rsid w:val="002A3CF2"/>
    <w:rsid w:val="002C38F5"/>
    <w:rsid w:val="002E1E7B"/>
    <w:rsid w:val="003C285E"/>
    <w:rsid w:val="003E21F9"/>
    <w:rsid w:val="0049285A"/>
    <w:rsid w:val="004A4E27"/>
    <w:rsid w:val="00535610"/>
    <w:rsid w:val="00574870"/>
    <w:rsid w:val="005848C7"/>
    <w:rsid w:val="006730A0"/>
    <w:rsid w:val="006D7CE4"/>
    <w:rsid w:val="007C7DA7"/>
    <w:rsid w:val="007E0FBE"/>
    <w:rsid w:val="007F7EF7"/>
    <w:rsid w:val="008527EA"/>
    <w:rsid w:val="0085293E"/>
    <w:rsid w:val="0085407B"/>
    <w:rsid w:val="00882D2A"/>
    <w:rsid w:val="008F5498"/>
    <w:rsid w:val="009A0B23"/>
    <w:rsid w:val="009A0F63"/>
    <w:rsid w:val="00CB1368"/>
    <w:rsid w:val="00CE754A"/>
    <w:rsid w:val="00D57CF7"/>
    <w:rsid w:val="00DA22A4"/>
    <w:rsid w:val="00E26A2A"/>
    <w:rsid w:val="00E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3FC8B"/>
  <w15:docId w15:val="{B30F3E2E-DC93-404A-8FC3-F79BAE4E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basedOn w:val="a0"/>
    <w:rsid w:val="009A0B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7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ia-histor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Полякова</dc:creator>
  <cp:lastModifiedBy>Asus</cp:lastModifiedBy>
  <cp:revision>2</cp:revision>
  <cp:lastPrinted>2024-12-12T21:37:00Z</cp:lastPrinted>
  <dcterms:created xsi:type="dcterms:W3CDTF">2025-01-27T14:12:00Z</dcterms:created>
  <dcterms:modified xsi:type="dcterms:W3CDTF">2025-01-27T14:12:00Z</dcterms:modified>
</cp:coreProperties>
</file>