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1D65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38496A8F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7389B2A2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970"/>
        <w:gridCol w:w="2367"/>
        <w:gridCol w:w="1847"/>
      </w:tblGrid>
      <w:tr w:rsidR="004A4E27" w:rsidRPr="00F12458" w14:paraId="1545AB21" w14:textId="77777777" w:rsidTr="00DA22A4">
        <w:tc>
          <w:tcPr>
            <w:tcW w:w="1526" w:type="dxa"/>
            <w:shd w:val="clear" w:color="auto" w:fill="auto"/>
          </w:tcPr>
          <w:p w14:paraId="0496E405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2BB64E56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</w:t>
            </w:r>
            <w:r w:rsidR="00861E54" w:rsidRPr="00F12458">
              <w:rPr>
                <w:sz w:val="24"/>
                <w:szCs w:val="24"/>
              </w:rPr>
              <w:t>основной работы</w:t>
            </w:r>
            <w:r w:rsidRPr="00F12458">
              <w:rPr>
                <w:sz w:val="24"/>
                <w:szCs w:val="24"/>
              </w:rPr>
              <w:t xml:space="preserve"> -</w:t>
            </w:r>
            <w:r w:rsidR="0085708A" w:rsidRPr="0085708A"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 xml:space="preserve"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A514C3" w:rsidRPr="00F12458">
              <w:rPr>
                <w:sz w:val="24"/>
                <w:szCs w:val="24"/>
              </w:rPr>
              <w:t>организации (</w:t>
            </w:r>
            <w:r w:rsidRPr="00F12458">
              <w:rPr>
                <w:sz w:val="24"/>
                <w:szCs w:val="24"/>
              </w:rPr>
              <w:t>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0BE80DC4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7D1E97">
              <w:rPr>
                <w:sz w:val="24"/>
                <w:szCs w:val="24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6064C77B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14:paraId="6A419AEA" w14:textId="77777777" w:rsidTr="00DA22A4">
        <w:tc>
          <w:tcPr>
            <w:tcW w:w="1526" w:type="dxa"/>
            <w:shd w:val="clear" w:color="auto" w:fill="auto"/>
          </w:tcPr>
          <w:p w14:paraId="2CC2C49E" w14:textId="77777777" w:rsidR="004A4E27" w:rsidRPr="00897D09" w:rsidRDefault="0049315D" w:rsidP="001E569F">
            <w:pPr>
              <w:jc w:val="center"/>
              <w:rPr>
                <w:b/>
                <w:lang w:val="en-US"/>
              </w:rPr>
            </w:pPr>
            <w:r w:rsidRPr="0049315D">
              <w:rPr>
                <w:sz w:val="24"/>
                <w:szCs w:val="24"/>
              </w:rPr>
              <w:t>Вохминцев Александр Владиславович</w:t>
            </w:r>
          </w:p>
        </w:tc>
        <w:tc>
          <w:tcPr>
            <w:tcW w:w="4111" w:type="dxa"/>
            <w:shd w:val="clear" w:color="auto" w:fill="auto"/>
          </w:tcPr>
          <w:p w14:paraId="46FD9AA5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Федеральное государственное</w:t>
            </w:r>
          </w:p>
          <w:p w14:paraId="0A227D18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бюджетное образовательное</w:t>
            </w:r>
          </w:p>
          <w:p w14:paraId="6825AA54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учреждение высшего образования</w:t>
            </w:r>
          </w:p>
          <w:p w14:paraId="08044398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«Челябинский государственный</w:t>
            </w:r>
          </w:p>
          <w:p w14:paraId="26A1C0FD" w14:textId="77777777" w:rsid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университет»</w:t>
            </w:r>
          </w:p>
          <w:p w14:paraId="2675682D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</w:p>
          <w:p w14:paraId="012A5E05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454001, г. Челябинск,</w:t>
            </w:r>
          </w:p>
          <w:p w14:paraId="516586DC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ул. Братьев Кашириных,</w:t>
            </w:r>
          </w:p>
          <w:p w14:paraId="3EF383BC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д. 129, каб.</w:t>
            </w:r>
            <w:r w:rsidR="006328F8">
              <w:rPr>
                <w:sz w:val="24"/>
                <w:szCs w:val="24"/>
              </w:rPr>
              <w:t xml:space="preserve"> </w:t>
            </w:r>
            <w:r w:rsidRPr="00A64EEB">
              <w:rPr>
                <w:sz w:val="24"/>
                <w:szCs w:val="24"/>
              </w:rPr>
              <w:t>330</w:t>
            </w:r>
          </w:p>
          <w:p w14:paraId="1F119220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+7 (351) 799-72-88</w:t>
            </w:r>
          </w:p>
          <w:p w14:paraId="001F8C67" w14:textId="77777777" w:rsidR="00A64EEB" w:rsidRPr="00A64EEB" w:rsidRDefault="00A64EEB" w:rsidP="00A64EEB">
            <w:pPr>
              <w:jc w:val="center"/>
              <w:rPr>
                <w:sz w:val="24"/>
                <w:szCs w:val="24"/>
              </w:rPr>
            </w:pPr>
            <w:r w:rsidRPr="00A64EEB">
              <w:rPr>
                <w:sz w:val="24"/>
                <w:szCs w:val="24"/>
              </w:rPr>
              <w:t>е-mail: vav@csu.ru</w:t>
            </w:r>
          </w:p>
          <w:p w14:paraId="5559F66D" w14:textId="77777777" w:rsidR="00A64EEB" w:rsidRDefault="00A64EEB" w:rsidP="00A64EEB">
            <w:pPr>
              <w:jc w:val="center"/>
              <w:rPr>
                <w:sz w:val="24"/>
                <w:szCs w:val="24"/>
              </w:rPr>
            </w:pPr>
          </w:p>
          <w:p w14:paraId="774F977A" w14:textId="38F77786" w:rsidR="006328F8" w:rsidRDefault="006328F8" w:rsidP="00A6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научно-исследовательской лаборатори</w:t>
            </w:r>
            <w:r w:rsidR="00DE7756">
              <w:rPr>
                <w:sz w:val="24"/>
                <w:szCs w:val="24"/>
              </w:rPr>
              <w:t>ей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«Интеллектуальные информационные </w:t>
            </w:r>
          </w:p>
          <w:p w14:paraId="4373106B" w14:textId="77777777" w:rsidR="00E52B2B" w:rsidRPr="00A72D72" w:rsidRDefault="006328F8" w:rsidP="00A6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 системы»</w:t>
            </w:r>
          </w:p>
        </w:tc>
        <w:tc>
          <w:tcPr>
            <w:tcW w:w="2410" w:type="dxa"/>
            <w:shd w:val="clear" w:color="auto" w:fill="auto"/>
          </w:tcPr>
          <w:p w14:paraId="30499E55" w14:textId="77777777" w:rsidR="00A1083B" w:rsidRPr="004E07D9" w:rsidRDefault="004A4980" w:rsidP="0069791F">
            <w:pPr>
              <w:jc w:val="center"/>
              <w:rPr>
                <w:sz w:val="24"/>
                <w:szCs w:val="24"/>
              </w:rPr>
            </w:pPr>
            <w:r w:rsidRPr="007C1135">
              <w:rPr>
                <w:sz w:val="24"/>
                <w:szCs w:val="24"/>
              </w:rPr>
              <w:t>Доктор</w:t>
            </w:r>
            <w:r w:rsidR="007D1E97">
              <w:rPr>
                <w:sz w:val="24"/>
                <w:szCs w:val="24"/>
              </w:rPr>
              <w:t xml:space="preserve"> </w:t>
            </w:r>
            <w:r w:rsidR="0069791F">
              <w:rPr>
                <w:sz w:val="24"/>
                <w:szCs w:val="24"/>
              </w:rPr>
              <w:t>технических</w:t>
            </w:r>
            <w:r w:rsidR="007D1E97">
              <w:rPr>
                <w:sz w:val="24"/>
                <w:szCs w:val="24"/>
              </w:rPr>
              <w:t xml:space="preserve"> </w:t>
            </w:r>
            <w:r w:rsidR="001E569F" w:rsidRPr="007C1135">
              <w:rPr>
                <w:sz w:val="24"/>
                <w:szCs w:val="24"/>
              </w:rPr>
              <w:t xml:space="preserve">наук </w:t>
            </w:r>
          </w:p>
          <w:p w14:paraId="134BE4F8" w14:textId="77777777" w:rsidR="00A1083B" w:rsidRPr="004E07D9" w:rsidRDefault="00A1083B" w:rsidP="0069791F">
            <w:pPr>
              <w:jc w:val="center"/>
              <w:rPr>
                <w:sz w:val="24"/>
                <w:szCs w:val="24"/>
              </w:rPr>
            </w:pPr>
          </w:p>
          <w:p w14:paraId="619BB983" w14:textId="77777777" w:rsidR="004A4E27" w:rsidRPr="00390955" w:rsidRDefault="00165AEF" w:rsidP="00EE5CD4">
            <w:pPr>
              <w:jc w:val="center"/>
              <w:rPr>
                <w:sz w:val="24"/>
                <w:szCs w:val="24"/>
              </w:rPr>
            </w:pPr>
            <w:r w:rsidRPr="00165AEF">
              <w:rPr>
                <w:sz w:val="24"/>
                <w:szCs w:val="24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1919" w:type="dxa"/>
            <w:shd w:val="clear" w:color="auto" w:fill="auto"/>
          </w:tcPr>
          <w:p w14:paraId="2E28B201" w14:textId="77777777" w:rsidR="004A4E27" w:rsidRPr="001E569F" w:rsidRDefault="00EE5CD4" w:rsidP="001E569F">
            <w:pPr>
              <w:jc w:val="center"/>
              <w:rPr>
                <w:sz w:val="24"/>
                <w:szCs w:val="24"/>
              </w:rPr>
            </w:pPr>
            <w:r w:rsidRPr="00AB4449">
              <w:rPr>
                <w:sz w:val="24"/>
                <w:szCs w:val="24"/>
              </w:rPr>
              <w:t>Доцент</w:t>
            </w:r>
          </w:p>
        </w:tc>
      </w:tr>
      <w:tr w:rsidR="004A4E27" w:rsidRPr="00F12458" w14:paraId="5EBB3201" w14:textId="77777777" w:rsidTr="00DA22A4">
        <w:tc>
          <w:tcPr>
            <w:tcW w:w="9966" w:type="dxa"/>
            <w:gridSpan w:val="4"/>
            <w:shd w:val="clear" w:color="auto" w:fill="auto"/>
          </w:tcPr>
          <w:p w14:paraId="71E0F8F1" w14:textId="77777777" w:rsidR="004C2523" w:rsidRPr="00EF2295" w:rsidRDefault="004A4E27" w:rsidP="00EA7FEC">
            <w:pPr>
              <w:ind w:firstLine="709"/>
              <w:jc w:val="both"/>
              <w:rPr>
                <w:sz w:val="24"/>
                <w:szCs w:val="24"/>
              </w:rPr>
            </w:pPr>
            <w:r w:rsidRPr="00EF2295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  <w:r w:rsidR="006A0DE0">
              <w:rPr>
                <w:sz w:val="24"/>
                <w:szCs w:val="24"/>
              </w:rPr>
              <w:t xml:space="preserve"> </w:t>
            </w:r>
          </w:p>
        </w:tc>
      </w:tr>
      <w:tr w:rsidR="004A4E27" w:rsidRPr="00661705" w14:paraId="425E2134" w14:textId="77777777" w:rsidTr="00DA22A4">
        <w:tc>
          <w:tcPr>
            <w:tcW w:w="9966" w:type="dxa"/>
            <w:gridSpan w:val="4"/>
            <w:shd w:val="clear" w:color="auto" w:fill="auto"/>
          </w:tcPr>
          <w:p w14:paraId="4E7A4553" w14:textId="77777777" w:rsidR="008636E9" w:rsidRDefault="006328F8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  <w:lang w:val="en-US"/>
              </w:rPr>
            </w:pPr>
            <w:r w:rsidRPr="008636E9">
              <w:rPr>
                <w:b/>
                <w:sz w:val="24"/>
                <w:szCs w:val="24"/>
                <w:lang w:val="en-US"/>
              </w:rPr>
              <w:t>Vokhmintcev A.</w:t>
            </w:r>
            <w:r w:rsidRPr="008636E9">
              <w:rPr>
                <w:bCs/>
                <w:sz w:val="24"/>
                <w:szCs w:val="24"/>
                <w:lang w:val="en-US"/>
              </w:rPr>
              <w:t>, Khristodulo O., Melnikov A., Romanov M.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 w:rsidR="008636E9" w:rsidRPr="008636E9">
              <w:rPr>
                <w:bCs/>
                <w:sz w:val="24"/>
                <w:szCs w:val="24"/>
                <w:lang w:val="en-US"/>
              </w:rPr>
              <w:t xml:space="preserve">Application of Dynamic Graph CNN and FICP for Detection and Research Archaeology Sites // Lecture Notes in Computer Science. – 2024. – </w:t>
            </w:r>
            <w:r>
              <w:rPr>
                <w:bCs/>
                <w:sz w:val="24"/>
                <w:szCs w:val="24"/>
                <w:lang w:val="en-US"/>
              </w:rPr>
              <w:t xml:space="preserve">Vol. </w:t>
            </w:r>
            <w:r w:rsidR="008636E9" w:rsidRPr="008636E9">
              <w:rPr>
                <w:bCs/>
                <w:sz w:val="24"/>
                <w:szCs w:val="24"/>
                <w:lang w:val="en-US"/>
              </w:rPr>
              <w:t>14486 LNCS. – pp. 294–308.</w:t>
            </w:r>
          </w:p>
          <w:p w14:paraId="43C26FBF" w14:textId="77777777" w:rsidR="008636E9" w:rsidRDefault="008636E9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  <w:lang w:val="en-US"/>
              </w:rPr>
            </w:pPr>
            <w:r w:rsidRPr="008636E9">
              <w:rPr>
                <w:b/>
                <w:sz w:val="24"/>
                <w:szCs w:val="24"/>
                <w:lang w:val="en-US"/>
              </w:rPr>
              <w:t>Vokhmintcev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636E9">
              <w:rPr>
                <w:b/>
                <w:sz w:val="24"/>
                <w:szCs w:val="24"/>
                <w:lang w:val="en-US"/>
              </w:rPr>
              <w:t>A.</w:t>
            </w:r>
            <w:r w:rsidR="006328F8" w:rsidRPr="008636E9">
              <w:rPr>
                <w:bCs/>
                <w:sz w:val="24"/>
                <w:szCs w:val="24"/>
                <w:lang w:val="en-US"/>
              </w:rPr>
              <w:t>, Mityanina A., Romanov M.</w:t>
            </w:r>
            <w:r w:rsidR="006328F8">
              <w:rPr>
                <w:bCs/>
                <w:sz w:val="24"/>
                <w:szCs w:val="24"/>
                <w:lang w:val="en-US"/>
              </w:rPr>
              <w:t> </w:t>
            </w:r>
            <w:r w:rsidRPr="008636E9">
              <w:rPr>
                <w:bCs/>
                <w:sz w:val="24"/>
                <w:szCs w:val="24"/>
                <w:lang w:val="en-US"/>
              </w:rPr>
              <w:t>The Fusion-ICP Data Registration Algorithm Using Ortogonal Transformations for 3D Reconstructing of an Archaeological Sites' Models // 2024 International Conference on Industrial Engineering, Applications and Manufacturing (ICIEAM). – 2024. – pp. 990-995.</w:t>
            </w:r>
          </w:p>
          <w:p w14:paraId="1545D020" w14:textId="77777777" w:rsidR="008636E9" w:rsidRPr="008636E9" w:rsidRDefault="008636E9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8636E9">
              <w:rPr>
                <w:b/>
                <w:sz w:val="24"/>
                <w:szCs w:val="24"/>
              </w:rPr>
              <w:t>Вохминцев А.В.</w:t>
            </w:r>
            <w:r w:rsidR="006328F8" w:rsidRPr="008636E9">
              <w:rPr>
                <w:bCs/>
                <w:sz w:val="24"/>
                <w:szCs w:val="24"/>
              </w:rPr>
              <w:t>, Аббазов В.Р., Романов М.А.</w:t>
            </w:r>
            <w:r w:rsidR="006328F8">
              <w:rPr>
                <w:bCs/>
                <w:sz w:val="24"/>
                <w:szCs w:val="24"/>
                <w:lang w:val="en-US"/>
              </w:rPr>
              <w:t> </w:t>
            </w:r>
            <w:r w:rsidRPr="008636E9">
              <w:rPr>
                <w:bCs/>
                <w:sz w:val="24"/>
                <w:szCs w:val="24"/>
              </w:rPr>
              <w:t>Сегментация 3</w:t>
            </w:r>
            <w:r w:rsidRPr="008636E9">
              <w:rPr>
                <w:bCs/>
                <w:sz w:val="24"/>
                <w:szCs w:val="24"/>
                <w:lang w:val="en-US"/>
              </w:rPr>
              <w:t>D</w:t>
            </w:r>
            <w:r w:rsidRPr="008636E9">
              <w:rPr>
                <w:bCs/>
                <w:sz w:val="24"/>
                <w:szCs w:val="24"/>
              </w:rPr>
              <w:t xml:space="preserve"> моделей данных с помощью мультимодального динамического графа </w:t>
            </w:r>
            <w:r w:rsidRPr="008636E9">
              <w:rPr>
                <w:bCs/>
                <w:sz w:val="24"/>
                <w:szCs w:val="24"/>
                <w:lang w:val="en-US"/>
              </w:rPr>
              <w:t>CNN</w:t>
            </w:r>
            <w:r w:rsidRPr="008636E9">
              <w:rPr>
                <w:bCs/>
                <w:sz w:val="24"/>
                <w:szCs w:val="24"/>
              </w:rPr>
              <w:t xml:space="preserve"> // Вестник Южно-Уральского государственного университета. Серия: Вычислительная математика и информатика. – 2024. – Т. 13, № 2. – С. 23-38.</w:t>
            </w:r>
          </w:p>
          <w:p w14:paraId="324E1805" w14:textId="77777777" w:rsidR="008636E9" w:rsidRDefault="008636E9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  <w:lang w:val="en-US"/>
              </w:rPr>
            </w:pPr>
            <w:r w:rsidRPr="008636E9">
              <w:rPr>
                <w:b/>
                <w:sz w:val="24"/>
                <w:szCs w:val="24"/>
                <w:lang w:val="en-US"/>
              </w:rPr>
              <w:lastRenderedPageBreak/>
              <w:t>Vokhmintsev A.V.</w:t>
            </w:r>
            <w:r w:rsidR="006328F8" w:rsidRPr="008636E9">
              <w:rPr>
                <w:bCs/>
                <w:sz w:val="24"/>
                <w:szCs w:val="24"/>
                <w:lang w:val="en-US"/>
              </w:rPr>
              <w:t>, Khristodulo O.I., Romanov M.A.</w:t>
            </w:r>
            <w:r w:rsidRPr="008636E9">
              <w:rPr>
                <w:bCs/>
                <w:sz w:val="24"/>
                <w:szCs w:val="24"/>
                <w:lang w:val="en-US"/>
              </w:rPr>
              <w:t xml:space="preserve"> Semantic Classification and Segmentation of Archaeological Sites Based on a Fusion of Object Detector and 3DEF // 2023 International Russian Automation Conference (RusAutoCon). – 2023. – pp. 122-127.</w:t>
            </w:r>
          </w:p>
          <w:p w14:paraId="78FC3AB9" w14:textId="77777777" w:rsidR="008636E9" w:rsidRPr="008636E9" w:rsidRDefault="008636E9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  <w:lang w:val="en-US"/>
              </w:rPr>
            </w:pPr>
            <w:r w:rsidRPr="008636E9">
              <w:rPr>
                <w:b/>
                <w:sz w:val="24"/>
                <w:szCs w:val="24"/>
                <w:lang w:val="en-US"/>
              </w:rPr>
              <w:t>Vokhmintsev A.V.</w:t>
            </w:r>
            <w:r w:rsidR="006328F8" w:rsidRPr="008636E9">
              <w:rPr>
                <w:bCs/>
                <w:sz w:val="24"/>
                <w:szCs w:val="24"/>
                <w:lang w:val="en-US"/>
              </w:rPr>
              <w:t>,</w:t>
            </w:r>
            <w:r w:rsidR="006328F8">
              <w:rPr>
                <w:bCs/>
                <w:sz w:val="24"/>
                <w:szCs w:val="24"/>
                <w:lang w:val="en-US"/>
              </w:rPr>
              <w:t> </w:t>
            </w:r>
            <w:r w:rsidR="006328F8" w:rsidRPr="008636E9">
              <w:rPr>
                <w:bCs/>
                <w:sz w:val="24"/>
                <w:szCs w:val="24"/>
                <w:lang w:val="en-US"/>
              </w:rPr>
              <w:t>Khristodulo O.I.,</w:t>
            </w:r>
            <w:r w:rsidR="006328F8">
              <w:rPr>
                <w:bCs/>
                <w:sz w:val="24"/>
                <w:szCs w:val="24"/>
                <w:lang w:val="en-US"/>
              </w:rPr>
              <w:t> </w:t>
            </w:r>
            <w:r w:rsidR="006328F8" w:rsidRPr="008636E9">
              <w:rPr>
                <w:bCs/>
                <w:sz w:val="24"/>
                <w:szCs w:val="24"/>
                <w:lang w:val="en-US"/>
              </w:rPr>
              <w:t>Polyakova L.Y.</w:t>
            </w:r>
            <w:r w:rsidRPr="008636E9">
              <w:rPr>
                <w:bCs/>
                <w:sz w:val="24"/>
                <w:szCs w:val="24"/>
                <w:lang w:val="en-US"/>
              </w:rPr>
              <w:t xml:space="preserve"> Mapping System to Interprete a Fracture Zones in Seismic Data Based on an Autoencoder and Generative Adversarial Networks // 2023 International Conference on Industrial Engineering, Applications and Manufacturing (ICIEAM). – 2023. – pp. 1003-1007.</w:t>
            </w:r>
          </w:p>
          <w:p w14:paraId="7F65D346" w14:textId="77777777" w:rsidR="00C73AF0" w:rsidRPr="00440B96" w:rsidRDefault="00C73AF0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86CC5">
              <w:rPr>
                <w:b/>
                <w:sz w:val="24"/>
                <w:szCs w:val="24"/>
              </w:rPr>
              <w:t>Вохминцев А.В.</w:t>
            </w:r>
            <w:r w:rsidR="00321472" w:rsidRPr="00321472">
              <w:rPr>
                <w:b/>
                <w:sz w:val="24"/>
                <w:szCs w:val="24"/>
              </w:rPr>
              <w:t>,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="00321472" w:rsidRPr="00440B96">
              <w:rPr>
                <w:bCs/>
                <w:sz w:val="24"/>
                <w:szCs w:val="24"/>
              </w:rPr>
              <w:t>Ботов Д.С.,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="00321472" w:rsidRPr="00440B96">
              <w:rPr>
                <w:bCs/>
                <w:sz w:val="24"/>
                <w:szCs w:val="24"/>
              </w:rPr>
              <w:t>Петриченко Ю.В.</w:t>
            </w:r>
            <w:r w:rsidRPr="00440B96">
              <w:rPr>
                <w:bCs/>
                <w:sz w:val="24"/>
                <w:szCs w:val="24"/>
              </w:rPr>
              <w:t xml:space="preserve"> Поиск по подобию зон трещиноватостей в базах данных сейсморазведочной информации на основе метода решения вариационной задачи ICP в замкнутой форме и инвертированного индекса // Вестник Югорского государственного университета. – 2022. – № 1(64). – С.</w:t>
            </w:r>
            <w:r w:rsidR="00165AEF">
              <w:rPr>
                <w:bCs/>
                <w:sz w:val="24"/>
                <w:szCs w:val="24"/>
              </w:rPr>
              <w:t> </w:t>
            </w:r>
            <w:r w:rsidRPr="00440B96">
              <w:rPr>
                <w:bCs/>
                <w:sz w:val="24"/>
                <w:szCs w:val="24"/>
              </w:rPr>
              <w:t>134-144.</w:t>
            </w:r>
          </w:p>
          <w:p w14:paraId="00671F3E" w14:textId="77777777" w:rsidR="004240F8" w:rsidRPr="00440B96" w:rsidRDefault="004240F8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86CC5">
              <w:rPr>
                <w:b/>
                <w:sz w:val="24"/>
                <w:szCs w:val="24"/>
              </w:rPr>
              <w:t>Вохминцев А.В.</w:t>
            </w:r>
            <w:r w:rsidR="00321472" w:rsidRPr="00321472">
              <w:rPr>
                <w:bCs/>
                <w:sz w:val="24"/>
                <w:szCs w:val="24"/>
              </w:rPr>
              <w:t xml:space="preserve">, </w:t>
            </w:r>
            <w:r w:rsidR="00321472" w:rsidRPr="00440B96">
              <w:rPr>
                <w:bCs/>
                <w:sz w:val="24"/>
                <w:szCs w:val="24"/>
              </w:rPr>
              <w:t>Мельников А.В.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Pr="00440B96">
              <w:rPr>
                <w:bCs/>
                <w:sz w:val="24"/>
                <w:szCs w:val="24"/>
              </w:rPr>
              <w:t xml:space="preserve"> Система картирования естественных каналов фильтрации на основе данных сейсморазведки и методов машинного обучения // Вестник Уфимского государственного авиационного технического университета. – 2021. – Т.</w:t>
            </w:r>
            <w:r w:rsidR="00165AEF">
              <w:rPr>
                <w:bCs/>
                <w:sz w:val="24"/>
                <w:szCs w:val="24"/>
              </w:rPr>
              <w:t> </w:t>
            </w:r>
            <w:r w:rsidRPr="00440B96">
              <w:rPr>
                <w:bCs/>
                <w:sz w:val="24"/>
                <w:szCs w:val="24"/>
              </w:rPr>
              <w:t xml:space="preserve">25, № 3(93). – С. 109-119. </w:t>
            </w:r>
          </w:p>
          <w:p w14:paraId="0F2635EA" w14:textId="77777777" w:rsidR="00D61507" w:rsidRPr="00440B96" w:rsidRDefault="004240F8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86CC5">
              <w:rPr>
                <w:b/>
                <w:sz w:val="24"/>
                <w:szCs w:val="24"/>
              </w:rPr>
              <w:t>Вохминцев А.В.</w:t>
            </w:r>
            <w:r w:rsidR="00321472" w:rsidRPr="00321472">
              <w:rPr>
                <w:bCs/>
                <w:sz w:val="24"/>
                <w:szCs w:val="24"/>
              </w:rPr>
              <w:t>,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="00321472" w:rsidRPr="00440B96">
              <w:rPr>
                <w:bCs/>
                <w:sz w:val="24"/>
                <w:szCs w:val="24"/>
              </w:rPr>
              <w:t>Мельников А.В., Пачганов С.А.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Pr="00440B96">
              <w:rPr>
                <w:bCs/>
                <w:sz w:val="24"/>
                <w:szCs w:val="24"/>
              </w:rPr>
              <w:t xml:space="preserve">Метод навигации и составления карты в трехмерном пространстве на основе комбинированного решения вариационной подзадачи точка-точка </w:t>
            </w:r>
            <w:r w:rsidRPr="00440B96">
              <w:rPr>
                <w:bCs/>
                <w:sz w:val="24"/>
                <w:szCs w:val="24"/>
                <w:lang w:val="en-US"/>
              </w:rPr>
              <w:t>ICP</w:t>
            </w:r>
            <w:r w:rsidRPr="00440B96">
              <w:rPr>
                <w:bCs/>
                <w:sz w:val="24"/>
                <w:szCs w:val="24"/>
              </w:rPr>
              <w:t xml:space="preserve"> для аффинных преобразований // Информатика и ее применения. – 2020. – Т. 14, № 1. – С. 101-112.</w:t>
            </w:r>
          </w:p>
          <w:p w14:paraId="47EF01D0" w14:textId="77777777" w:rsidR="004240F8" w:rsidRPr="00440B96" w:rsidRDefault="004240F8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86CC5">
              <w:rPr>
                <w:b/>
                <w:sz w:val="24"/>
                <w:szCs w:val="24"/>
              </w:rPr>
              <w:t>Вохминцев А.В.</w:t>
            </w:r>
            <w:r w:rsidRPr="00440B96">
              <w:rPr>
                <w:bCs/>
                <w:sz w:val="24"/>
                <w:szCs w:val="24"/>
              </w:rPr>
              <w:t xml:space="preserve"> Решение вариационной задачи точка-плоскость ICP на основе комбинирования визуальных и семантических характеристик трехмерной сцены // Труды Института системного анализа Российской академии наук. – 2020. – Т.</w:t>
            </w:r>
            <w:r w:rsidR="00165AEF">
              <w:rPr>
                <w:bCs/>
                <w:sz w:val="24"/>
                <w:szCs w:val="24"/>
              </w:rPr>
              <w:t> </w:t>
            </w:r>
            <w:r w:rsidRPr="00440B96">
              <w:rPr>
                <w:bCs/>
                <w:sz w:val="24"/>
                <w:szCs w:val="24"/>
              </w:rPr>
              <w:t>70, № 1. – С. 3-14.</w:t>
            </w:r>
          </w:p>
          <w:p w14:paraId="37256C6D" w14:textId="77777777" w:rsidR="004240F8" w:rsidRPr="00440B96" w:rsidRDefault="004240F8" w:rsidP="004240F8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  <w:lang w:val="en-US"/>
              </w:rPr>
            </w:pPr>
            <w:r w:rsidRPr="00986CC5">
              <w:rPr>
                <w:b/>
                <w:sz w:val="24"/>
                <w:szCs w:val="24"/>
                <w:lang w:val="en-US"/>
              </w:rPr>
              <w:t>Vokhmintcev A</w:t>
            </w:r>
            <w:r w:rsidRPr="00440B96">
              <w:rPr>
                <w:bCs/>
                <w:sz w:val="24"/>
                <w:szCs w:val="24"/>
                <w:lang w:val="en-US"/>
              </w:rPr>
              <w:t>.</w:t>
            </w:r>
            <w:r w:rsidR="00321472">
              <w:rPr>
                <w:bCs/>
                <w:sz w:val="24"/>
                <w:szCs w:val="24"/>
                <w:lang w:val="en-US"/>
              </w:rPr>
              <w:t>, </w:t>
            </w:r>
            <w:r w:rsidR="00321472" w:rsidRPr="00440B96">
              <w:rPr>
                <w:bCs/>
                <w:sz w:val="24"/>
                <w:szCs w:val="24"/>
                <w:lang w:val="en-US"/>
              </w:rPr>
              <w:t>Timchenko M.</w:t>
            </w:r>
            <w:r w:rsidRPr="00440B96">
              <w:rPr>
                <w:bCs/>
                <w:sz w:val="24"/>
                <w:szCs w:val="24"/>
                <w:lang w:val="en-US"/>
              </w:rPr>
              <w:t xml:space="preserve"> The new combined method of the generation of a 3d dense map of evironment based on history of camera positions and the robot's movements // Acta Polytechnica Hungarica. – 2020. – Vol. 17, No. 8. – </w:t>
            </w:r>
            <w:r w:rsidR="008636E9">
              <w:rPr>
                <w:bCs/>
                <w:sz w:val="24"/>
                <w:szCs w:val="24"/>
                <w:lang w:val="en-US"/>
              </w:rPr>
              <w:t>pp</w:t>
            </w:r>
            <w:r w:rsidRPr="00440B96">
              <w:rPr>
                <w:bCs/>
                <w:sz w:val="24"/>
                <w:szCs w:val="24"/>
                <w:lang w:val="en-US"/>
              </w:rPr>
              <w:t>. 95-108.</w:t>
            </w:r>
          </w:p>
          <w:p w14:paraId="31BD51D0" w14:textId="77777777" w:rsidR="00A64EEB" w:rsidRDefault="004240F8" w:rsidP="00165AEF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986CC5">
              <w:rPr>
                <w:b/>
                <w:sz w:val="24"/>
                <w:szCs w:val="24"/>
              </w:rPr>
              <w:t>Вохминцев А.В.</w:t>
            </w:r>
            <w:r w:rsidR="00321472" w:rsidRPr="00321472">
              <w:rPr>
                <w:b/>
                <w:sz w:val="24"/>
                <w:szCs w:val="24"/>
              </w:rPr>
              <w:t>,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="00321472" w:rsidRPr="00440B96">
              <w:rPr>
                <w:bCs/>
                <w:sz w:val="24"/>
                <w:szCs w:val="24"/>
              </w:rPr>
              <w:t>Мельников А.В.,</w:t>
            </w:r>
            <w:r w:rsidR="00321472">
              <w:rPr>
                <w:bCs/>
                <w:sz w:val="24"/>
                <w:szCs w:val="24"/>
                <w:lang w:val="en-US"/>
              </w:rPr>
              <w:t> </w:t>
            </w:r>
            <w:r w:rsidR="00321472" w:rsidRPr="00440B96">
              <w:rPr>
                <w:bCs/>
                <w:sz w:val="24"/>
                <w:szCs w:val="24"/>
              </w:rPr>
              <w:t>Пачганов С.А.</w:t>
            </w:r>
            <w:r w:rsidR="00321472" w:rsidRPr="00321472">
              <w:rPr>
                <w:bCs/>
                <w:sz w:val="24"/>
                <w:szCs w:val="24"/>
              </w:rPr>
              <w:t xml:space="preserve"> </w:t>
            </w:r>
            <w:r w:rsidRPr="00440B96">
              <w:rPr>
                <w:bCs/>
                <w:sz w:val="24"/>
                <w:szCs w:val="24"/>
              </w:rPr>
              <w:t xml:space="preserve">Метод навигации и составления карты в трехмерном пространстве на основе комбинированного решения вариационной подзадачи точка-точка </w:t>
            </w:r>
            <w:r w:rsidRPr="00440B96">
              <w:rPr>
                <w:bCs/>
                <w:sz w:val="24"/>
                <w:szCs w:val="24"/>
                <w:lang w:val="en-US"/>
              </w:rPr>
              <w:t>ICP</w:t>
            </w:r>
            <w:r w:rsidRPr="00440B96">
              <w:rPr>
                <w:bCs/>
                <w:sz w:val="24"/>
                <w:szCs w:val="24"/>
              </w:rPr>
              <w:t xml:space="preserve"> для аффинных преобразований // Информатика и ее применения. – 2020. – Т. 14, № 1. – С. 101-112.</w:t>
            </w:r>
          </w:p>
          <w:p w14:paraId="46F86597" w14:textId="77777777" w:rsidR="00321472" w:rsidRPr="00CA10AB" w:rsidRDefault="00321472" w:rsidP="00321472">
            <w:pPr>
              <w:tabs>
                <w:tab w:val="left" w:pos="284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302CAF71" w14:textId="77777777" w:rsidR="004A4E27" w:rsidRPr="00661705" w:rsidRDefault="004A4E27" w:rsidP="00A258DD">
      <w:pPr>
        <w:tabs>
          <w:tab w:val="left" w:pos="914"/>
        </w:tabs>
        <w:rPr>
          <w:b/>
        </w:rPr>
      </w:pPr>
    </w:p>
    <w:sectPr w:rsidR="004A4E27" w:rsidRPr="00661705" w:rsidSect="0055067D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E7D23" w14:textId="77777777" w:rsidR="003A5945" w:rsidRDefault="003A5945">
      <w:r>
        <w:separator/>
      </w:r>
    </w:p>
  </w:endnote>
  <w:endnote w:type="continuationSeparator" w:id="0">
    <w:p w14:paraId="453DD0E6" w14:textId="77777777" w:rsidR="003A5945" w:rsidRDefault="003A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2325" w14:textId="77777777" w:rsidR="003A5945" w:rsidRDefault="003A5945">
      <w:r>
        <w:separator/>
      </w:r>
    </w:p>
  </w:footnote>
  <w:footnote w:type="continuationSeparator" w:id="0">
    <w:p w14:paraId="0379251E" w14:textId="77777777" w:rsidR="003A5945" w:rsidRDefault="003A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F59"/>
    <w:multiLevelType w:val="hybridMultilevel"/>
    <w:tmpl w:val="3CA4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7C16"/>
    <w:multiLevelType w:val="multilevel"/>
    <w:tmpl w:val="CB5C3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05322EA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7D6F"/>
    <w:multiLevelType w:val="hybridMultilevel"/>
    <w:tmpl w:val="A0DED3A4"/>
    <w:lvl w:ilvl="0" w:tplc="834C7EA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92DDB"/>
    <w:multiLevelType w:val="hybridMultilevel"/>
    <w:tmpl w:val="B95A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56915"/>
    <w:multiLevelType w:val="hybridMultilevel"/>
    <w:tmpl w:val="21A2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D3C92"/>
    <w:multiLevelType w:val="hybridMultilevel"/>
    <w:tmpl w:val="21A2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2A7D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97D01"/>
    <w:multiLevelType w:val="hybridMultilevel"/>
    <w:tmpl w:val="A6E2C0B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C1EE2"/>
    <w:multiLevelType w:val="hybridMultilevel"/>
    <w:tmpl w:val="B95A53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12093"/>
    <w:rsid w:val="00015E91"/>
    <w:rsid w:val="000208DD"/>
    <w:rsid w:val="000217C4"/>
    <w:rsid w:val="00073200"/>
    <w:rsid w:val="000D0074"/>
    <w:rsid w:val="000F0178"/>
    <w:rsid w:val="000F0FE0"/>
    <w:rsid w:val="001112F4"/>
    <w:rsid w:val="001117A9"/>
    <w:rsid w:val="001236BA"/>
    <w:rsid w:val="001246A4"/>
    <w:rsid w:val="001400C4"/>
    <w:rsid w:val="00165AEF"/>
    <w:rsid w:val="00183ECB"/>
    <w:rsid w:val="00184AE2"/>
    <w:rsid w:val="001976B5"/>
    <w:rsid w:val="001E569F"/>
    <w:rsid w:val="00211D1C"/>
    <w:rsid w:val="00233859"/>
    <w:rsid w:val="00240097"/>
    <w:rsid w:val="00246E6D"/>
    <w:rsid w:val="00247DB3"/>
    <w:rsid w:val="00252CD0"/>
    <w:rsid w:val="002642B0"/>
    <w:rsid w:val="00267625"/>
    <w:rsid w:val="00274833"/>
    <w:rsid w:val="002A7FA6"/>
    <w:rsid w:val="002C38F5"/>
    <w:rsid w:val="00321472"/>
    <w:rsid w:val="00353B84"/>
    <w:rsid w:val="0035728B"/>
    <w:rsid w:val="00390955"/>
    <w:rsid w:val="003A5945"/>
    <w:rsid w:val="003A6B29"/>
    <w:rsid w:val="003C0B63"/>
    <w:rsid w:val="003C285E"/>
    <w:rsid w:val="003C405E"/>
    <w:rsid w:val="003D136B"/>
    <w:rsid w:val="003D1AC3"/>
    <w:rsid w:val="003E21F9"/>
    <w:rsid w:val="003F6BC4"/>
    <w:rsid w:val="004240F8"/>
    <w:rsid w:val="00432742"/>
    <w:rsid w:val="004337A0"/>
    <w:rsid w:val="00440B96"/>
    <w:rsid w:val="0049315D"/>
    <w:rsid w:val="004950CA"/>
    <w:rsid w:val="004A4980"/>
    <w:rsid w:val="004A4E27"/>
    <w:rsid w:val="004C2523"/>
    <w:rsid w:val="004D2F5F"/>
    <w:rsid w:val="004E07D9"/>
    <w:rsid w:val="004F5B84"/>
    <w:rsid w:val="005012DB"/>
    <w:rsid w:val="00535610"/>
    <w:rsid w:val="00540C44"/>
    <w:rsid w:val="0055067D"/>
    <w:rsid w:val="00556A54"/>
    <w:rsid w:val="00574870"/>
    <w:rsid w:val="00577248"/>
    <w:rsid w:val="00584DF5"/>
    <w:rsid w:val="005C7E4D"/>
    <w:rsid w:val="006040DD"/>
    <w:rsid w:val="006244B2"/>
    <w:rsid w:val="006328F8"/>
    <w:rsid w:val="006515ED"/>
    <w:rsid w:val="00661705"/>
    <w:rsid w:val="006730A0"/>
    <w:rsid w:val="0069791F"/>
    <w:rsid w:val="006A0334"/>
    <w:rsid w:val="006A0DE0"/>
    <w:rsid w:val="006A500F"/>
    <w:rsid w:val="006B032E"/>
    <w:rsid w:val="006B3C38"/>
    <w:rsid w:val="006D54B0"/>
    <w:rsid w:val="006D7CE4"/>
    <w:rsid w:val="006E2954"/>
    <w:rsid w:val="006F3B29"/>
    <w:rsid w:val="00711780"/>
    <w:rsid w:val="007130D1"/>
    <w:rsid w:val="00732702"/>
    <w:rsid w:val="0073287E"/>
    <w:rsid w:val="007369AA"/>
    <w:rsid w:val="00752B65"/>
    <w:rsid w:val="00753E02"/>
    <w:rsid w:val="00777D5A"/>
    <w:rsid w:val="00786C79"/>
    <w:rsid w:val="00797ED7"/>
    <w:rsid w:val="007A7351"/>
    <w:rsid w:val="007C1135"/>
    <w:rsid w:val="007D046D"/>
    <w:rsid w:val="007D11BF"/>
    <w:rsid w:val="007D1E97"/>
    <w:rsid w:val="007D5B6F"/>
    <w:rsid w:val="007E0FBE"/>
    <w:rsid w:val="007E4591"/>
    <w:rsid w:val="007F3AD8"/>
    <w:rsid w:val="007F7EF7"/>
    <w:rsid w:val="00811F15"/>
    <w:rsid w:val="00826C20"/>
    <w:rsid w:val="00831C40"/>
    <w:rsid w:val="008509AB"/>
    <w:rsid w:val="00851D61"/>
    <w:rsid w:val="0085708A"/>
    <w:rsid w:val="00861E54"/>
    <w:rsid w:val="008636E9"/>
    <w:rsid w:val="008702A1"/>
    <w:rsid w:val="00893E7A"/>
    <w:rsid w:val="00897D09"/>
    <w:rsid w:val="008E2490"/>
    <w:rsid w:val="008E5471"/>
    <w:rsid w:val="00960F23"/>
    <w:rsid w:val="009622FD"/>
    <w:rsid w:val="00986CC5"/>
    <w:rsid w:val="009A0163"/>
    <w:rsid w:val="009A0F63"/>
    <w:rsid w:val="009C645A"/>
    <w:rsid w:val="009D6EC0"/>
    <w:rsid w:val="009F16BD"/>
    <w:rsid w:val="00A1083B"/>
    <w:rsid w:val="00A10F95"/>
    <w:rsid w:val="00A137C6"/>
    <w:rsid w:val="00A258DD"/>
    <w:rsid w:val="00A514C3"/>
    <w:rsid w:val="00A64EEB"/>
    <w:rsid w:val="00A71EF9"/>
    <w:rsid w:val="00A7220A"/>
    <w:rsid w:val="00A72D72"/>
    <w:rsid w:val="00A9556E"/>
    <w:rsid w:val="00AA34DF"/>
    <w:rsid w:val="00AB4449"/>
    <w:rsid w:val="00AC022E"/>
    <w:rsid w:val="00AC3688"/>
    <w:rsid w:val="00AC6AEE"/>
    <w:rsid w:val="00AC70CB"/>
    <w:rsid w:val="00B86A67"/>
    <w:rsid w:val="00BC357C"/>
    <w:rsid w:val="00BC6F21"/>
    <w:rsid w:val="00C154CA"/>
    <w:rsid w:val="00C47003"/>
    <w:rsid w:val="00C6401F"/>
    <w:rsid w:val="00C73AF0"/>
    <w:rsid w:val="00CA10AB"/>
    <w:rsid w:val="00CB3406"/>
    <w:rsid w:val="00CD0462"/>
    <w:rsid w:val="00CE754A"/>
    <w:rsid w:val="00D338FB"/>
    <w:rsid w:val="00D434AB"/>
    <w:rsid w:val="00D61507"/>
    <w:rsid w:val="00D7673D"/>
    <w:rsid w:val="00D84908"/>
    <w:rsid w:val="00DA22A4"/>
    <w:rsid w:val="00DC1B43"/>
    <w:rsid w:val="00DD5257"/>
    <w:rsid w:val="00DE7756"/>
    <w:rsid w:val="00DF037C"/>
    <w:rsid w:val="00E25323"/>
    <w:rsid w:val="00E3731B"/>
    <w:rsid w:val="00E52B2B"/>
    <w:rsid w:val="00E62786"/>
    <w:rsid w:val="00E67133"/>
    <w:rsid w:val="00E70CB6"/>
    <w:rsid w:val="00E768D2"/>
    <w:rsid w:val="00E922EA"/>
    <w:rsid w:val="00EA7FEC"/>
    <w:rsid w:val="00EB5A4F"/>
    <w:rsid w:val="00EC5F35"/>
    <w:rsid w:val="00EC781D"/>
    <w:rsid w:val="00EE1AFD"/>
    <w:rsid w:val="00EE4C11"/>
    <w:rsid w:val="00EE5CD4"/>
    <w:rsid w:val="00EF2295"/>
    <w:rsid w:val="00F2318A"/>
    <w:rsid w:val="00F332F7"/>
    <w:rsid w:val="00F55B17"/>
    <w:rsid w:val="00F63CC3"/>
    <w:rsid w:val="00F6455B"/>
    <w:rsid w:val="00F71E7E"/>
    <w:rsid w:val="00F734E1"/>
    <w:rsid w:val="00F77CBD"/>
    <w:rsid w:val="00F84115"/>
    <w:rsid w:val="00F91405"/>
    <w:rsid w:val="00FA506F"/>
    <w:rsid w:val="00FB41BE"/>
    <w:rsid w:val="00FC3816"/>
    <w:rsid w:val="00FF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C4570"/>
  <w15:chartTrackingRefBased/>
  <w15:docId w15:val="{F3227DDE-0958-472B-852E-90D831F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link w:val="a4"/>
    <w:semiHidden/>
    <w:rsid w:val="004A4E27"/>
    <w:rPr>
      <w:lang w:val="ru-RU" w:eastAsia="ru-RU" w:bidi="ar-SA"/>
    </w:rPr>
  </w:style>
  <w:style w:type="character" w:styleId="a6">
    <w:name w:val="footnote reference"/>
    <w:semiHidden/>
    <w:rsid w:val="004A4E27"/>
    <w:rPr>
      <w:vertAlign w:val="superscript"/>
    </w:rPr>
  </w:style>
  <w:style w:type="character" w:customStyle="1" w:styleId="lrzxr">
    <w:name w:val="lrzxr"/>
    <w:rsid w:val="001E569F"/>
  </w:style>
  <w:style w:type="character" w:customStyle="1" w:styleId="tel-code">
    <w:name w:val="tel-code"/>
    <w:rsid w:val="00390955"/>
  </w:style>
  <w:style w:type="character" w:styleId="a7">
    <w:name w:val="Hyperlink"/>
    <w:rsid w:val="0039095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90955"/>
    <w:rPr>
      <w:color w:val="605E5C"/>
      <w:shd w:val="clear" w:color="auto" w:fill="E1DFDD"/>
    </w:rPr>
  </w:style>
  <w:style w:type="paragraph" w:customStyle="1" w:styleId="a">
    <w:name w:val="Нумерованный_список"/>
    <w:basedOn w:val="a0"/>
    <w:link w:val="a8"/>
    <w:qFormat/>
    <w:rsid w:val="004A4980"/>
    <w:pPr>
      <w:numPr>
        <w:numId w:val="6"/>
      </w:numPr>
      <w:tabs>
        <w:tab w:val="left" w:pos="993"/>
      </w:tabs>
      <w:overflowPunct/>
      <w:autoSpaceDE/>
      <w:autoSpaceDN/>
      <w:adjustRightInd/>
      <w:spacing w:line="360" w:lineRule="auto"/>
      <w:jc w:val="both"/>
      <w:textAlignment w:val="auto"/>
    </w:pPr>
    <w:rPr>
      <w:color w:val="000000"/>
      <w:kern w:val="24"/>
      <w:szCs w:val="28"/>
      <w:lang w:val="x-none" w:eastAsia="en-US"/>
    </w:rPr>
  </w:style>
  <w:style w:type="character" w:customStyle="1" w:styleId="a8">
    <w:name w:val="Нумерованный_список Знак"/>
    <w:link w:val="a"/>
    <w:rsid w:val="004A4980"/>
    <w:rPr>
      <w:color w:val="000000"/>
      <w:kern w:val="24"/>
      <w:sz w:val="28"/>
      <w:szCs w:val="28"/>
      <w:lang w:eastAsia="en-US"/>
    </w:rPr>
  </w:style>
  <w:style w:type="paragraph" w:customStyle="1" w:styleId="TNR15">
    <w:name w:val="Основной текст_TNR_1.5"/>
    <w:basedOn w:val="a9"/>
    <w:link w:val="TNR150"/>
    <w:qFormat/>
    <w:rsid w:val="001246A4"/>
    <w:pPr>
      <w:overflowPunct/>
      <w:autoSpaceDE/>
      <w:autoSpaceDN/>
      <w:adjustRightInd/>
      <w:spacing w:after="0" w:line="360" w:lineRule="auto"/>
      <w:ind w:firstLine="709"/>
      <w:jc w:val="both"/>
      <w:textAlignment w:val="auto"/>
    </w:pPr>
    <w:rPr>
      <w:color w:val="000000"/>
      <w:kern w:val="24"/>
      <w:szCs w:val="28"/>
      <w:lang w:eastAsia="en-US"/>
    </w:rPr>
  </w:style>
  <w:style w:type="character" w:customStyle="1" w:styleId="TNR150">
    <w:name w:val="Основной текст_TNR_1.5 Знак"/>
    <w:link w:val="TNR15"/>
    <w:rsid w:val="001246A4"/>
    <w:rPr>
      <w:color w:val="000000"/>
      <w:kern w:val="24"/>
      <w:sz w:val="28"/>
      <w:szCs w:val="28"/>
      <w:lang w:eastAsia="en-US"/>
    </w:rPr>
  </w:style>
  <w:style w:type="paragraph" w:styleId="a9">
    <w:name w:val="Body Text"/>
    <w:basedOn w:val="a0"/>
    <w:link w:val="aa"/>
    <w:rsid w:val="001246A4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1246A4"/>
    <w:rPr>
      <w:sz w:val="28"/>
    </w:rPr>
  </w:style>
  <w:style w:type="character" w:customStyle="1" w:styleId="InternetLink">
    <w:name w:val="Internet Link"/>
    <w:rsid w:val="0069791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Сведения</vt:lpstr>
      <vt:lpstr>СВЕДЕНИЯ</vt:lpstr>
    </vt:vector>
  </TitlesOfParts>
  <Company>УрФУ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Мазаева Людмила Николаевна</dc:creator>
  <cp:keywords/>
  <cp:lastModifiedBy>Мазаева Людмила Николаевна</cp:lastModifiedBy>
  <cp:revision>2</cp:revision>
  <dcterms:created xsi:type="dcterms:W3CDTF">2025-01-21T09:12:00Z</dcterms:created>
  <dcterms:modified xsi:type="dcterms:W3CDTF">2025-01-21T09:12:00Z</dcterms:modified>
</cp:coreProperties>
</file>