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7B" w:rsidRPr="009C5872" w:rsidRDefault="0054747B" w:rsidP="0054747B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СВЕДЕНИЯ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  <w:r w:rsidRPr="009C5872">
        <w:rPr>
          <w:b/>
          <w:sz w:val="24"/>
          <w:szCs w:val="24"/>
        </w:rPr>
        <w:t>об официальном оппоненте</w:t>
      </w:r>
    </w:p>
    <w:p w:rsidR="0054747B" w:rsidRPr="009C5872" w:rsidRDefault="0054747B" w:rsidP="0054747B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2410"/>
        <w:gridCol w:w="1559"/>
      </w:tblGrid>
      <w:tr w:rsidR="0054747B" w:rsidRPr="009C5872" w:rsidTr="006F19EC">
        <w:tc>
          <w:tcPr>
            <w:tcW w:w="180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54747B" w:rsidRPr="009C5872" w:rsidTr="006F19EC">
        <w:trPr>
          <w:trHeight w:val="2670"/>
        </w:trPr>
        <w:tc>
          <w:tcPr>
            <w:tcW w:w="1809" w:type="dxa"/>
            <w:shd w:val="clear" w:color="auto" w:fill="auto"/>
          </w:tcPr>
          <w:p w:rsidR="0054747B" w:rsidRDefault="0054747B" w:rsidP="0012226C">
            <w:pPr>
              <w:jc w:val="center"/>
              <w:rPr>
                <w:sz w:val="24"/>
                <w:szCs w:val="24"/>
              </w:rPr>
            </w:pPr>
          </w:p>
          <w:p w:rsidR="00985B35" w:rsidRPr="009C5872" w:rsidRDefault="008310B1" w:rsidP="001222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Чапаев Николай Кузьмич</w:t>
            </w:r>
          </w:p>
        </w:tc>
        <w:tc>
          <w:tcPr>
            <w:tcW w:w="4111" w:type="dxa"/>
            <w:shd w:val="clear" w:color="auto" w:fill="auto"/>
          </w:tcPr>
          <w:p w:rsidR="008310B1" w:rsidRDefault="008310B1" w:rsidP="00535F49">
            <w:pPr>
              <w:tabs>
                <w:tab w:val="left" w:pos="256"/>
              </w:tabs>
              <w:jc w:val="center"/>
              <w:rPr>
                <w:color w:val="000000"/>
                <w:sz w:val="24"/>
                <w:szCs w:val="24"/>
              </w:rPr>
            </w:pPr>
            <w:r w:rsidRPr="008310B1">
              <w:rPr>
                <w:color w:val="000000"/>
                <w:sz w:val="24"/>
                <w:szCs w:val="24"/>
              </w:rPr>
              <w:t xml:space="preserve">Федеральное государственное </w:t>
            </w:r>
            <w:r>
              <w:rPr>
                <w:color w:val="000000"/>
                <w:sz w:val="24"/>
                <w:szCs w:val="24"/>
              </w:rPr>
              <w:t>автономное</w:t>
            </w:r>
            <w:r w:rsidRPr="008310B1">
              <w:rPr>
                <w:color w:val="000000"/>
                <w:sz w:val="24"/>
                <w:szCs w:val="24"/>
              </w:rPr>
              <w:t xml:space="preserve"> образовательное учреждение высшего образования «Российский государственный профессионально-педагогический университет»</w:t>
            </w:r>
          </w:p>
          <w:p w:rsidR="008310B1" w:rsidRDefault="008310B1" w:rsidP="00535F49">
            <w:pPr>
              <w:tabs>
                <w:tab w:val="left" w:pos="256"/>
              </w:tabs>
              <w:jc w:val="center"/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620012</w:t>
            </w:r>
            <w:r w:rsidR="001147BE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, г.</w:t>
            </w:r>
            <w:r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Екатеринбург</w:t>
            </w:r>
            <w:r w:rsidR="00985B35" w:rsidRPr="00985B35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 xml:space="preserve">, </w:t>
            </w:r>
          </w:p>
          <w:p w:rsidR="00985B35" w:rsidRDefault="00985B35" w:rsidP="00535F49">
            <w:pPr>
              <w:tabs>
                <w:tab w:val="left" w:pos="256"/>
              </w:tabs>
              <w:jc w:val="center"/>
              <w:rPr>
                <w:i/>
                <w:sz w:val="24"/>
                <w:szCs w:val="24"/>
              </w:rPr>
            </w:pPr>
            <w:r w:rsidRPr="00985B35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 xml:space="preserve">ул. </w:t>
            </w:r>
            <w:r w:rsidR="008310B1">
              <w:rPr>
                <w:rFonts w:eastAsia="Calibri"/>
                <w:bCs/>
                <w:iCs/>
                <w:spacing w:val="5"/>
                <w:sz w:val="24"/>
                <w:szCs w:val="24"/>
                <w:lang w:eastAsia="en-US"/>
              </w:rPr>
              <w:t>Машиностроителей, д. 11</w:t>
            </w:r>
          </w:p>
          <w:p w:rsidR="00BD1326" w:rsidRPr="00BD1326" w:rsidRDefault="00BD1326" w:rsidP="001147BE">
            <w:pPr>
              <w:tabs>
                <w:tab w:val="left" w:pos="256"/>
              </w:tabs>
              <w:jc w:val="center"/>
              <w:rPr>
                <w:rStyle w:val="a4"/>
                <w:i w:val="0"/>
                <w:sz w:val="24"/>
                <w:szCs w:val="24"/>
              </w:rPr>
            </w:pPr>
            <w:r w:rsidRPr="00BD1326">
              <w:rPr>
                <w:rStyle w:val="a4"/>
                <w:i w:val="0"/>
                <w:sz w:val="24"/>
                <w:szCs w:val="24"/>
              </w:rPr>
              <w:t xml:space="preserve">+7 (343) </w:t>
            </w:r>
            <w:r w:rsidR="000D3C41">
              <w:rPr>
                <w:rStyle w:val="a4"/>
                <w:i w:val="0"/>
                <w:sz w:val="24"/>
                <w:szCs w:val="24"/>
              </w:rPr>
              <w:t>338-44-47</w:t>
            </w:r>
          </w:p>
          <w:p w:rsidR="000D3C41" w:rsidRPr="000D3C41" w:rsidRDefault="00810AC0" w:rsidP="000D3C41">
            <w:pPr>
              <w:tabs>
                <w:tab w:val="left" w:pos="256"/>
              </w:tabs>
              <w:jc w:val="center"/>
              <w:rPr>
                <w:sz w:val="24"/>
                <w:szCs w:val="24"/>
              </w:rPr>
            </w:pPr>
            <w:hyperlink r:id="rId6" w:history="1">
              <w:r w:rsidR="000D3C41" w:rsidRPr="000D3C41">
                <w:rPr>
                  <w:color w:val="0000FF"/>
                  <w:sz w:val="24"/>
                  <w:szCs w:val="24"/>
                  <w:u w:val="single"/>
                  <w:shd w:val="clear" w:color="auto" w:fill="FAFAFA"/>
                </w:rPr>
                <w:t>mail@rsvpu.ru</w:t>
              </w:r>
            </w:hyperlink>
          </w:p>
          <w:p w:rsidR="008310B1" w:rsidRPr="009C5872" w:rsidRDefault="0054747B" w:rsidP="000D3C41">
            <w:pPr>
              <w:tabs>
                <w:tab w:val="left" w:pos="256"/>
              </w:tabs>
              <w:jc w:val="center"/>
              <w:rPr>
                <w:rStyle w:val="a5"/>
                <w:b w:val="0"/>
                <w:sz w:val="24"/>
                <w:szCs w:val="24"/>
              </w:rPr>
            </w:pPr>
            <w:r w:rsidRPr="001147BE">
              <w:rPr>
                <w:sz w:val="24"/>
                <w:szCs w:val="24"/>
              </w:rPr>
              <w:t>профессор</w:t>
            </w:r>
            <w:r w:rsidR="00E56FC5">
              <w:rPr>
                <w:sz w:val="24"/>
                <w:szCs w:val="24"/>
              </w:rPr>
              <w:t xml:space="preserve"> </w:t>
            </w:r>
            <w:r w:rsidR="001147BE" w:rsidRPr="001147BE">
              <w:rPr>
                <w:rStyle w:val="a4"/>
                <w:i w:val="0"/>
                <w:sz w:val="24"/>
                <w:szCs w:val="24"/>
                <w:shd w:val="clear" w:color="auto" w:fill="FFFFFF"/>
              </w:rPr>
              <w:t>кафедры методологии профессионально-педагогического образования</w:t>
            </w:r>
          </w:p>
        </w:tc>
        <w:tc>
          <w:tcPr>
            <w:tcW w:w="2410" w:type="dxa"/>
            <w:shd w:val="clear" w:color="auto" w:fill="auto"/>
          </w:tcPr>
          <w:p w:rsidR="0054747B" w:rsidRPr="00985B35" w:rsidRDefault="0054747B" w:rsidP="00535F49">
            <w:pPr>
              <w:jc w:val="center"/>
              <w:rPr>
                <w:sz w:val="24"/>
                <w:szCs w:val="24"/>
              </w:rPr>
            </w:pPr>
            <w:r w:rsidRPr="00985B35">
              <w:rPr>
                <w:sz w:val="24"/>
                <w:szCs w:val="24"/>
              </w:rPr>
              <w:t>Доктор  педагогических наук</w:t>
            </w:r>
          </w:p>
          <w:p w:rsidR="0054747B" w:rsidRPr="009C5872" w:rsidRDefault="001147BE" w:rsidP="00535F49">
            <w:pPr>
              <w:jc w:val="center"/>
              <w:rPr>
                <w:b/>
                <w:sz w:val="24"/>
                <w:szCs w:val="24"/>
              </w:rPr>
            </w:pPr>
            <w:r w:rsidRPr="001147BE">
              <w:rPr>
                <w:bCs/>
                <w:sz w:val="24"/>
                <w:szCs w:val="24"/>
              </w:rPr>
              <w:t>5.8.1</w:t>
            </w:r>
            <w:r w:rsidR="00985B35" w:rsidRPr="001147BE">
              <w:rPr>
                <w:bCs/>
                <w:sz w:val="24"/>
                <w:szCs w:val="24"/>
              </w:rPr>
              <w:t xml:space="preserve"> Общая педагогика, история педагогики и образования</w:t>
            </w:r>
          </w:p>
        </w:tc>
        <w:tc>
          <w:tcPr>
            <w:tcW w:w="1559" w:type="dxa"/>
            <w:shd w:val="clear" w:color="auto" w:fill="auto"/>
          </w:tcPr>
          <w:p w:rsidR="0054747B" w:rsidRPr="009C5872" w:rsidRDefault="0054747B" w:rsidP="00535F49">
            <w:pPr>
              <w:jc w:val="center"/>
              <w:rPr>
                <w:b/>
                <w:sz w:val="24"/>
                <w:szCs w:val="24"/>
              </w:rPr>
            </w:pPr>
            <w:r w:rsidRPr="009C5872">
              <w:rPr>
                <w:sz w:val="24"/>
                <w:szCs w:val="24"/>
              </w:rPr>
              <w:t xml:space="preserve">Профессор </w:t>
            </w:r>
          </w:p>
        </w:tc>
      </w:tr>
      <w:tr w:rsidR="00392AD7" w:rsidRPr="00695042" w:rsidTr="006F19EC">
        <w:tc>
          <w:tcPr>
            <w:tcW w:w="9889" w:type="dxa"/>
            <w:gridSpan w:val="4"/>
            <w:shd w:val="clear" w:color="auto" w:fill="auto"/>
          </w:tcPr>
          <w:p w:rsidR="00392AD7" w:rsidRPr="00392AD7" w:rsidRDefault="00392AD7" w:rsidP="00392AD7">
            <w:p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rStyle w:val="a3"/>
                <w:i/>
                <w:color w:val="auto"/>
                <w:sz w:val="24"/>
                <w:szCs w:val="24"/>
                <w:u w:val="none"/>
              </w:rPr>
            </w:pPr>
            <w:r w:rsidRPr="00392AD7">
              <w:rPr>
                <w:i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лет:</w:t>
            </w:r>
          </w:p>
        </w:tc>
      </w:tr>
      <w:tr w:rsidR="0054747B" w:rsidRPr="00695042" w:rsidTr="006F19EC">
        <w:tc>
          <w:tcPr>
            <w:tcW w:w="9889" w:type="dxa"/>
            <w:gridSpan w:val="4"/>
            <w:shd w:val="clear" w:color="auto" w:fill="auto"/>
          </w:tcPr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Чапаев, Н. К. Педагогическая интеграция: методология, теория,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технология :монография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/ Н. К. Чапаев. –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Екатеринбург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Российский государственный профессионально-педагогический университет, 2023. – 372 с. – ISBN 978-5-8050-0769-0. 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Неупокоева, Е. Е. Герменевтический подход как ведущий компонент подготовки педагогов профессионального обучения к дидактическим коммуникациям в области информационных технологий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: монография</w:t>
            </w: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/ Е. Е. Неупокоева, Н. К. Чапаев. –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Екатеринбург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Российский государственный профессионально-педагогический университет, 2023. – 228 с. – ISBN 978-5-8050-0746-1.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Акмеология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профессионального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образования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монография / Д. К. Афанасьев, Т. И. Банникова, Е. Ю. Бычкова</w:t>
            </w:r>
            <w:r w:rsid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, </w:t>
            </w:r>
            <w:r w:rsidR="00695042" w:rsidRPr="000F1CFB">
              <w:rPr>
                <w:rStyle w:val="a3"/>
                <w:color w:val="auto"/>
                <w:sz w:val="24"/>
                <w:szCs w:val="24"/>
                <w:u w:val="none"/>
              </w:rPr>
              <w:t>Н. К. Чапаев</w:t>
            </w: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[и др.] ; Министерство просвещения Российской Федерации ; Российский государственный профессионально-педагогический университет. –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Екатеринбург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ООО "Издательство УМЦ УПИ", 2023. – 2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11 с. – ISBN 978-5-8295-0888-3.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Чапаев, Н. К. Диалектика педагогики: настоящее в прошлом, прошлое в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настоящем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монография / Н. К. Чапаев ; Министерство просвещения Российской Федерации ФГАОУ ВО «Российский государственный профессионально-педагогический университет». – </w:t>
            </w:r>
            <w:proofErr w:type="gram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lastRenderedPageBreak/>
              <w:t>Екатеринбург :</w:t>
            </w:r>
            <w:proofErr w:type="gram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Российский государственный профессионально-педагогический университет, 2023. – 1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90 с. – ISBN 978-5-8050-0768-3.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Чапаев, Н. К. Особенности конвергенции педагогических и производственных факторов: историко-логический аспект / Н. К. Чапаев, Е. В.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>Ситникова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 // Профессиональное образование и рынок труда. – 2023. – Т. 11, № 2(53). – С. 51-64. </w:t>
            </w:r>
          </w:p>
          <w:p w:rsidR="00810AC0" w:rsidRPr="00810AC0" w:rsidRDefault="00246535" w:rsidP="003F235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Retraction notice to “The development of a systems mindset in the first-year students studying online at a vocational pedagogical university while mastering the basics of working with digital technologies” / E.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Neupokoeva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N.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Chapaev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I.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Suslova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 // Thinking Skills and Creativity. – 2022. – Vol. 46. – P. 101071. </w:t>
            </w:r>
          </w:p>
          <w:p w:rsidR="00246535" w:rsidRPr="00810AC0" w:rsidRDefault="006F19EC" w:rsidP="003F235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>Чапаев, Н. </w:t>
            </w:r>
            <w:r w:rsidR="008310B1" w:rsidRPr="00810AC0">
              <w:rPr>
                <w:rStyle w:val="a3"/>
                <w:color w:val="auto"/>
                <w:sz w:val="24"/>
                <w:szCs w:val="24"/>
                <w:u w:val="none"/>
              </w:rPr>
              <w:t>К. Вопросы интеграции педагогических и производственных факторов в т</w:t>
            </w:r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 xml:space="preserve">рудах классиков педагогики / Н. К. Чапаев, А. В.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>Ефанов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>, Е. </w:t>
            </w:r>
            <w:r w:rsidR="008310B1" w:rsidRPr="00810AC0">
              <w:rPr>
                <w:rStyle w:val="a3"/>
                <w:color w:val="auto"/>
                <w:sz w:val="24"/>
                <w:szCs w:val="24"/>
                <w:u w:val="none"/>
              </w:rPr>
              <w:t>Ю. Бычкова // Современная высшая школа: инновационный аспект. – 2022. – Т. 14, № 2</w:t>
            </w:r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8310B1" w:rsidRPr="00810AC0">
              <w:rPr>
                <w:rStyle w:val="a3"/>
                <w:color w:val="auto"/>
                <w:sz w:val="24"/>
                <w:szCs w:val="24"/>
                <w:u w:val="none"/>
              </w:rPr>
              <w:t xml:space="preserve">(56). – С. 65-81. </w:t>
            </w:r>
          </w:p>
          <w:p w:rsidR="00246535" w:rsidRDefault="00E32D9A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Афанасьев, Д.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 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К. Концептуальная трансформация профессионального образования (опыт фабрично-заводских ученичеств) / Д.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 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К. Афанасьев, Н.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 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К. Чапаев // Историко-педагогический журнал. – 2022. – № 2. – С. 56-70.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</w:rPr>
              <w:t xml:space="preserve">Неупокоева, Е. Е. Герменевтический круг как способ иллюстрации проблемы понимания при обучении дидактическим коммуникациям / Е. Е. Неупокоева, Н. К. Чапаев // Образование и наука. – 2021. – Т. 23, № 7. – С. 11-40. – DOI 10.17853/1994-5639-2021-7-11-40. </w:t>
            </w:r>
          </w:p>
          <w:p w:rsidR="00246535" w:rsidRDefault="00246535" w:rsidP="00246535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The development of a systems mindset in the first-year students studying online at a vocational pedagogical university while mastering the basics of working with digital technologies / E.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Neupokoeva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N.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Chapaev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I.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Suslova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 // Thinking Skills and Creativity. – 2021. – Vol. 39. – P. 100753. </w:t>
            </w:r>
          </w:p>
          <w:p w:rsidR="00695042" w:rsidRDefault="00246535" w:rsidP="00695042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</w:pPr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Determination of the elements of architecture students' readiness to conduct professional activities / O.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Akimova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E.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Dorozhkin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N. </w:t>
            </w:r>
            <w:proofErr w:type="spellStart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Chapaev</w:t>
            </w:r>
            <w:proofErr w:type="spellEnd"/>
            <w:r w:rsidRPr="00246535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 // International Journal of Engineering Pedagogy. – 2021. – Vol. 11, No. 2. – P. 102-117.</w:t>
            </w:r>
          </w:p>
          <w:p w:rsidR="00810AC0" w:rsidRPr="00810AC0" w:rsidRDefault="00246535" w:rsidP="00490B6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Integration of Pedagogical and Production Factors in the Process of the Formation of Industry 4.0 / N.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Chapaev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O.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Akimova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, Y. </w:t>
            </w:r>
            <w:proofErr w:type="spellStart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>Dorozhkin</w:t>
            </w:r>
            <w:proofErr w:type="spellEnd"/>
            <w:r w:rsidRPr="00810AC0">
              <w:rPr>
                <w:rStyle w:val="a3"/>
                <w:color w:val="auto"/>
                <w:sz w:val="24"/>
                <w:szCs w:val="24"/>
                <w:u w:val="none"/>
                <w:lang w:val="en-US"/>
              </w:rPr>
              <w:t xml:space="preserve"> [et al.] // TEM Journal. – 2021. – Vol. 10, No. 4. – P. 1964-1970. </w:t>
            </w:r>
          </w:p>
          <w:p w:rsidR="00695042" w:rsidRPr="00810AC0" w:rsidRDefault="00246535" w:rsidP="00490B60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 w:rsidRPr="00810AC0">
              <w:rPr>
                <w:rStyle w:val="a3"/>
                <w:color w:val="auto"/>
                <w:sz w:val="24"/>
                <w:szCs w:val="24"/>
                <w:u w:val="none"/>
              </w:rPr>
              <w:t>Неупокоева, Е. Е. Герменевтический подход как основной компонент подготовки педагогов профессионального обучения в условиях развития цифровой дидактики / Е. Е. Неупокоева, Н. К. Чапаев // Педагогический журнал Башкортостана. – 2019. – № 4 (83). – С. 108-115.</w:t>
            </w:r>
          </w:p>
          <w:p w:rsidR="00695042" w:rsidRPr="00695042" w:rsidRDefault="00695042" w:rsidP="00695042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Высшее образование: проблемы и </w:t>
            </w:r>
            <w:proofErr w:type="gramStart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трансформации </w:t>
            </w:r>
            <w:r>
              <w:rPr>
                <w:rStyle w:val="a3"/>
                <w:color w:val="auto"/>
                <w:sz w:val="24"/>
                <w:szCs w:val="24"/>
                <w:u w:val="none"/>
              </w:rPr>
              <w:t>:</w:t>
            </w:r>
            <w:proofErr w:type="spellStart"/>
            <w:r>
              <w:rPr>
                <w:rStyle w:val="a3"/>
                <w:color w:val="auto"/>
                <w:sz w:val="24"/>
                <w:szCs w:val="24"/>
                <w:u w:val="none"/>
              </w:rPr>
              <w:t>коллекктивная</w:t>
            </w:r>
            <w:proofErr w:type="spellEnd"/>
            <w:proofErr w:type="gramEnd"/>
            <w:r>
              <w:rPr>
                <w:rStyle w:val="a3"/>
                <w:color w:val="auto"/>
                <w:sz w:val="24"/>
                <w:szCs w:val="24"/>
                <w:u w:val="none"/>
              </w:rPr>
              <w:t xml:space="preserve"> монография </w:t>
            </w:r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/ П. Д. Васильева, В. С. </w:t>
            </w:r>
            <w:proofErr w:type="spellStart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>Тугульчиева</w:t>
            </w:r>
            <w:proofErr w:type="spellEnd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, Л. В. </w:t>
            </w:r>
            <w:proofErr w:type="spellStart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>Байбородова</w:t>
            </w:r>
            <w:proofErr w:type="spellEnd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, Н. К. Чапаев [и др.]. – </w:t>
            </w:r>
            <w:proofErr w:type="gramStart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>Ульяновск :</w:t>
            </w:r>
            <w:proofErr w:type="gramEnd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 ИП </w:t>
            </w:r>
            <w:proofErr w:type="spellStart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>Кеньшенская</w:t>
            </w:r>
            <w:proofErr w:type="spellEnd"/>
            <w:r w:rsidRPr="00695042">
              <w:rPr>
                <w:rStyle w:val="a3"/>
                <w:color w:val="auto"/>
                <w:sz w:val="24"/>
                <w:szCs w:val="24"/>
                <w:u w:val="none"/>
              </w:rPr>
              <w:t xml:space="preserve"> Виктория Валерьевна (издательство "Зебра"), 2019. – 489 с. – ISBN 978-5-6043667-8-3. </w:t>
            </w:r>
          </w:p>
          <w:p w:rsidR="007246B4" w:rsidRPr="00695042" w:rsidRDefault="006F19EC" w:rsidP="00695042">
            <w:pPr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/>
              <w:autoSpaceDE/>
              <w:autoSpaceDN/>
              <w:adjustRightInd/>
              <w:ind w:left="0" w:firstLine="142"/>
              <w:jc w:val="both"/>
              <w:textAlignment w:val="auto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Чапаев, Н. </w:t>
            </w:r>
            <w:r w:rsidR="008310B1" w:rsidRPr="000F1CFB">
              <w:rPr>
                <w:rStyle w:val="a3"/>
                <w:color w:val="auto"/>
                <w:sz w:val="24"/>
                <w:szCs w:val="24"/>
                <w:u w:val="none"/>
              </w:rPr>
              <w:t xml:space="preserve">К. Значение интеграции образования и производства в становлении профессионального образования России: начало XVIII 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- первая треть XX столетия / Н. К. Чапаев, О. </w:t>
            </w:r>
            <w:r w:rsidR="008310B1" w:rsidRPr="000F1CFB">
              <w:rPr>
                <w:rStyle w:val="a3"/>
                <w:color w:val="auto"/>
                <w:sz w:val="24"/>
                <w:szCs w:val="24"/>
                <w:u w:val="none"/>
              </w:rPr>
              <w:t>Б. Акимова // Инновационные проекты и программы в образовании. – 2019. – № 1</w:t>
            </w:r>
            <w:r w:rsidRPr="000F1CFB">
              <w:rPr>
                <w:rStyle w:val="a3"/>
                <w:color w:val="auto"/>
                <w:sz w:val="24"/>
                <w:szCs w:val="24"/>
                <w:u w:val="none"/>
              </w:rPr>
              <w:t> </w:t>
            </w:r>
            <w:r w:rsidR="008310B1" w:rsidRPr="000F1CFB">
              <w:rPr>
                <w:rStyle w:val="a3"/>
                <w:color w:val="auto"/>
                <w:sz w:val="24"/>
                <w:szCs w:val="24"/>
                <w:u w:val="none"/>
              </w:rPr>
              <w:t xml:space="preserve">(61). – С. 67-75. </w:t>
            </w:r>
          </w:p>
        </w:tc>
      </w:tr>
    </w:tbl>
    <w:p w:rsidR="00C176AD" w:rsidRPr="00695042" w:rsidRDefault="00C176AD"/>
    <w:sectPr w:rsidR="00C176AD" w:rsidRPr="0069504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19F"/>
    <w:multiLevelType w:val="hybridMultilevel"/>
    <w:tmpl w:val="7744F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A5"/>
    <w:rsid w:val="000D3C41"/>
    <w:rsid w:val="000F1CFB"/>
    <w:rsid w:val="001147BE"/>
    <w:rsid w:val="0012226C"/>
    <w:rsid w:val="001623B8"/>
    <w:rsid w:val="00194DC1"/>
    <w:rsid w:val="00246535"/>
    <w:rsid w:val="002A356B"/>
    <w:rsid w:val="002A4015"/>
    <w:rsid w:val="003825A5"/>
    <w:rsid w:val="00392AD7"/>
    <w:rsid w:val="00403761"/>
    <w:rsid w:val="00432458"/>
    <w:rsid w:val="0054747B"/>
    <w:rsid w:val="0058522B"/>
    <w:rsid w:val="005E5270"/>
    <w:rsid w:val="00600C8A"/>
    <w:rsid w:val="006015D2"/>
    <w:rsid w:val="00613B7D"/>
    <w:rsid w:val="00695042"/>
    <w:rsid w:val="006B7A04"/>
    <w:rsid w:val="006E0DE9"/>
    <w:rsid w:val="006E4288"/>
    <w:rsid w:val="006F19EC"/>
    <w:rsid w:val="007032D6"/>
    <w:rsid w:val="00716C91"/>
    <w:rsid w:val="007246B4"/>
    <w:rsid w:val="00810AC0"/>
    <w:rsid w:val="008310B1"/>
    <w:rsid w:val="008C6914"/>
    <w:rsid w:val="008D75D1"/>
    <w:rsid w:val="00985B35"/>
    <w:rsid w:val="00A469DF"/>
    <w:rsid w:val="00A753CD"/>
    <w:rsid w:val="00AD050E"/>
    <w:rsid w:val="00B11C64"/>
    <w:rsid w:val="00BD1326"/>
    <w:rsid w:val="00BF4FED"/>
    <w:rsid w:val="00C176AD"/>
    <w:rsid w:val="00D43DE9"/>
    <w:rsid w:val="00D653A6"/>
    <w:rsid w:val="00DB062C"/>
    <w:rsid w:val="00DC514D"/>
    <w:rsid w:val="00E32D9A"/>
    <w:rsid w:val="00E56FC5"/>
    <w:rsid w:val="00F42F9D"/>
    <w:rsid w:val="00F6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73B1"/>
  <w15:docId w15:val="{AC0D809A-C627-4F9C-990B-B3DAB3C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47B"/>
    <w:rPr>
      <w:color w:val="0000FF"/>
      <w:u w:val="single"/>
    </w:rPr>
  </w:style>
  <w:style w:type="character" w:styleId="a4">
    <w:name w:val="Emphasis"/>
    <w:uiPriority w:val="20"/>
    <w:qFormat/>
    <w:rsid w:val="0054747B"/>
    <w:rPr>
      <w:i/>
      <w:iCs/>
    </w:rPr>
  </w:style>
  <w:style w:type="character" w:styleId="a5">
    <w:name w:val="Strong"/>
    <w:qFormat/>
    <w:rsid w:val="0054747B"/>
    <w:rPr>
      <w:b/>
      <w:bCs/>
    </w:rPr>
  </w:style>
  <w:style w:type="paragraph" w:styleId="a6">
    <w:name w:val="List Paragraph"/>
    <w:basedOn w:val="a"/>
    <w:uiPriority w:val="34"/>
    <w:qFormat/>
    <w:rsid w:val="0016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rsvp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869-AC21-4FA7-BB78-8663E120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Кирпичникова Татьяна Николаевна</cp:lastModifiedBy>
  <cp:revision>2</cp:revision>
  <dcterms:created xsi:type="dcterms:W3CDTF">2025-01-16T06:47:00Z</dcterms:created>
  <dcterms:modified xsi:type="dcterms:W3CDTF">2025-01-16T06:47:00Z</dcterms:modified>
</cp:coreProperties>
</file>