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EB34A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55A1164B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FE11131" w14:textId="77777777" w:rsidR="00CD6D70" w:rsidRDefault="00CD6D70" w:rsidP="004A4E27">
      <w:pPr>
        <w:jc w:val="center"/>
        <w:rPr>
          <w:b/>
        </w:rPr>
      </w:pPr>
      <w:r>
        <w:rPr>
          <w:b/>
        </w:rPr>
        <w:t>Тягунове Михаиле Георгиевиче</w:t>
      </w:r>
    </w:p>
    <w:p w14:paraId="185D4564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2626EF5D" w14:textId="77777777" w:rsidTr="00397D3F">
        <w:trPr>
          <w:trHeight w:val="4127"/>
        </w:trPr>
        <w:tc>
          <w:tcPr>
            <w:tcW w:w="1526" w:type="dxa"/>
            <w:shd w:val="clear" w:color="auto" w:fill="auto"/>
          </w:tcPr>
          <w:p w14:paraId="4D3BD6D5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0BAD8A7D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1BA6A079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62670B3C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228CA" w14:paraId="72AE8574" w14:textId="77777777" w:rsidTr="00DA22A4">
        <w:tc>
          <w:tcPr>
            <w:tcW w:w="1526" w:type="dxa"/>
            <w:shd w:val="clear" w:color="auto" w:fill="auto"/>
          </w:tcPr>
          <w:p w14:paraId="3EB99236" w14:textId="77777777" w:rsidR="004A4E27" w:rsidRPr="00397D3F" w:rsidRDefault="003F4382" w:rsidP="00DA22A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397D3F">
              <w:rPr>
                <w:bCs/>
                <w:sz w:val="24"/>
                <w:szCs w:val="24"/>
              </w:rPr>
              <w:t>Тягунов Михаил Георгиевич</w:t>
            </w:r>
          </w:p>
        </w:tc>
        <w:tc>
          <w:tcPr>
            <w:tcW w:w="4111" w:type="dxa"/>
            <w:shd w:val="clear" w:color="auto" w:fill="auto"/>
          </w:tcPr>
          <w:p w14:paraId="702AE9C5" w14:textId="77777777" w:rsidR="00EA2029" w:rsidRPr="00397D3F" w:rsidRDefault="00EA2029" w:rsidP="003F4382">
            <w:pPr>
              <w:jc w:val="center"/>
              <w:rPr>
                <w:sz w:val="24"/>
                <w:szCs w:val="24"/>
              </w:rPr>
            </w:pPr>
            <w:r w:rsidRPr="00397D3F">
              <w:rPr>
                <w:sz w:val="24"/>
                <w:szCs w:val="24"/>
              </w:rPr>
              <w:t xml:space="preserve">Федеральное государственное </w:t>
            </w:r>
            <w:r w:rsidR="003F4382" w:rsidRPr="00397D3F">
              <w:rPr>
                <w:sz w:val="24"/>
                <w:szCs w:val="24"/>
              </w:rPr>
              <w:t>бюджетное</w:t>
            </w:r>
            <w:r w:rsidRPr="00397D3F">
              <w:rPr>
                <w:sz w:val="24"/>
                <w:szCs w:val="24"/>
              </w:rPr>
              <w:t xml:space="preserve"> образовательное учреждение высшего образования «</w:t>
            </w:r>
            <w:r w:rsidR="003F4382" w:rsidRPr="00397D3F">
              <w:rPr>
                <w:sz w:val="24"/>
                <w:szCs w:val="24"/>
              </w:rPr>
              <w:t>Национальный исследовательский университет «МЭИ</w:t>
            </w:r>
            <w:r w:rsidRPr="00397D3F">
              <w:rPr>
                <w:sz w:val="24"/>
                <w:szCs w:val="24"/>
              </w:rPr>
              <w:t>»</w:t>
            </w:r>
            <w:r w:rsidR="007513E3" w:rsidRPr="00397D3F">
              <w:rPr>
                <w:sz w:val="24"/>
                <w:szCs w:val="24"/>
              </w:rPr>
              <w:t>,</w:t>
            </w:r>
            <w:r w:rsidR="003F4382" w:rsidRPr="00397D3F">
              <w:rPr>
                <w:sz w:val="24"/>
                <w:szCs w:val="24"/>
              </w:rPr>
              <w:t xml:space="preserve"> 111250</w:t>
            </w:r>
            <w:r w:rsidRPr="00397D3F">
              <w:rPr>
                <w:sz w:val="24"/>
                <w:szCs w:val="24"/>
              </w:rPr>
              <w:t xml:space="preserve">, </w:t>
            </w:r>
            <w:r w:rsidR="003F4382" w:rsidRPr="00397D3F">
              <w:rPr>
                <w:sz w:val="24"/>
                <w:szCs w:val="24"/>
              </w:rPr>
              <w:t>Россия, г. Москва</w:t>
            </w:r>
            <w:r w:rsidRPr="00397D3F">
              <w:rPr>
                <w:sz w:val="24"/>
                <w:szCs w:val="24"/>
              </w:rPr>
              <w:t xml:space="preserve">, </w:t>
            </w:r>
            <w:r w:rsidR="003F4382" w:rsidRPr="00397D3F">
              <w:rPr>
                <w:sz w:val="24"/>
                <w:szCs w:val="24"/>
              </w:rPr>
              <w:t>вн.тер.г. муниципальный округ Лефортово, ул. Красно</w:t>
            </w:r>
            <w:r w:rsidR="00957216">
              <w:rPr>
                <w:sz w:val="24"/>
                <w:szCs w:val="24"/>
              </w:rPr>
              <w:t>казарменная</w:t>
            </w:r>
            <w:r w:rsidRPr="00397D3F">
              <w:rPr>
                <w:sz w:val="24"/>
                <w:szCs w:val="24"/>
              </w:rPr>
              <w:t xml:space="preserve">, </w:t>
            </w:r>
            <w:r w:rsidR="003F4382" w:rsidRPr="00397D3F">
              <w:rPr>
                <w:sz w:val="24"/>
                <w:szCs w:val="24"/>
              </w:rPr>
              <w:t>д. 14</w:t>
            </w:r>
            <w:r w:rsidRPr="00397D3F">
              <w:rPr>
                <w:sz w:val="24"/>
                <w:szCs w:val="24"/>
              </w:rPr>
              <w:t>,</w:t>
            </w:r>
            <w:r w:rsidR="003F4382" w:rsidRPr="00397D3F">
              <w:rPr>
                <w:sz w:val="24"/>
                <w:szCs w:val="24"/>
              </w:rPr>
              <w:t xml:space="preserve"> стр. 1</w:t>
            </w:r>
          </w:p>
          <w:p w14:paraId="395727B3" w14:textId="77777777" w:rsidR="00EA2029" w:rsidRPr="00397D3F" w:rsidRDefault="003F4382" w:rsidP="00EA2029">
            <w:pPr>
              <w:jc w:val="center"/>
              <w:rPr>
                <w:color w:val="000000"/>
                <w:sz w:val="24"/>
                <w:szCs w:val="24"/>
              </w:rPr>
            </w:pPr>
            <w:r w:rsidRPr="00397D3F">
              <w:rPr>
                <w:color w:val="000000"/>
                <w:sz w:val="24"/>
                <w:szCs w:val="24"/>
              </w:rPr>
              <w:t>+7(495)362-75-60</w:t>
            </w:r>
          </w:p>
          <w:p w14:paraId="5F9ABEB0" w14:textId="77777777" w:rsidR="003F4382" w:rsidRPr="00397D3F" w:rsidRDefault="003F4382" w:rsidP="003F4382">
            <w:pPr>
              <w:jc w:val="center"/>
              <w:rPr>
                <w:color w:val="000000"/>
                <w:sz w:val="24"/>
                <w:szCs w:val="24"/>
              </w:rPr>
            </w:pPr>
            <w:r w:rsidRPr="00397D3F">
              <w:rPr>
                <w:color w:val="000000"/>
                <w:sz w:val="24"/>
                <w:szCs w:val="24"/>
              </w:rPr>
              <w:t>+7(916)211-24-72</w:t>
            </w:r>
          </w:p>
          <w:p w14:paraId="4E925CC6" w14:textId="77777777" w:rsidR="00F03C2D" w:rsidRPr="00F03C2D" w:rsidRDefault="00F03C2D" w:rsidP="004C5F3F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Pr="00F03C2D">
                <w:rPr>
                  <w:rStyle w:val="a7"/>
                  <w:sz w:val="24"/>
                  <w:szCs w:val="24"/>
                </w:rPr>
                <w:t>mtyagunov@mail.ru</w:t>
              </w:r>
            </w:hyperlink>
          </w:p>
          <w:p w14:paraId="5FFDF4EA" w14:textId="77777777" w:rsidR="00EA7585" w:rsidRPr="00397D3F" w:rsidRDefault="00EA2029" w:rsidP="004C5F3F">
            <w:pPr>
              <w:jc w:val="center"/>
              <w:rPr>
                <w:color w:val="000000"/>
                <w:sz w:val="24"/>
                <w:szCs w:val="24"/>
                <w:lang w:bidi="he-IL"/>
              </w:rPr>
            </w:pPr>
            <w:r w:rsidRPr="00397D3F">
              <w:rPr>
                <w:color w:val="000000"/>
                <w:sz w:val="24"/>
                <w:szCs w:val="24"/>
                <w:lang w:bidi="he-IL"/>
              </w:rPr>
              <w:t xml:space="preserve">Профессор кафедры </w:t>
            </w:r>
            <w:r w:rsidR="004C5F3F">
              <w:rPr>
                <w:color w:val="000000"/>
                <w:sz w:val="24"/>
                <w:szCs w:val="24"/>
                <w:lang w:bidi="he-IL"/>
              </w:rPr>
              <w:t>гидроэнергетики и возобновляемых</w:t>
            </w:r>
            <w:r w:rsidR="003F4382" w:rsidRPr="00397D3F">
              <w:rPr>
                <w:color w:val="000000"/>
                <w:sz w:val="24"/>
                <w:szCs w:val="24"/>
                <w:lang w:bidi="he-IL"/>
              </w:rPr>
              <w:t xml:space="preserve"> источник</w:t>
            </w:r>
            <w:r w:rsidR="004C5F3F">
              <w:rPr>
                <w:color w:val="000000"/>
                <w:sz w:val="24"/>
                <w:szCs w:val="24"/>
                <w:lang w:bidi="he-IL"/>
              </w:rPr>
              <w:t>ов</w:t>
            </w:r>
            <w:r w:rsidR="003F4382" w:rsidRPr="00397D3F">
              <w:rPr>
                <w:color w:val="000000"/>
                <w:sz w:val="24"/>
                <w:szCs w:val="24"/>
                <w:lang w:bidi="he-IL"/>
              </w:rPr>
              <w:t xml:space="preserve"> энергии</w:t>
            </w:r>
          </w:p>
        </w:tc>
        <w:tc>
          <w:tcPr>
            <w:tcW w:w="2410" w:type="dxa"/>
            <w:shd w:val="clear" w:color="auto" w:fill="auto"/>
          </w:tcPr>
          <w:p w14:paraId="2CA99ECF" w14:textId="77777777" w:rsidR="003F4382" w:rsidRPr="00397D3F" w:rsidRDefault="003F4382" w:rsidP="003F4382">
            <w:pPr>
              <w:jc w:val="center"/>
              <w:rPr>
                <w:sz w:val="24"/>
                <w:szCs w:val="24"/>
              </w:rPr>
            </w:pPr>
            <w:r w:rsidRPr="00397D3F">
              <w:rPr>
                <w:sz w:val="24"/>
                <w:szCs w:val="24"/>
              </w:rPr>
              <w:t>Доктор технических нау</w:t>
            </w:r>
            <w:r w:rsidR="00397D3F" w:rsidRPr="00397D3F">
              <w:rPr>
                <w:sz w:val="24"/>
                <w:szCs w:val="24"/>
              </w:rPr>
              <w:t>к</w:t>
            </w:r>
          </w:p>
          <w:p w14:paraId="023E30F6" w14:textId="2C4D671C" w:rsidR="00967B52" w:rsidRPr="00967B52" w:rsidRDefault="00967B52" w:rsidP="00967B52">
            <w:pPr>
              <w:jc w:val="center"/>
              <w:rPr>
                <w:sz w:val="24"/>
                <w:szCs w:val="24"/>
              </w:rPr>
            </w:pPr>
            <w:r w:rsidRPr="00967B52">
              <w:rPr>
                <w:sz w:val="24"/>
                <w:szCs w:val="24"/>
              </w:rPr>
              <w:t>2.4.5</w:t>
            </w:r>
            <w:r w:rsidR="003C7513">
              <w:rPr>
                <w:sz w:val="24"/>
                <w:szCs w:val="24"/>
              </w:rPr>
              <w:t>.</w:t>
            </w:r>
            <w:r w:rsidRPr="00967B52">
              <w:rPr>
                <w:sz w:val="24"/>
                <w:szCs w:val="24"/>
              </w:rPr>
              <w:t xml:space="preserve"> Энергетические системы и комплексы</w:t>
            </w:r>
          </w:p>
          <w:p w14:paraId="26E904F7" w14:textId="77777777" w:rsidR="004A4E27" w:rsidRPr="00397D3F" w:rsidRDefault="004A4E27" w:rsidP="00EB28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14:paraId="54704907" w14:textId="77777777" w:rsidR="004A4E27" w:rsidRPr="00397D3F" w:rsidRDefault="00397D3F" w:rsidP="00DA22A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397D3F">
              <w:rPr>
                <w:sz w:val="24"/>
                <w:szCs w:val="24"/>
              </w:rPr>
              <w:t>Профессор</w:t>
            </w:r>
          </w:p>
        </w:tc>
      </w:tr>
      <w:tr w:rsidR="004A4E27" w:rsidRPr="00F228CA" w14:paraId="15E428EC" w14:textId="77777777" w:rsidTr="00DA22A4">
        <w:tc>
          <w:tcPr>
            <w:tcW w:w="9966" w:type="dxa"/>
            <w:gridSpan w:val="4"/>
            <w:shd w:val="clear" w:color="auto" w:fill="auto"/>
          </w:tcPr>
          <w:p w14:paraId="2C42B345" w14:textId="77777777" w:rsidR="004A4E27" w:rsidRPr="00F228CA" w:rsidRDefault="004A4E27" w:rsidP="00DA22A4">
            <w:pPr>
              <w:ind w:firstLine="709"/>
              <w:rPr>
                <w:b/>
                <w:highlight w:val="yellow"/>
              </w:rPr>
            </w:pPr>
            <w:r w:rsidRPr="00F228CA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397D3F" w14:paraId="2C8318F5" w14:textId="77777777" w:rsidTr="00DA22A4">
        <w:tc>
          <w:tcPr>
            <w:tcW w:w="9966" w:type="dxa"/>
            <w:gridSpan w:val="4"/>
            <w:shd w:val="clear" w:color="auto" w:fill="auto"/>
          </w:tcPr>
          <w:p w14:paraId="1A5FFFE6" w14:textId="1A4C4756" w:rsidR="00CD4958" w:rsidRPr="00BD09E9" w:rsidRDefault="002571AF" w:rsidP="00BD09E9">
            <w:pPr>
              <w:pStyle w:val="a6"/>
              <w:numPr>
                <w:ilvl w:val="0"/>
                <w:numId w:val="5"/>
              </w:numPr>
              <w:overflowPunct/>
              <w:ind w:left="357" w:hanging="357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Исамухамедов Я.Ш.</w:t>
            </w:r>
            <w:r w:rsidR="00CD4958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CD4958" w:rsidRPr="007E239A">
                <w:rPr>
                  <w:rStyle w:val="a7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Обзор трендов развития и опыта использования распределённых энергетических ресурсов по состоянию на 2022 г.</w:t>
              </w:r>
            </w:hyperlink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/ Исамухамедов Я.Ш., Молодюк В.В., </w:t>
            </w:r>
            <w:r w:rsidR="00F55333" w:rsidRPr="003C751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Тягунов М.Г</w:t>
            </w:r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 w:rsidR="00E84A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E84A48" w:rsidRPr="00E84A48">
              <w:rPr>
                <w:rFonts w:asciiTheme="majorBidi" w:hAnsiTheme="majorBidi" w:cstheme="majorBidi" w:hint="eastAsia"/>
                <w:color w:val="000000"/>
                <w:sz w:val="24"/>
                <w:szCs w:val="24"/>
              </w:rPr>
              <w:t>Илюшин</w:t>
            </w:r>
            <w:r w:rsidR="00E84A48" w:rsidRPr="00E84A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П.В.</w:t>
            </w:r>
            <w:r w:rsidR="00E84A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E84A48" w:rsidRPr="00E84A48">
              <w:rPr>
                <w:rFonts w:asciiTheme="majorBidi" w:hAnsiTheme="majorBidi" w:cstheme="majorBidi" w:hint="eastAsia"/>
                <w:color w:val="000000"/>
                <w:sz w:val="24"/>
                <w:szCs w:val="24"/>
              </w:rPr>
              <w:t>Ивановский</w:t>
            </w:r>
            <w:r w:rsidR="00E84A48" w:rsidRPr="00E84A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Д.А.</w:t>
            </w:r>
            <w:r w:rsidR="00E84A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E84A48" w:rsidRPr="00E84A48">
              <w:rPr>
                <w:rFonts w:asciiTheme="majorBidi" w:hAnsiTheme="majorBidi" w:cstheme="majorBidi" w:hint="eastAsia"/>
                <w:color w:val="000000"/>
                <w:sz w:val="24"/>
                <w:szCs w:val="24"/>
              </w:rPr>
              <w:t>Рустамов</w:t>
            </w:r>
            <w:r w:rsidR="00E84A48" w:rsidRPr="00E84A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Н.А.</w:t>
            </w:r>
            <w:r w:rsidR="00CD4958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// Энергетик.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D4958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2023.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D4958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№ 8.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D4958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С. 40-42. </w:t>
            </w:r>
          </w:p>
          <w:p w14:paraId="6FE8EAA7" w14:textId="2849064E" w:rsidR="00CD4958" w:rsidRPr="00BD09E9" w:rsidRDefault="002571AF" w:rsidP="00BD09E9">
            <w:pPr>
              <w:pStyle w:val="a6"/>
              <w:numPr>
                <w:ilvl w:val="0"/>
                <w:numId w:val="5"/>
              </w:numPr>
              <w:overflowPunct/>
              <w:ind w:left="357" w:hanging="357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Ту Р.М. </w:t>
            </w:r>
            <w:hyperlink r:id="rId9" w:history="1">
              <w:r w:rsidR="00CD4958" w:rsidRPr="007E239A">
                <w:rPr>
                  <w:rStyle w:val="a7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Оценка и выбор гибридной энергетической системы для малых сельскохозяйственных ферм</w:t>
              </w:r>
            </w:hyperlink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/ Ту Р.М., </w:t>
            </w:r>
            <w:r w:rsidR="00F55333" w:rsidRPr="003C751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Тягунов М.Р.,</w:t>
            </w:r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Хе Х.</w:t>
            </w:r>
            <w:r w:rsidR="00CD4958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// Вестник МЭИ.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D4958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2023.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D4958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№ 1.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D4958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С. 65-76. </w:t>
            </w:r>
          </w:p>
          <w:p w14:paraId="557EE92D" w14:textId="0FCFCF01" w:rsidR="00CD4958" w:rsidRPr="00BD09E9" w:rsidRDefault="00565298" w:rsidP="00BD09E9">
            <w:pPr>
              <w:pStyle w:val="a6"/>
              <w:numPr>
                <w:ilvl w:val="0"/>
                <w:numId w:val="5"/>
              </w:numPr>
              <w:overflowPunct/>
              <w:ind w:left="357" w:hanging="357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Тягунов М. Г. </w:t>
            </w:r>
            <w:hyperlink r:id="rId10" w:history="1">
              <w:r w:rsidRPr="007E239A">
                <w:rPr>
                  <w:rStyle w:val="a7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Использование цифрового двойника гибридных энергетических комплексов для оптимизации их параметров и режимов</w:t>
              </w:r>
            </w:hyperlink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/ </w:t>
            </w:r>
            <w:r w:rsidR="00F55333" w:rsidRPr="003C751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Тягунов М. Г</w:t>
            </w:r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., Шевердиев Р.П.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// Вестник МЭИ.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2023.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№ 3.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С. 109-118. </w:t>
            </w:r>
          </w:p>
          <w:p w14:paraId="00C43B65" w14:textId="5F40CE1E" w:rsidR="00CD4958" w:rsidRPr="00BD09E9" w:rsidRDefault="00B16626" w:rsidP="00BD09E9">
            <w:pPr>
              <w:pStyle w:val="a6"/>
              <w:numPr>
                <w:ilvl w:val="0"/>
                <w:numId w:val="5"/>
              </w:numPr>
              <w:overflowPunct/>
              <w:ind w:left="357" w:hanging="357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Андреев В.</w:t>
            </w:r>
            <w:r w:rsidR="00CD4958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Н.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CD4958" w:rsidRPr="007E239A">
                <w:rPr>
                  <w:rStyle w:val="a7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Верификация программно-вычислительных комплексов моделирования и оптимизации систем с возобновляемыми источниками энергии для достижения целей </w:t>
              </w:r>
              <w:r w:rsidR="00CD4958" w:rsidRPr="007E239A">
                <w:rPr>
                  <w:rStyle w:val="a7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lastRenderedPageBreak/>
                <w:t>устойчивого развития в</w:t>
              </w:r>
              <w:r w:rsidR="00E84A48" w:rsidRPr="007E239A">
                <w:rPr>
                  <w:rStyle w:val="a7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E84A48" w:rsidRPr="007E239A">
                <w:rPr>
                  <w:rStyle w:val="a7"/>
                  <w:rFonts w:asciiTheme="majorBidi" w:hAnsiTheme="majorBidi" w:cstheme="majorBidi" w:hint="eastAsia"/>
                  <w:color w:val="auto"/>
                  <w:sz w:val="24"/>
                  <w:szCs w:val="24"/>
                  <w:u w:val="none"/>
                </w:rPr>
                <w:t>энергетике</w:t>
              </w:r>
            </w:hyperlink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/ Андреев В.Н., </w:t>
            </w:r>
            <w:r w:rsidR="00F55333" w:rsidRPr="003C751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Тягунов М.Г</w:t>
            </w:r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., Шевердиев Р.П.</w:t>
            </w:r>
            <w:r w:rsidR="00CD4958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// 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Вестник МЭИ.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2023.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№ 4.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С. 91-101.</w:t>
            </w:r>
            <w:r w:rsidR="00CD4958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14:paraId="03272F38" w14:textId="171F24CA" w:rsidR="00565298" w:rsidRPr="00E84A48" w:rsidRDefault="00565298" w:rsidP="00BD09E9">
            <w:pPr>
              <w:pStyle w:val="a6"/>
              <w:numPr>
                <w:ilvl w:val="0"/>
                <w:numId w:val="5"/>
              </w:numPr>
              <w:overflowPunct/>
              <w:ind w:left="357" w:hanging="357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Perez-Moscote D.A. </w:t>
            </w:r>
            <w:hyperlink r:id="rId12" w:history="1">
              <w:r w:rsidRPr="007E239A">
                <w:rPr>
                  <w:rStyle w:val="a7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/>
                </w:rPr>
                <w:t>Modeling of a Distributed Energy System with Renewable Generation, Demand-side Flexibility, and Behind-the-meter Batteries</w:t>
              </w:r>
            </w:hyperlink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/ Perez-Moscote D.A., </w:t>
            </w:r>
            <w:r w:rsidR="00F55333" w:rsidRPr="003C7513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  <w:t>Tyagunov M.G</w:t>
            </w:r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. 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// Proceedings of the 2022 4th International Youth Conference on Radio Electronics, Electrical and Power Engineering, REEPE 2022. Moscow</w:t>
            </w:r>
            <w:r w:rsidRPr="00E84A4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. </w:t>
            </w:r>
            <w:r w:rsidR="00BD09E9" w:rsidRPr="00E84A4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E84A4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2022. </w:t>
            </w:r>
            <w:r w:rsidR="00BD09E9" w:rsidRPr="00E84A4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–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</w:t>
            </w:r>
            <w:r w:rsidR="00BD09E9" w:rsidRPr="00E84A4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 1-5.</w:t>
            </w:r>
          </w:p>
          <w:p w14:paraId="0938742D" w14:textId="50B7412F" w:rsidR="00565298" w:rsidRPr="00BD09E9" w:rsidRDefault="00565298" w:rsidP="00BD09E9">
            <w:pPr>
              <w:pStyle w:val="a6"/>
              <w:numPr>
                <w:ilvl w:val="0"/>
                <w:numId w:val="5"/>
              </w:numPr>
              <w:overflowPunct/>
              <w:ind w:left="357" w:hanging="357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Тягунов М.Г. </w:t>
            </w:r>
            <w:hyperlink r:id="rId13" w:history="1">
              <w:r w:rsidRPr="007E239A">
                <w:rPr>
                  <w:rStyle w:val="a7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Влияние режимов работы гибридных энергетических комплексов на основе возобновляемых источников энергии на определение типа аккумуляторов энергии</w:t>
              </w:r>
            </w:hyperlink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/ </w:t>
            </w:r>
            <w:r w:rsidR="00F55333" w:rsidRPr="003C751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Тягунов М.Г.,</w:t>
            </w:r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Шевердиев Р.П.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// Вестник МЭИ.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2020.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№ 4.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С. 62–70. </w:t>
            </w:r>
          </w:p>
          <w:p w14:paraId="45D062B6" w14:textId="4C69A9D9" w:rsidR="00516756" w:rsidRPr="00BD09E9" w:rsidRDefault="00516756" w:rsidP="00BD09E9">
            <w:pPr>
              <w:pStyle w:val="a6"/>
              <w:numPr>
                <w:ilvl w:val="0"/>
                <w:numId w:val="5"/>
              </w:numPr>
              <w:overflowPunct/>
              <w:ind w:left="357" w:hanging="357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bookmarkStart w:id="1" w:name="_Hlk134814365"/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Игнатьев Е.В. </w:t>
            </w:r>
            <w:hyperlink r:id="rId14" w:history="1">
              <w:r w:rsidRPr="007E239A">
                <w:rPr>
                  <w:rStyle w:val="a7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Выбор информационных источников для проведения ветроэнергетических расчетов в прибрежной акватории Мурманской области</w:t>
              </w:r>
            </w:hyperlink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/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Игнатьев Е.В., Дерюгина Г.В., </w:t>
            </w:r>
            <w:r w:rsidRPr="003C751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Тягунов М.Г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//Новое в российской электроэнергетике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№ 3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42-53</w:t>
            </w:r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bookmarkEnd w:id="1"/>
          <w:p w14:paraId="6667AEB7" w14:textId="1DD99CD3" w:rsidR="00516756" w:rsidRPr="00BD09E9" w:rsidRDefault="00516756" w:rsidP="00BD09E9">
            <w:pPr>
              <w:pStyle w:val="a6"/>
              <w:numPr>
                <w:ilvl w:val="0"/>
                <w:numId w:val="5"/>
              </w:numPr>
              <w:overflowPunct/>
              <w:ind w:left="357" w:hanging="357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Игнатьев Е.В. </w:t>
            </w:r>
            <w:hyperlink r:id="rId15" w:history="1">
              <w:r w:rsidRPr="007E239A">
                <w:rPr>
                  <w:rStyle w:val="a7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Исследование возможности проведения компенсирующего регулирования оффшорными ВЭС</w:t>
              </w:r>
            </w:hyperlink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/ 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Игнатьев Е.В., Дерюгина Г.В., </w:t>
            </w:r>
            <w:r w:rsidRPr="003C751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Тягунов М.Г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//Новое в российской электроэнергетике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№4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49-58</w:t>
            </w:r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14:paraId="48C79A9B" w14:textId="13ED2E8A" w:rsidR="00D956C6" w:rsidRPr="00BD09E9" w:rsidRDefault="002571AF" w:rsidP="00BD09E9">
            <w:pPr>
              <w:pStyle w:val="a6"/>
              <w:numPr>
                <w:ilvl w:val="0"/>
                <w:numId w:val="5"/>
              </w:numPr>
              <w:overflowPunct/>
              <w:ind w:left="357" w:hanging="357"/>
              <w:jc w:val="both"/>
              <w:textAlignment w:val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Алиходжина Н.В. </w:t>
            </w:r>
            <w:hyperlink r:id="rId16" w:history="1">
              <w:r w:rsidR="00397D3F" w:rsidRPr="007E239A">
                <w:rPr>
                  <w:rStyle w:val="a7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Модели вертикального профиля ветра по данным ветроизмерительных комплексов полуострова Камчатка</w:t>
              </w:r>
            </w:hyperlink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/ Алиходжина Н.В., Дерюгина Г.В., </w:t>
            </w:r>
            <w:r w:rsidR="00F55333" w:rsidRPr="003C751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Тягунов М.Г</w:t>
            </w:r>
            <w:r w:rsidR="00F55333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., Чернов Д.А.</w:t>
            </w:r>
            <w:r w:rsidR="00397D3F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// Вестник МЭИ.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397D3F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2019.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397D3F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№1. </w:t>
            </w:r>
            <w:r w:rsidR="00BD09E9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r w:rsid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397D3F" w:rsidRPr="00BD09E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С. 35-42.</w:t>
            </w:r>
          </w:p>
        </w:tc>
      </w:tr>
    </w:tbl>
    <w:p w14:paraId="3C613104" w14:textId="77777777" w:rsidR="004A4E27" w:rsidRDefault="004A4E27" w:rsidP="005E40AB">
      <w:pPr>
        <w:ind w:left="4956"/>
        <w:rPr>
          <w:sz w:val="24"/>
          <w:szCs w:val="24"/>
        </w:rPr>
      </w:pPr>
    </w:p>
    <w:p w14:paraId="53839A45" w14:textId="77777777" w:rsidR="004612EF" w:rsidRDefault="004612EF" w:rsidP="005E40AB">
      <w:pPr>
        <w:ind w:left="4956"/>
        <w:rPr>
          <w:sz w:val="24"/>
          <w:szCs w:val="24"/>
        </w:rPr>
      </w:pPr>
    </w:p>
    <w:sectPr w:rsidR="004612EF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BEBD3" w14:textId="77777777" w:rsidR="00517D79" w:rsidRDefault="00517D79">
      <w:r>
        <w:separator/>
      </w:r>
    </w:p>
  </w:endnote>
  <w:endnote w:type="continuationSeparator" w:id="0">
    <w:p w14:paraId="2F3E7232" w14:textId="77777777" w:rsidR="00517D79" w:rsidRDefault="0051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0328" w14:textId="77777777" w:rsidR="00517D79" w:rsidRDefault="00517D79">
      <w:r>
        <w:separator/>
      </w:r>
    </w:p>
  </w:footnote>
  <w:footnote w:type="continuationSeparator" w:id="0">
    <w:p w14:paraId="72ADA32E" w14:textId="77777777" w:rsidR="00517D79" w:rsidRDefault="00517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B9"/>
    <w:multiLevelType w:val="hybridMultilevel"/>
    <w:tmpl w:val="FF7E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A21"/>
    <w:multiLevelType w:val="hybridMultilevel"/>
    <w:tmpl w:val="F8E02E32"/>
    <w:lvl w:ilvl="0" w:tplc="A014A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7318"/>
    <w:multiLevelType w:val="singleLevel"/>
    <w:tmpl w:val="6E702AD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lang w:val="ru-RU"/>
      </w:rPr>
    </w:lvl>
  </w:abstractNum>
  <w:abstractNum w:abstractNumId="3" w15:restartNumberingAfterBreak="0">
    <w:nsid w:val="3BA26D6C"/>
    <w:multiLevelType w:val="hybridMultilevel"/>
    <w:tmpl w:val="2B62D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A39B8"/>
    <w:multiLevelType w:val="hybridMultilevel"/>
    <w:tmpl w:val="2FC2A78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04988"/>
    <w:rsid w:val="000205FE"/>
    <w:rsid w:val="000208DD"/>
    <w:rsid w:val="000C2C3A"/>
    <w:rsid w:val="000C4540"/>
    <w:rsid w:val="001026D3"/>
    <w:rsid w:val="001064B7"/>
    <w:rsid w:val="001100B2"/>
    <w:rsid w:val="001112F4"/>
    <w:rsid w:val="001273A9"/>
    <w:rsid w:val="00147421"/>
    <w:rsid w:val="001850B2"/>
    <w:rsid w:val="001939F7"/>
    <w:rsid w:val="001A066F"/>
    <w:rsid w:val="001E7093"/>
    <w:rsid w:val="002022F4"/>
    <w:rsid w:val="00241912"/>
    <w:rsid w:val="002564DC"/>
    <w:rsid w:val="002571AF"/>
    <w:rsid w:val="002642B0"/>
    <w:rsid w:val="00264A77"/>
    <w:rsid w:val="002A61EC"/>
    <w:rsid w:val="002C38F5"/>
    <w:rsid w:val="002C6D2A"/>
    <w:rsid w:val="002E594D"/>
    <w:rsid w:val="002E5BD4"/>
    <w:rsid w:val="002F65D7"/>
    <w:rsid w:val="003024B9"/>
    <w:rsid w:val="00304602"/>
    <w:rsid w:val="00337EF8"/>
    <w:rsid w:val="00364402"/>
    <w:rsid w:val="0039414A"/>
    <w:rsid w:val="00397D3F"/>
    <w:rsid w:val="003C285E"/>
    <w:rsid w:val="003C7513"/>
    <w:rsid w:val="003E21F9"/>
    <w:rsid w:val="003F4382"/>
    <w:rsid w:val="00420041"/>
    <w:rsid w:val="00434536"/>
    <w:rsid w:val="004547D5"/>
    <w:rsid w:val="004612EF"/>
    <w:rsid w:val="00492604"/>
    <w:rsid w:val="004A4E27"/>
    <w:rsid w:val="004C417E"/>
    <w:rsid w:val="004C5563"/>
    <w:rsid w:val="004C5F3F"/>
    <w:rsid w:val="004F7543"/>
    <w:rsid w:val="00516756"/>
    <w:rsid w:val="00517D79"/>
    <w:rsid w:val="00522D53"/>
    <w:rsid w:val="00535610"/>
    <w:rsid w:val="0055703A"/>
    <w:rsid w:val="00565298"/>
    <w:rsid w:val="00565FE1"/>
    <w:rsid w:val="00574870"/>
    <w:rsid w:val="005D412B"/>
    <w:rsid w:val="005E40AB"/>
    <w:rsid w:val="005F6A7C"/>
    <w:rsid w:val="006003B6"/>
    <w:rsid w:val="00610ECB"/>
    <w:rsid w:val="00630854"/>
    <w:rsid w:val="00656442"/>
    <w:rsid w:val="006730A0"/>
    <w:rsid w:val="006D7CE4"/>
    <w:rsid w:val="006E6298"/>
    <w:rsid w:val="00727EF0"/>
    <w:rsid w:val="007513E3"/>
    <w:rsid w:val="00767D58"/>
    <w:rsid w:val="007823EE"/>
    <w:rsid w:val="00783A63"/>
    <w:rsid w:val="007E0FBE"/>
    <w:rsid w:val="007E239A"/>
    <w:rsid w:val="007F1745"/>
    <w:rsid w:val="007F7EF7"/>
    <w:rsid w:val="00843CF7"/>
    <w:rsid w:val="008B1DCD"/>
    <w:rsid w:val="008E0C4C"/>
    <w:rsid w:val="00930DF4"/>
    <w:rsid w:val="00933A4C"/>
    <w:rsid w:val="009377B0"/>
    <w:rsid w:val="00957216"/>
    <w:rsid w:val="009572A1"/>
    <w:rsid w:val="009572DA"/>
    <w:rsid w:val="00967B52"/>
    <w:rsid w:val="00984879"/>
    <w:rsid w:val="009A0F63"/>
    <w:rsid w:val="00A05FDB"/>
    <w:rsid w:val="00A3775F"/>
    <w:rsid w:val="00A50012"/>
    <w:rsid w:val="00A63609"/>
    <w:rsid w:val="00A7570B"/>
    <w:rsid w:val="00A8555A"/>
    <w:rsid w:val="00AB07C3"/>
    <w:rsid w:val="00AB11BF"/>
    <w:rsid w:val="00AF7E7D"/>
    <w:rsid w:val="00B15CAB"/>
    <w:rsid w:val="00B16626"/>
    <w:rsid w:val="00B66E38"/>
    <w:rsid w:val="00B72085"/>
    <w:rsid w:val="00B812ED"/>
    <w:rsid w:val="00BC5060"/>
    <w:rsid w:val="00BD09E9"/>
    <w:rsid w:val="00BE6361"/>
    <w:rsid w:val="00C658CF"/>
    <w:rsid w:val="00C72CD2"/>
    <w:rsid w:val="00C9693A"/>
    <w:rsid w:val="00C970FF"/>
    <w:rsid w:val="00CA6159"/>
    <w:rsid w:val="00CD4958"/>
    <w:rsid w:val="00CD6D70"/>
    <w:rsid w:val="00CE754A"/>
    <w:rsid w:val="00D014EE"/>
    <w:rsid w:val="00D5703A"/>
    <w:rsid w:val="00D667F9"/>
    <w:rsid w:val="00D74B13"/>
    <w:rsid w:val="00D90B10"/>
    <w:rsid w:val="00D91415"/>
    <w:rsid w:val="00D956C6"/>
    <w:rsid w:val="00DA22A4"/>
    <w:rsid w:val="00E004E6"/>
    <w:rsid w:val="00E550F8"/>
    <w:rsid w:val="00E64CA6"/>
    <w:rsid w:val="00E84A48"/>
    <w:rsid w:val="00EA2029"/>
    <w:rsid w:val="00EA5BBC"/>
    <w:rsid w:val="00EA7585"/>
    <w:rsid w:val="00EB2872"/>
    <w:rsid w:val="00ED333C"/>
    <w:rsid w:val="00F03C2D"/>
    <w:rsid w:val="00F228CA"/>
    <w:rsid w:val="00F277A7"/>
    <w:rsid w:val="00F55333"/>
    <w:rsid w:val="00F61FF3"/>
    <w:rsid w:val="00F80587"/>
    <w:rsid w:val="00FE4B3C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796AF"/>
  <w15:docId w15:val="{EC45FDB2-A863-470F-8BA8-2919B44E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styleId="a6">
    <w:name w:val="List Paragraph"/>
    <w:basedOn w:val="a"/>
    <w:uiPriority w:val="34"/>
    <w:qFormat/>
    <w:rsid w:val="005E40AB"/>
    <w:pPr>
      <w:ind w:left="720"/>
      <w:contextualSpacing/>
    </w:pPr>
  </w:style>
  <w:style w:type="character" w:styleId="a7">
    <w:name w:val="Hyperlink"/>
    <w:uiPriority w:val="99"/>
    <w:unhideWhenUsed/>
    <w:rsid w:val="00984879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0DF4"/>
    <w:rPr>
      <w:color w:val="605E5C"/>
      <w:shd w:val="clear" w:color="auto" w:fill="E1DFDD"/>
    </w:rPr>
  </w:style>
  <w:style w:type="paragraph" w:styleId="a8">
    <w:name w:val="header"/>
    <w:basedOn w:val="a"/>
    <w:link w:val="a9"/>
    <w:unhideWhenUsed/>
    <w:rsid w:val="00F55333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rsid w:val="00F55333"/>
    <w:rPr>
      <w:sz w:val="28"/>
    </w:rPr>
  </w:style>
  <w:style w:type="paragraph" w:styleId="aa">
    <w:name w:val="footer"/>
    <w:basedOn w:val="a"/>
    <w:link w:val="ab"/>
    <w:unhideWhenUsed/>
    <w:rsid w:val="00F55333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rsid w:val="00F55333"/>
    <w:rPr>
      <w:sz w:val="28"/>
    </w:rPr>
  </w:style>
  <w:style w:type="paragraph" w:styleId="ac">
    <w:name w:val="Revision"/>
    <w:hidden/>
    <w:uiPriority w:val="99"/>
    <w:semiHidden/>
    <w:rsid w:val="00F55333"/>
    <w:rPr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84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54345932" TargetMode="External"/><Relationship Id="rId13" Type="http://schemas.openxmlformats.org/officeDocument/2006/relationships/hyperlink" Target="https://elibrary.ru/item.asp?id=4386119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tyagunov@mail.ru" TargetMode="External"/><Relationship Id="rId12" Type="http://schemas.openxmlformats.org/officeDocument/2006/relationships/hyperlink" Target="https://elibrary.ru/item.asp?id=484266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69441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543706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37287779" TargetMode="External"/><Relationship Id="rId10" Type="http://schemas.openxmlformats.org/officeDocument/2006/relationships/hyperlink" Target="https://elibrary.ru/item.asp?id=539278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50241356" TargetMode="External"/><Relationship Id="rId14" Type="http://schemas.openxmlformats.org/officeDocument/2006/relationships/hyperlink" Target="https://elibrary.ru/item.asp?id=37165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3</cp:revision>
  <dcterms:created xsi:type="dcterms:W3CDTF">2024-05-13T09:13:00Z</dcterms:created>
  <dcterms:modified xsi:type="dcterms:W3CDTF">2024-05-23T05:51:00Z</dcterms:modified>
</cp:coreProperties>
</file>