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E27" w:rsidRPr="00AB416B" w:rsidRDefault="004A4E27" w:rsidP="004A4E27">
      <w:pPr>
        <w:jc w:val="center"/>
        <w:rPr>
          <w:b/>
          <w:sz w:val="22"/>
          <w:szCs w:val="22"/>
        </w:rPr>
      </w:pPr>
      <w:r w:rsidRPr="00AB416B">
        <w:rPr>
          <w:b/>
          <w:sz w:val="22"/>
          <w:szCs w:val="22"/>
        </w:rPr>
        <w:t>СВЕДЕНИЯ</w:t>
      </w:r>
    </w:p>
    <w:p w:rsidR="004A4E27" w:rsidRDefault="004A4E27" w:rsidP="004A4E27">
      <w:pPr>
        <w:jc w:val="center"/>
        <w:rPr>
          <w:b/>
          <w:sz w:val="22"/>
          <w:szCs w:val="22"/>
        </w:rPr>
      </w:pPr>
      <w:r w:rsidRPr="00AB416B">
        <w:rPr>
          <w:b/>
          <w:sz w:val="22"/>
          <w:szCs w:val="22"/>
        </w:rPr>
        <w:t>об официальном оппоненте</w:t>
      </w:r>
    </w:p>
    <w:p w:rsidR="001E2B49" w:rsidRPr="00AB416B" w:rsidRDefault="001E2B49" w:rsidP="004A4E27">
      <w:pPr>
        <w:jc w:val="center"/>
        <w:rPr>
          <w:b/>
          <w:sz w:val="22"/>
          <w:szCs w:val="22"/>
        </w:rPr>
      </w:pPr>
    </w:p>
    <w:tbl>
      <w:tblPr>
        <w:tblW w:w="1068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395"/>
        <w:gridCol w:w="2606"/>
        <w:gridCol w:w="1836"/>
      </w:tblGrid>
      <w:tr w:rsidR="005976B5" w:rsidRPr="00F12458" w:rsidTr="005976B5">
        <w:tc>
          <w:tcPr>
            <w:tcW w:w="1843" w:type="dxa"/>
            <w:shd w:val="clear" w:color="auto" w:fill="auto"/>
          </w:tcPr>
          <w:p w:rsidR="005976B5" w:rsidRPr="00AB416B" w:rsidRDefault="005976B5" w:rsidP="005976B5">
            <w:pPr>
              <w:jc w:val="center"/>
              <w:rPr>
                <w:sz w:val="20"/>
              </w:rPr>
            </w:pPr>
            <w:r w:rsidRPr="00AB416B">
              <w:rPr>
                <w:sz w:val="20"/>
              </w:rPr>
              <w:t>Фамилия, Имя, Отчество (полностью)</w:t>
            </w:r>
          </w:p>
        </w:tc>
        <w:tc>
          <w:tcPr>
            <w:tcW w:w="4395" w:type="dxa"/>
            <w:shd w:val="clear" w:color="auto" w:fill="auto"/>
          </w:tcPr>
          <w:p w:rsidR="005976B5" w:rsidRPr="00AB416B" w:rsidRDefault="005976B5" w:rsidP="005976B5">
            <w:pPr>
              <w:jc w:val="center"/>
              <w:rPr>
                <w:b/>
                <w:sz w:val="20"/>
              </w:rPr>
            </w:pPr>
            <w:r w:rsidRPr="00AB416B">
              <w:rPr>
                <w:sz w:val="20"/>
              </w:rPr>
              <w:t>Место основной  работы - 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 (полностью с указанием структурного подразделения)</w:t>
            </w:r>
          </w:p>
        </w:tc>
        <w:tc>
          <w:tcPr>
            <w:tcW w:w="2606" w:type="dxa"/>
            <w:shd w:val="clear" w:color="auto" w:fill="auto"/>
          </w:tcPr>
          <w:p w:rsidR="005976B5" w:rsidRPr="00AB416B" w:rsidRDefault="005976B5" w:rsidP="005976B5">
            <w:pPr>
              <w:jc w:val="center"/>
              <w:rPr>
                <w:b/>
                <w:sz w:val="20"/>
              </w:rPr>
            </w:pPr>
            <w:r w:rsidRPr="00AB416B">
              <w:rPr>
                <w:sz w:val="20"/>
              </w:rPr>
              <w:t>Ученая степень (с указанием отрасли наук, шифра и наименования научной специальности, по которой им защищена диссертация в соответствии с действующей Номенклатурой специальностей научных работников)</w:t>
            </w:r>
          </w:p>
        </w:tc>
        <w:tc>
          <w:tcPr>
            <w:tcW w:w="1836" w:type="dxa"/>
            <w:shd w:val="clear" w:color="auto" w:fill="auto"/>
          </w:tcPr>
          <w:p w:rsidR="005976B5" w:rsidRPr="00AB416B" w:rsidRDefault="005976B5" w:rsidP="005976B5">
            <w:pPr>
              <w:jc w:val="center"/>
              <w:rPr>
                <w:b/>
                <w:sz w:val="20"/>
              </w:rPr>
            </w:pPr>
            <w:r w:rsidRPr="00AB416B">
              <w:rPr>
                <w:sz w:val="20"/>
              </w:rPr>
              <w:t xml:space="preserve">Ученое звание </w:t>
            </w:r>
          </w:p>
        </w:tc>
      </w:tr>
      <w:tr w:rsidR="005976B5" w:rsidRPr="00F12458" w:rsidTr="005976B5">
        <w:tc>
          <w:tcPr>
            <w:tcW w:w="1843" w:type="dxa"/>
            <w:shd w:val="clear" w:color="auto" w:fill="auto"/>
          </w:tcPr>
          <w:p w:rsidR="002B1756" w:rsidRPr="00AB416B" w:rsidRDefault="005976B5" w:rsidP="005976B5">
            <w:pPr>
              <w:jc w:val="center"/>
              <w:rPr>
                <w:sz w:val="20"/>
              </w:rPr>
            </w:pPr>
            <w:r w:rsidRPr="00AB416B">
              <w:rPr>
                <w:sz w:val="20"/>
              </w:rPr>
              <w:t xml:space="preserve">Архипов </w:t>
            </w:r>
          </w:p>
          <w:p w:rsidR="005976B5" w:rsidRPr="00AB416B" w:rsidRDefault="005976B5" w:rsidP="005976B5">
            <w:pPr>
              <w:jc w:val="center"/>
              <w:rPr>
                <w:b/>
                <w:sz w:val="20"/>
              </w:rPr>
            </w:pPr>
            <w:r w:rsidRPr="00AB416B">
              <w:rPr>
                <w:sz w:val="20"/>
              </w:rPr>
              <w:t>Павел Александрович</w:t>
            </w:r>
          </w:p>
        </w:tc>
        <w:tc>
          <w:tcPr>
            <w:tcW w:w="4395" w:type="dxa"/>
            <w:shd w:val="clear" w:color="auto" w:fill="auto"/>
          </w:tcPr>
          <w:p w:rsidR="00AB416B" w:rsidRPr="00AB416B" w:rsidRDefault="005976B5" w:rsidP="005976B5">
            <w:pPr>
              <w:jc w:val="center"/>
              <w:rPr>
                <w:sz w:val="20"/>
              </w:rPr>
            </w:pPr>
            <w:r w:rsidRPr="00AB416B">
              <w:rPr>
                <w:sz w:val="20"/>
              </w:rPr>
              <w:t>Федеральное государственное бюджетное учреждение науки Институт высокотемпературной электрохимии Уральского отде</w:t>
            </w:r>
            <w:r w:rsidR="00AB416B" w:rsidRPr="00AB416B">
              <w:rPr>
                <w:sz w:val="20"/>
              </w:rPr>
              <w:t xml:space="preserve">ления Российской </w:t>
            </w:r>
            <w:r w:rsidR="009574D1">
              <w:rPr>
                <w:sz w:val="20"/>
              </w:rPr>
              <w:t>а</w:t>
            </w:r>
            <w:r w:rsidR="00AB416B" w:rsidRPr="00AB416B">
              <w:rPr>
                <w:sz w:val="20"/>
              </w:rPr>
              <w:t xml:space="preserve">кадемии наук, </w:t>
            </w:r>
            <w:r w:rsidRPr="00AB416B">
              <w:rPr>
                <w:sz w:val="20"/>
              </w:rPr>
              <w:t xml:space="preserve">620066, г. Екатеринбург, </w:t>
            </w:r>
          </w:p>
          <w:p w:rsidR="005976B5" w:rsidRPr="00AB416B" w:rsidRDefault="005976B5" w:rsidP="005976B5">
            <w:pPr>
              <w:jc w:val="center"/>
              <w:rPr>
                <w:sz w:val="20"/>
              </w:rPr>
            </w:pPr>
            <w:r w:rsidRPr="00AB416B">
              <w:rPr>
                <w:sz w:val="20"/>
              </w:rPr>
              <w:t xml:space="preserve">ул. Академическая, д. 20. </w:t>
            </w:r>
          </w:p>
          <w:p w:rsidR="005976B5" w:rsidRPr="00AB416B" w:rsidRDefault="005976B5" w:rsidP="005976B5">
            <w:pPr>
              <w:jc w:val="center"/>
              <w:rPr>
                <w:sz w:val="20"/>
              </w:rPr>
            </w:pPr>
            <w:r w:rsidRPr="00AB416B">
              <w:rPr>
                <w:sz w:val="20"/>
              </w:rPr>
              <w:t>Телефон: (343) 374-50-89</w:t>
            </w:r>
          </w:p>
          <w:p w:rsidR="005976B5" w:rsidRPr="00AB416B" w:rsidRDefault="005976B5" w:rsidP="005976B5">
            <w:pPr>
              <w:jc w:val="center"/>
              <w:rPr>
                <w:sz w:val="20"/>
              </w:rPr>
            </w:pPr>
            <w:r w:rsidRPr="00AB416B">
              <w:rPr>
                <w:sz w:val="20"/>
                <w:lang w:val="en-US"/>
              </w:rPr>
              <w:t>E</w:t>
            </w:r>
            <w:r w:rsidRPr="00AB416B">
              <w:rPr>
                <w:sz w:val="20"/>
              </w:rPr>
              <w:t>-</w:t>
            </w:r>
            <w:r w:rsidRPr="00AB416B">
              <w:rPr>
                <w:sz w:val="20"/>
                <w:lang w:val="en-US"/>
              </w:rPr>
              <w:t>mail</w:t>
            </w:r>
            <w:r w:rsidRPr="00AB416B">
              <w:rPr>
                <w:sz w:val="20"/>
              </w:rPr>
              <w:t xml:space="preserve">: </w:t>
            </w:r>
            <w:r w:rsidRPr="00AB416B">
              <w:rPr>
                <w:sz w:val="20"/>
                <w:lang w:val="en-US"/>
              </w:rPr>
              <w:t>info</w:t>
            </w:r>
            <w:r w:rsidRPr="00AB416B">
              <w:rPr>
                <w:sz w:val="20"/>
              </w:rPr>
              <w:t>@</w:t>
            </w:r>
            <w:r w:rsidRPr="00AB416B">
              <w:rPr>
                <w:sz w:val="20"/>
                <w:lang w:val="en-US"/>
              </w:rPr>
              <w:t>ihte</w:t>
            </w:r>
            <w:r w:rsidRPr="00AB416B">
              <w:rPr>
                <w:sz w:val="20"/>
              </w:rPr>
              <w:t>.</w:t>
            </w:r>
            <w:r w:rsidRPr="00AB416B">
              <w:rPr>
                <w:sz w:val="20"/>
                <w:lang w:val="en-US"/>
              </w:rPr>
              <w:t>ru</w:t>
            </w:r>
          </w:p>
          <w:p w:rsidR="005976B5" w:rsidRPr="00AB416B" w:rsidRDefault="005976B5" w:rsidP="005976B5">
            <w:pPr>
              <w:jc w:val="center"/>
              <w:rPr>
                <w:b/>
                <w:sz w:val="20"/>
              </w:rPr>
            </w:pPr>
            <w:r w:rsidRPr="00AB416B">
              <w:rPr>
                <w:sz w:val="20"/>
              </w:rPr>
              <w:t>Директор института</w:t>
            </w:r>
          </w:p>
        </w:tc>
        <w:tc>
          <w:tcPr>
            <w:tcW w:w="2606" w:type="dxa"/>
            <w:shd w:val="clear" w:color="auto" w:fill="auto"/>
          </w:tcPr>
          <w:p w:rsidR="005976B5" w:rsidRPr="00AB416B" w:rsidRDefault="005976B5" w:rsidP="005976B5">
            <w:pPr>
              <w:jc w:val="center"/>
              <w:rPr>
                <w:sz w:val="20"/>
              </w:rPr>
            </w:pPr>
            <w:r w:rsidRPr="00AB416B">
              <w:rPr>
                <w:sz w:val="20"/>
              </w:rPr>
              <w:t>доктор химических наук</w:t>
            </w:r>
          </w:p>
          <w:p w:rsidR="005976B5" w:rsidRPr="004D2F4E" w:rsidRDefault="004D2F4E" w:rsidP="005976B5">
            <w:pPr>
              <w:jc w:val="center"/>
              <w:rPr>
                <w:sz w:val="20"/>
              </w:rPr>
            </w:pPr>
            <w:r w:rsidRPr="004D2F4E">
              <w:rPr>
                <w:bCs/>
                <w:color w:val="000000" w:themeColor="text1"/>
                <w:sz w:val="20"/>
              </w:rPr>
              <w:t>2.6.9</w:t>
            </w:r>
            <w:r w:rsidRPr="004D2F4E">
              <w:rPr>
                <w:color w:val="000000" w:themeColor="text1"/>
                <w:sz w:val="20"/>
              </w:rPr>
              <w:t>. Технология электрохимических процессов и защита от коррозии.</w:t>
            </w:r>
          </w:p>
        </w:tc>
        <w:tc>
          <w:tcPr>
            <w:tcW w:w="1836" w:type="dxa"/>
            <w:shd w:val="clear" w:color="auto" w:fill="auto"/>
          </w:tcPr>
          <w:p w:rsidR="005976B5" w:rsidRPr="009574D1" w:rsidRDefault="009574D1" w:rsidP="005976B5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 имеет</w:t>
            </w:r>
          </w:p>
        </w:tc>
      </w:tr>
      <w:tr w:rsidR="00A86AAB" w:rsidRPr="00F12458" w:rsidTr="00EE48A4">
        <w:tc>
          <w:tcPr>
            <w:tcW w:w="10680" w:type="dxa"/>
            <w:gridSpan w:val="4"/>
            <w:shd w:val="clear" w:color="auto" w:fill="auto"/>
          </w:tcPr>
          <w:p w:rsidR="00A86AAB" w:rsidRPr="00AB416B" w:rsidRDefault="00A86AAB" w:rsidP="00A86AAB">
            <w:pPr>
              <w:rPr>
                <w:b/>
                <w:sz w:val="20"/>
              </w:rPr>
            </w:pPr>
            <w:r w:rsidRPr="00AB416B">
              <w:rPr>
                <w:b/>
                <w:sz w:val="20"/>
              </w:rPr>
              <w:t>Основные публикации по теме диссертации в рецензируемых научных изданиях за последние 5 лет:</w:t>
            </w:r>
          </w:p>
        </w:tc>
      </w:tr>
      <w:tr w:rsidR="00A86AAB" w:rsidRPr="00F12458" w:rsidTr="00C96D85">
        <w:tc>
          <w:tcPr>
            <w:tcW w:w="10680" w:type="dxa"/>
            <w:gridSpan w:val="4"/>
            <w:shd w:val="clear" w:color="auto" w:fill="auto"/>
          </w:tcPr>
          <w:p w:rsidR="00A86AAB" w:rsidRPr="00AB416B" w:rsidRDefault="00A86AAB" w:rsidP="00A86AAB">
            <w:pPr>
              <w:pStyle w:val="4"/>
              <w:shd w:val="clear" w:color="auto" w:fill="FFFFFF"/>
              <w:spacing w:before="0"/>
              <w:ind w:firstLine="32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</w:pPr>
            <w:bookmarkStart w:id="0" w:name="_GoBack"/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w:t xml:space="preserve">1. </w:t>
            </w:r>
            <w:hyperlink r:id="rId8" w:history="1">
              <w:r w:rsidRPr="009574D1">
                <w:rPr>
                  <w:rFonts w:ascii="Times New Roman" w:hAnsi="Times New Roman" w:cs="Times New Roman"/>
                  <w:i w:val="0"/>
                  <w:color w:val="auto"/>
                  <w:sz w:val="20"/>
                  <w:bdr w:val="none" w:sz="0" w:space="0" w:color="auto" w:frame="1"/>
                  <w:lang w:val="en-US"/>
                </w:rPr>
                <w:t>Arkhipov P.A.</w:t>
              </w:r>
            </w:hyperlink>
            <w:r w:rsidRPr="009574D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  <w:t xml:space="preserve"> </w:t>
            </w:r>
            <w:r w:rsidRPr="00AB416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  <w:t xml:space="preserve">Electrode Potentials of Silver in a Mixture of Potassium and Lead Chlorides / </w:t>
            </w:r>
            <w:hyperlink r:id="rId9" w:history="1">
              <w:r w:rsidRPr="00AB416B">
                <w:rPr>
                  <w:rFonts w:ascii="Times New Roman" w:hAnsi="Times New Roman" w:cs="Times New Roman"/>
                  <w:b/>
                  <w:i w:val="0"/>
                  <w:color w:val="auto"/>
                  <w:sz w:val="20"/>
                  <w:bdr w:val="none" w:sz="0" w:space="0" w:color="auto" w:frame="1"/>
                  <w:lang w:val="en-US"/>
                </w:rPr>
                <w:t>Arkhipov P.A.</w:t>
              </w:r>
            </w:hyperlink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w:t xml:space="preserve">, </w:t>
            </w:r>
            <w:hyperlink r:id="rId10" w:history="1">
              <w:r w:rsidRPr="00AB416B">
                <w:rPr>
                  <w:rFonts w:ascii="Times New Roman" w:hAnsi="Times New Roman" w:cs="Times New Roman"/>
                  <w:i w:val="0"/>
                  <w:color w:val="auto"/>
                  <w:sz w:val="20"/>
                  <w:bdr w:val="none" w:sz="0" w:space="0" w:color="auto" w:frame="1"/>
                  <w:lang w:val="en-US"/>
                </w:rPr>
                <w:t>Khalimullina Y.R.</w:t>
              </w:r>
            </w:hyperlink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w:t xml:space="preserve">, </w:t>
            </w:r>
            <w:hyperlink r:id="rId11" w:history="1">
              <w:r w:rsidRPr="00AB416B">
                <w:rPr>
                  <w:rFonts w:ascii="Times New Roman" w:hAnsi="Times New Roman" w:cs="Times New Roman"/>
                  <w:i w:val="0"/>
                  <w:color w:val="auto"/>
                  <w:sz w:val="20"/>
                  <w:bdr w:val="none" w:sz="0" w:space="0" w:color="auto" w:frame="1"/>
                  <w:lang w:val="en-US"/>
                </w:rPr>
                <w:t>Arkhipov S.P.</w:t>
              </w:r>
            </w:hyperlink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w:t xml:space="preserve">, </w:t>
            </w:r>
            <w:hyperlink r:id="rId12" w:history="1">
              <w:r w:rsidRPr="00AB416B">
                <w:rPr>
                  <w:rFonts w:ascii="Times New Roman" w:hAnsi="Times New Roman" w:cs="Times New Roman"/>
                  <w:i w:val="0"/>
                  <w:color w:val="auto"/>
                  <w:sz w:val="20"/>
                  <w:bdr w:val="none" w:sz="0" w:space="0" w:color="auto" w:frame="1"/>
                  <w:lang w:val="en-US"/>
                </w:rPr>
                <w:t>Mullabaev A.R.</w:t>
              </w:r>
            </w:hyperlink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w:t xml:space="preserve">, </w:t>
            </w:r>
            <w:hyperlink r:id="rId13" w:history="1">
              <w:r w:rsidRPr="00AB416B">
                <w:rPr>
                  <w:rFonts w:ascii="Times New Roman" w:hAnsi="Times New Roman" w:cs="Times New Roman"/>
                  <w:i w:val="0"/>
                  <w:color w:val="auto"/>
                  <w:sz w:val="20"/>
                  <w:bdr w:val="none" w:sz="0" w:space="0" w:color="auto" w:frame="1"/>
                  <w:lang w:val="en-US"/>
                </w:rPr>
                <w:t>Zaikov Y.P.</w:t>
              </w:r>
            </w:hyperlink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w:t xml:space="preserve"> // </w:t>
            </w:r>
            <w:r w:rsidRPr="00AB416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hd w:val="clear" w:color="auto" w:fill="FFFFFF"/>
                <w:lang w:val="en-US"/>
              </w:rPr>
              <w:t xml:space="preserve">Russian Metallurgy (Metally). – 2023. – №8. – </w:t>
            </w:r>
            <w:r w:rsidRPr="00AB416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hd w:val="clear" w:color="auto" w:fill="FFFFFF"/>
              </w:rPr>
              <w:t>Р</w:t>
            </w:r>
            <w:r w:rsidRPr="00AB416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hd w:val="clear" w:color="auto" w:fill="FFFFFF"/>
                <w:lang w:val="en-US"/>
              </w:rPr>
              <w:t xml:space="preserve">. </w:t>
            </w:r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shd w:val="clear" w:color="auto" w:fill="FFFFFF"/>
                <w:lang w:val="en-US"/>
              </w:rPr>
              <w:t>1170–1174.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>2. Arkhipov S.P.</w:t>
            </w:r>
            <w:r w:rsidRPr="009574D1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lang w:val="en-US"/>
              </w:rPr>
              <w:t>Electrochemical Behavior of Chromium Difluoride in Molten Lithium and Beryllium Fluoride Mixtures /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9574D1">
              <w:rPr>
                <w:b/>
                <w:sz w:val="20"/>
                <w:lang w:val="en-US"/>
              </w:rPr>
              <w:t>Arkhipov S.P.</w:t>
            </w:r>
            <w:r w:rsidRPr="00AB416B">
              <w:rPr>
                <w:sz w:val="20"/>
                <w:lang w:val="en-US"/>
              </w:rPr>
              <w:t xml:space="preserve">, Zaikov Y.P.,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Mullabaev, A.R. // Journal of the Electrochemical Society. </w:t>
            </w:r>
            <w:r w:rsidRPr="00AB41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2023. – Vol. 170. – №8. –</w:t>
            </w:r>
            <w:r w:rsidRPr="00AB41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Article number 102506. 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3. Interaction between Iron Fluoride and Molten FLiBe / Arkhipov S.P., Zaikov Y.P.,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Mullabaev A.R. /  Processes. </w:t>
            </w:r>
            <w:r w:rsidRPr="00AB41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 xml:space="preserve">2022. – Vol. 10. – №12. Р. </w:t>
            </w:r>
            <w:r w:rsidRPr="00AB416B">
              <w:rPr>
                <w:sz w:val="20"/>
                <w:shd w:val="clear" w:color="auto" w:fill="FFFFFF"/>
                <w:lang w:val="en-US"/>
              </w:rPr>
              <w:t>27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–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42. 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>4. Electrochemical behavior of lead, silver and bismuth containing alloys in the KCl-PbCl</w:t>
            </w:r>
            <w:r w:rsidRPr="00AB416B">
              <w:rPr>
                <w:sz w:val="20"/>
                <w:vertAlign w:val="subscript"/>
                <w:lang w:val="en-US"/>
              </w:rPr>
              <w:t>2</w:t>
            </w:r>
            <w:r w:rsidRPr="00AB416B">
              <w:rPr>
                <w:sz w:val="20"/>
                <w:lang w:val="en-US"/>
              </w:rPr>
              <w:t xml:space="preserve"> melt /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Zaikov Y.P., Khalimullina Y.R., Kholkina A.S., Arkhipov, S.P. // Journal of Molecular Liquids. </w:t>
            </w:r>
            <w:r w:rsidRPr="00AB41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 xml:space="preserve">2022. – Vol. 361. – </w:t>
            </w:r>
            <w:r w:rsidRPr="00AB416B">
              <w:rPr>
                <w:sz w:val="20"/>
                <w:shd w:val="clear" w:color="auto" w:fill="FFFFFF"/>
                <w:lang w:val="en-US"/>
              </w:rPr>
              <w:t>Article number 119619.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5. Arkhipov S.P.The electrical conductivity of molten oxide-fluoride cryolite mixtures /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Tkacheva, O.Y. // 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Materials. </w:t>
            </w:r>
            <w:r w:rsidRPr="00AB41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2021. – Vol. 14. – №23. –</w:t>
            </w:r>
            <w:r w:rsidRPr="00AB41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Article number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7419. 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>6. Arkhipov S.P.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lang w:val="en-US"/>
              </w:rPr>
              <w:t>Electrochemical production of bismuth in the KCl–PbCl</w:t>
            </w:r>
            <w:r w:rsidRPr="00AB416B">
              <w:rPr>
                <w:sz w:val="20"/>
                <w:vertAlign w:val="subscript"/>
                <w:lang w:val="en-US"/>
              </w:rPr>
              <w:t>2</w:t>
            </w:r>
            <w:r w:rsidRPr="00AB416B">
              <w:rPr>
                <w:sz w:val="20"/>
                <w:lang w:val="en-US"/>
              </w:rPr>
              <w:t xml:space="preserve"> melt /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Zaikov, Y.P., Khalimullina Y.R., Arkhipov S.P. // Materials.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–</w:t>
            </w:r>
            <w:r w:rsidRPr="00AB416B">
              <w:rPr>
                <w:sz w:val="20"/>
                <w:lang w:val="en-US"/>
              </w:rPr>
              <w:t xml:space="preserve">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2021. – Vol. 14. – №19. –</w:t>
            </w:r>
            <w:r w:rsidRPr="00AB41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>Article number 5653.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shd w:val="clear" w:color="auto" w:fill="FFFFFF"/>
                <w:lang w:val="en-US"/>
              </w:rPr>
            </w:pPr>
            <w:r w:rsidRPr="00AB416B">
              <w:rPr>
                <w:sz w:val="20"/>
                <w:lang w:val="en-US"/>
              </w:rPr>
              <w:t>7. Arkhipov S.P.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lang w:val="en-US"/>
              </w:rPr>
              <w:t xml:space="preserve">Thermodynamic characteristics of liquid metallic alloys containing lead, antimony and bismuth /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Grishenkova O.V., Kholkina, A.S. // Journal of Molecular Liquids.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–</w:t>
            </w:r>
            <w:r w:rsidRPr="00AB416B">
              <w:rPr>
                <w:sz w:val="20"/>
                <w:lang w:val="en-US"/>
              </w:rPr>
              <w:t xml:space="preserve">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2021. – Vol. 335. –</w:t>
            </w:r>
            <w:r w:rsidRPr="00AB41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>Article number 116071.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shd w:val="clear" w:color="auto" w:fill="FFFFFF"/>
                <w:lang w:val="en-US"/>
              </w:rPr>
            </w:pPr>
            <w:r w:rsidRPr="00AB416B">
              <w:rPr>
                <w:sz w:val="20"/>
                <w:shd w:val="clear" w:color="auto" w:fill="FFFFFF"/>
                <w:lang w:val="en-US"/>
              </w:rPr>
              <w:t>8. Tkacheva O.</w:t>
            </w:r>
            <w:r w:rsidRPr="00AB416B">
              <w:rPr>
                <w:sz w:val="20"/>
                <w:lang w:val="en-US"/>
              </w:rPr>
              <w:t>Y.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>Electrolyte viscosity and solid phase formation during aluminium electrolysis /  Tkacheva O.</w:t>
            </w:r>
            <w:r w:rsidRPr="00AB416B">
              <w:rPr>
                <w:sz w:val="20"/>
                <w:lang w:val="en-US"/>
              </w:rPr>
              <w:t>Y.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Pr="00AB416B">
              <w:rPr>
                <w:b/>
                <w:sz w:val="20"/>
                <w:shd w:val="clear" w:color="auto" w:fill="FFFFFF"/>
                <w:lang w:val="en-US"/>
              </w:rPr>
              <w:t>Arkhipov P.A.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, Kataev A.A., Rudenko A.V., Zaykov, Y.P. // Electrochemistry Communications. </w:t>
            </w:r>
            <w:r w:rsidRPr="00AB41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2021. – Vol. 122. –</w:t>
            </w:r>
            <w:r w:rsidRPr="00AB41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>Article number 106893.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shd w:val="clear" w:color="auto" w:fill="FFFFFF"/>
                <w:lang w:val="en-US"/>
              </w:rPr>
              <w:t xml:space="preserve">9. </w:t>
            </w:r>
            <w:r w:rsidRPr="00AB416B">
              <w:rPr>
                <w:sz w:val="20"/>
                <w:lang w:val="en-US"/>
              </w:rPr>
              <w:t>Arkhipov S.P.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>Interaction between PbO and the KCl-PbCl</w:t>
            </w:r>
            <w:r w:rsidRPr="00AB416B">
              <w:rPr>
                <w:sz w:val="20"/>
                <w:shd w:val="clear" w:color="auto" w:fill="FFFFFF"/>
                <w:vertAlign w:val="subscript"/>
                <w:lang w:val="en-US"/>
              </w:rPr>
              <w:t>2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-PbO System for Lead Electrochemical Refining / </w:t>
            </w:r>
            <w:r w:rsidRPr="00AB416B">
              <w:rPr>
                <w:b/>
                <w:sz w:val="20"/>
                <w:shd w:val="clear" w:color="auto" w:fill="FFFFFF"/>
                <w:lang w:val="en-US"/>
              </w:rPr>
              <w:t>Arkhipov P.A.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, Zaykov, Y.P., Kataev A.A. // </w:t>
            </w:r>
            <w:r w:rsidRPr="00AB416B">
              <w:rPr>
                <w:bCs/>
                <w:iCs/>
                <w:sz w:val="20"/>
                <w:lang w:val="en-US"/>
              </w:rPr>
              <w:t xml:space="preserve">Journal of Chemical and Engineering Data. </w:t>
            </w:r>
            <w:r w:rsidRPr="00AB41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2020. – Vol. 65. – №7. –</w:t>
            </w:r>
            <w:r w:rsidRPr="00AB41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P. </w:t>
            </w:r>
            <w:r w:rsidRPr="00AB416B">
              <w:rPr>
                <w:sz w:val="20"/>
                <w:lang w:val="en-US"/>
              </w:rPr>
              <w:t>3490–3498.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>10. Ivanova A.M</w:t>
            </w:r>
            <w:r w:rsidRPr="00A86AAB">
              <w:rPr>
                <w:sz w:val="20"/>
                <w:lang w:val="en-US"/>
              </w:rPr>
              <w:t>.</w:t>
            </w:r>
            <w:r w:rsidRPr="00AB416B">
              <w:rPr>
                <w:sz w:val="20"/>
                <w:lang w:val="en-US"/>
              </w:rPr>
              <w:t xml:space="preserve"> Experimental Studies of the Dynamic Formation of the Side Ledge in an Aluminum Electrolysis Cell / Ivanova A.M.,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>, Tkacheva O.Y., Zaikov Y.P. // Russian Metallurgy (Metally) – 2020. – №2. – Р. 133–137.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>11. Arkhipov S.P.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lang w:val="en-US"/>
              </w:rPr>
              <w:t xml:space="preserve">Thermodynamic properties of the Pb-Sb-Bi ternary system / </w:t>
            </w:r>
            <w:r w:rsidRPr="00AB416B">
              <w:rPr>
                <w:b/>
                <w:sz w:val="20"/>
                <w:lang w:val="en-US"/>
              </w:rPr>
              <w:t>Arkhipov P.A</w:t>
            </w:r>
            <w:r w:rsidRPr="00AB416B">
              <w:rPr>
                <w:sz w:val="20"/>
                <w:lang w:val="en-US"/>
              </w:rPr>
              <w:t xml:space="preserve">., Grishenkova O.V., Kholkina A.S. // The Journal of Chemical Thermodynamics. – 2020. – Vol. 141. – 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Article number </w:t>
            </w:r>
            <w:r w:rsidRPr="00AB416B">
              <w:rPr>
                <w:sz w:val="20"/>
                <w:lang w:val="en-US"/>
              </w:rPr>
              <w:t>105923.</w:t>
            </w:r>
          </w:p>
          <w:p w:rsidR="00A86AAB" w:rsidRPr="004D2F4E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</w:rPr>
              <w:t>12.</w:t>
            </w:r>
            <w:r>
              <w:rPr>
                <w:sz w:val="20"/>
              </w:rPr>
              <w:t xml:space="preserve"> </w:t>
            </w:r>
            <w:r w:rsidRPr="00A86AAB">
              <w:rPr>
                <w:sz w:val="20"/>
              </w:rPr>
              <w:t>Архипов П.А</w:t>
            </w:r>
            <w:r w:rsidRPr="00AB416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AB416B">
              <w:rPr>
                <w:sz w:val="20"/>
              </w:rPr>
              <w:t xml:space="preserve">Электродные потенциалы сурьмы в смеси хлоридов калия и свинца / </w:t>
            </w:r>
            <w:r w:rsidRPr="00AB416B">
              <w:rPr>
                <w:b/>
                <w:sz w:val="20"/>
              </w:rPr>
              <w:t>Архипов П.А.</w:t>
            </w:r>
            <w:r w:rsidRPr="00AB416B">
              <w:rPr>
                <w:sz w:val="20"/>
              </w:rPr>
              <w:t xml:space="preserve">, Холкина А.С., Зайков Ю.П., Молчанова Н.Г.  </w:t>
            </w:r>
            <w:r w:rsidRPr="004D2F4E">
              <w:rPr>
                <w:sz w:val="20"/>
                <w:lang w:val="en-US"/>
              </w:rPr>
              <w:t xml:space="preserve">// </w:t>
            </w:r>
            <w:r w:rsidRPr="00AB416B">
              <w:rPr>
                <w:sz w:val="20"/>
              </w:rPr>
              <w:t>Электрохимия</w:t>
            </w:r>
            <w:r w:rsidRPr="004D2F4E">
              <w:rPr>
                <w:sz w:val="20"/>
                <w:lang w:val="en-US"/>
              </w:rPr>
              <w:t xml:space="preserve">. – 2020. – </w:t>
            </w:r>
            <w:r w:rsidRPr="00AB416B">
              <w:rPr>
                <w:sz w:val="20"/>
              </w:rPr>
              <w:t>Т</w:t>
            </w:r>
            <w:r w:rsidRPr="004D2F4E">
              <w:rPr>
                <w:sz w:val="20"/>
                <w:lang w:val="en-US"/>
              </w:rPr>
              <w:t xml:space="preserve">. 56. – </w:t>
            </w:r>
            <w:r w:rsidRPr="00AB416B">
              <w:rPr>
                <w:sz w:val="20"/>
                <w:lang w:val="en-US"/>
              </w:rPr>
              <w:t xml:space="preserve"> </w:t>
            </w:r>
            <w:r w:rsidRPr="004D2F4E">
              <w:rPr>
                <w:sz w:val="20"/>
                <w:lang w:val="en-US"/>
              </w:rPr>
              <w:t xml:space="preserve">№ 1. – </w:t>
            </w:r>
            <w:r w:rsidRPr="00AB416B">
              <w:rPr>
                <w:sz w:val="20"/>
              </w:rPr>
              <w:t>С</w:t>
            </w:r>
            <w:r w:rsidRPr="004D2F4E">
              <w:rPr>
                <w:sz w:val="20"/>
                <w:lang w:val="en-US"/>
              </w:rPr>
              <w:t>. 87– 91.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>13. Tkacheva O.Y.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lang w:val="en-US"/>
              </w:rPr>
              <w:t xml:space="preserve">Solid phase formation during aluminium electrolysis / Tkacheva O.Y.,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Zaykov Y.P. // Electrochemistry Communications. – 2020. – Vol. 110. – </w:t>
            </w:r>
            <w:r w:rsidRPr="00AB416B">
              <w:rPr>
                <w:sz w:val="20"/>
                <w:shd w:val="clear" w:color="auto" w:fill="FFFFFF"/>
                <w:lang w:val="en-US"/>
              </w:rPr>
              <w:t>Article number</w:t>
            </w:r>
            <w:r w:rsidRPr="00AB416B">
              <w:rPr>
                <w:sz w:val="20"/>
                <w:lang w:val="en-US"/>
              </w:rPr>
              <w:t xml:space="preserve"> 106624.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>14. Arkhipov S.P.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lang w:val="en-US"/>
              </w:rPr>
              <w:t>Anode dissolution of double Pb-Sb and Pb-Bi alloys and electrochemical separation of ternary Pb-Sb-Bi alloys in the KCl-PbCl</w:t>
            </w:r>
            <w:r w:rsidRPr="00AB416B">
              <w:rPr>
                <w:sz w:val="20"/>
                <w:vertAlign w:val="subscript"/>
                <w:lang w:val="en-US"/>
              </w:rPr>
              <w:t>2</w:t>
            </w:r>
            <w:r w:rsidRPr="00AB416B">
              <w:rPr>
                <w:sz w:val="20"/>
                <w:lang w:val="en-US"/>
              </w:rPr>
              <w:t xml:space="preserve"> melt /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>, Kholkina A.S., Zaykov Y.P., Khalimullina  Y.R. // Ionics. – 2020. – Vol. 26. – № 2. – P. 607–615.</w:t>
            </w:r>
          </w:p>
          <w:p w:rsidR="00A86AAB" w:rsidRPr="00AB416B" w:rsidRDefault="00A86AAB" w:rsidP="00A86AAB">
            <w:pPr>
              <w:ind w:firstLine="32"/>
              <w:jc w:val="both"/>
              <w:rPr>
                <w:sz w:val="20"/>
              </w:rPr>
            </w:pPr>
            <w:r w:rsidRPr="00AB416B">
              <w:rPr>
                <w:sz w:val="20"/>
              </w:rPr>
              <w:t>15. Иванова А. М.</w:t>
            </w:r>
            <w:r>
              <w:rPr>
                <w:sz w:val="20"/>
              </w:rPr>
              <w:t xml:space="preserve"> </w:t>
            </w:r>
            <w:r w:rsidRPr="00AB416B">
              <w:rPr>
                <w:sz w:val="20"/>
              </w:rPr>
              <w:t xml:space="preserve">Формированиe гарнисажа и настыли в алюминиевом электролизере / Иванова А. М., </w:t>
            </w:r>
            <w:r w:rsidRPr="00AB416B">
              <w:rPr>
                <w:b/>
                <w:sz w:val="20"/>
              </w:rPr>
              <w:t>Архипов П.А.</w:t>
            </w:r>
            <w:r w:rsidRPr="00AB416B">
              <w:rPr>
                <w:sz w:val="20"/>
              </w:rPr>
              <w:t>, Руденко А.В., Ткачева О.Ю., Зайков Ю.П. // Известия высших учебных заведений. Цветная металлургия. – 2019. – № 5. – С. 23–31.</w:t>
            </w:r>
          </w:p>
        </w:tc>
      </w:tr>
      <w:bookmarkEnd w:id="0"/>
      <w:tr w:rsidR="00A86AAB" w:rsidRPr="00F12458" w:rsidTr="009574D1">
        <w:trPr>
          <w:trHeight w:val="374"/>
        </w:trPr>
        <w:tc>
          <w:tcPr>
            <w:tcW w:w="10680" w:type="dxa"/>
            <w:gridSpan w:val="4"/>
            <w:shd w:val="clear" w:color="auto" w:fill="auto"/>
          </w:tcPr>
          <w:p w:rsidR="00A86AAB" w:rsidRPr="00AB416B" w:rsidRDefault="00A86AAB" w:rsidP="00A86AAB">
            <w:pPr>
              <w:rPr>
                <w:b/>
                <w:sz w:val="20"/>
              </w:rPr>
            </w:pPr>
          </w:p>
        </w:tc>
      </w:tr>
      <w:tr w:rsidR="00A86AAB" w:rsidRPr="00FC208B" w:rsidTr="005976B5">
        <w:tc>
          <w:tcPr>
            <w:tcW w:w="10680" w:type="dxa"/>
            <w:gridSpan w:val="4"/>
            <w:shd w:val="clear" w:color="auto" w:fill="auto"/>
          </w:tcPr>
          <w:p w:rsidR="00A86AAB" w:rsidRPr="00AB416B" w:rsidRDefault="00A86AAB" w:rsidP="00A86AAB">
            <w:pPr>
              <w:pStyle w:val="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</w:pPr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w:lastRenderedPageBreak/>
              <w:t xml:space="preserve">1. </w:t>
            </w:r>
            <w:hyperlink r:id="rId14" w:history="1">
              <w:r w:rsidRPr="009574D1">
                <w:rPr>
                  <w:rFonts w:ascii="Times New Roman" w:hAnsi="Times New Roman" w:cs="Times New Roman"/>
                  <w:i w:val="0"/>
                  <w:color w:val="auto"/>
                  <w:sz w:val="20"/>
                  <w:bdr w:val="none" w:sz="0" w:space="0" w:color="auto" w:frame="1"/>
                  <w:lang w:val="en-US"/>
                </w:rPr>
                <w:t>Arkhipov P.A.</w:t>
              </w:r>
            </w:hyperlink>
            <w:r w:rsidRPr="009574D1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  <w:t xml:space="preserve"> </w:t>
            </w:r>
            <w:r w:rsidRPr="00AB416B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0"/>
                <w:lang w:val="en-US"/>
              </w:rPr>
              <w:t xml:space="preserve">Electrode Potentials of Silver in a Mixture of Potassium and Lead Chlorides / </w:t>
            </w:r>
            <w:hyperlink r:id="rId15" w:history="1">
              <w:r w:rsidRPr="00AB416B">
                <w:rPr>
                  <w:rFonts w:ascii="Times New Roman" w:hAnsi="Times New Roman" w:cs="Times New Roman"/>
                  <w:b/>
                  <w:i w:val="0"/>
                  <w:color w:val="auto"/>
                  <w:sz w:val="20"/>
                  <w:bdr w:val="none" w:sz="0" w:space="0" w:color="auto" w:frame="1"/>
                  <w:lang w:val="en-US"/>
                </w:rPr>
                <w:t>Arkhipov P.A.</w:t>
              </w:r>
            </w:hyperlink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w:t xml:space="preserve">, </w:t>
            </w:r>
            <w:hyperlink r:id="rId16" w:history="1">
              <w:r w:rsidRPr="00AB416B">
                <w:rPr>
                  <w:rFonts w:ascii="Times New Roman" w:hAnsi="Times New Roman" w:cs="Times New Roman"/>
                  <w:i w:val="0"/>
                  <w:color w:val="auto"/>
                  <w:sz w:val="20"/>
                  <w:bdr w:val="none" w:sz="0" w:space="0" w:color="auto" w:frame="1"/>
                  <w:lang w:val="en-US"/>
                </w:rPr>
                <w:t>Khalimullina Y.R.</w:t>
              </w:r>
            </w:hyperlink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w:t xml:space="preserve">, </w:t>
            </w:r>
            <w:hyperlink r:id="rId17" w:history="1">
              <w:r w:rsidRPr="00AB416B">
                <w:rPr>
                  <w:rFonts w:ascii="Times New Roman" w:hAnsi="Times New Roman" w:cs="Times New Roman"/>
                  <w:i w:val="0"/>
                  <w:color w:val="auto"/>
                  <w:sz w:val="20"/>
                  <w:bdr w:val="none" w:sz="0" w:space="0" w:color="auto" w:frame="1"/>
                  <w:lang w:val="en-US"/>
                </w:rPr>
                <w:t>Arkhipov S.P.</w:t>
              </w:r>
            </w:hyperlink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w:t xml:space="preserve">, </w:t>
            </w:r>
            <w:hyperlink r:id="rId18" w:history="1">
              <w:r w:rsidRPr="00AB416B">
                <w:rPr>
                  <w:rFonts w:ascii="Times New Roman" w:hAnsi="Times New Roman" w:cs="Times New Roman"/>
                  <w:i w:val="0"/>
                  <w:color w:val="auto"/>
                  <w:sz w:val="20"/>
                  <w:bdr w:val="none" w:sz="0" w:space="0" w:color="auto" w:frame="1"/>
                  <w:lang w:val="en-US"/>
                </w:rPr>
                <w:t>Mullabaev A.R.</w:t>
              </w:r>
            </w:hyperlink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w:t xml:space="preserve">, </w:t>
            </w:r>
            <w:hyperlink r:id="rId19" w:history="1">
              <w:r w:rsidRPr="00AB416B">
                <w:rPr>
                  <w:rFonts w:ascii="Times New Roman" w:hAnsi="Times New Roman" w:cs="Times New Roman"/>
                  <w:i w:val="0"/>
                  <w:color w:val="auto"/>
                  <w:sz w:val="20"/>
                  <w:bdr w:val="none" w:sz="0" w:space="0" w:color="auto" w:frame="1"/>
                  <w:lang w:val="en-US"/>
                </w:rPr>
                <w:t>Zaikov Y.P.</w:t>
              </w:r>
            </w:hyperlink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lang w:val="en-US"/>
              </w:rPr>
              <w:t xml:space="preserve"> // </w:t>
            </w:r>
            <w:r w:rsidRPr="00AB416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hd w:val="clear" w:color="auto" w:fill="FFFFFF"/>
                <w:lang w:val="en-US"/>
              </w:rPr>
              <w:t xml:space="preserve">Russian Metallurgy (Metally). – 2023. – №8. – </w:t>
            </w:r>
            <w:r w:rsidRPr="00AB416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hd w:val="clear" w:color="auto" w:fill="FFFFFF"/>
              </w:rPr>
              <w:t>Р</w:t>
            </w:r>
            <w:r w:rsidRPr="00AB416B">
              <w:rPr>
                <w:rFonts w:ascii="Times New Roman" w:hAnsi="Times New Roman" w:cs="Times New Roman"/>
                <w:bCs/>
                <w:i w:val="0"/>
                <w:iCs w:val="0"/>
                <w:color w:val="auto"/>
                <w:sz w:val="20"/>
                <w:shd w:val="clear" w:color="auto" w:fill="FFFFFF"/>
                <w:lang w:val="en-US"/>
              </w:rPr>
              <w:t xml:space="preserve">. </w:t>
            </w:r>
            <w:r w:rsidRPr="00AB416B">
              <w:rPr>
                <w:rFonts w:ascii="Times New Roman" w:hAnsi="Times New Roman" w:cs="Times New Roman"/>
                <w:i w:val="0"/>
                <w:color w:val="auto"/>
                <w:sz w:val="20"/>
                <w:shd w:val="clear" w:color="auto" w:fill="FFFFFF"/>
                <w:lang w:val="en-US"/>
              </w:rPr>
              <w:t>1170–1174.</w:t>
            </w:r>
          </w:p>
          <w:p w:rsidR="00A86AAB" w:rsidRPr="00AB416B" w:rsidRDefault="00A86AAB" w:rsidP="00A86AAB">
            <w:pPr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2. </w:t>
            </w:r>
            <w:r w:rsidRPr="00AB416B">
              <w:rPr>
                <w:sz w:val="20"/>
                <w:lang w:val="en-US"/>
              </w:rPr>
              <w:t>Arkhipov S.P.</w:t>
            </w:r>
            <w:r w:rsidRPr="009574D1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lang w:val="en-US"/>
              </w:rPr>
              <w:t>Electrochemical Behavior of Chromium Difluoride in Molten Lithium and Beryllium Fluoride Mixtures /</w:t>
            </w:r>
          </w:p>
          <w:p w:rsidR="00A86AAB" w:rsidRPr="00AB416B" w:rsidRDefault="00A86AAB" w:rsidP="00A86AAB">
            <w:pPr>
              <w:jc w:val="both"/>
              <w:rPr>
                <w:sz w:val="20"/>
                <w:lang w:val="en-US"/>
              </w:rPr>
            </w:pPr>
            <w:r w:rsidRPr="009574D1">
              <w:rPr>
                <w:b/>
                <w:sz w:val="20"/>
                <w:lang w:val="en-US"/>
              </w:rPr>
              <w:t>Arkhipov S.P.</w:t>
            </w:r>
            <w:r w:rsidRPr="00AB416B">
              <w:rPr>
                <w:sz w:val="20"/>
                <w:lang w:val="en-US"/>
              </w:rPr>
              <w:t xml:space="preserve">, Zaikov Y.P.,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Mullabaev, A.R. // Journal of the Electrochemical Society. </w:t>
            </w:r>
            <w:r w:rsidRPr="00AB41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2023. – Vol. 170. – №8. –</w:t>
            </w:r>
            <w:r w:rsidRPr="00AB41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Article number 102506. </w:t>
            </w:r>
          </w:p>
          <w:p w:rsidR="00A86AAB" w:rsidRPr="00AB416B" w:rsidRDefault="00A86AAB" w:rsidP="00A86AAB">
            <w:pPr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3. Interaction between Iron Fluoride and Molten FLiBe / Arkhipov S.P., Zaikov Y.P.,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Mullabaev A.R. /  Processes. </w:t>
            </w:r>
            <w:r w:rsidRPr="00AB41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 xml:space="preserve">2022. – Vol. 10. – №12. Р. </w:t>
            </w:r>
            <w:r w:rsidRPr="00AB416B">
              <w:rPr>
                <w:sz w:val="20"/>
                <w:shd w:val="clear" w:color="auto" w:fill="FFFFFF"/>
                <w:lang w:val="en-US"/>
              </w:rPr>
              <w:t>27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–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42. </w:t>
            </w:r>
          </w:p>
          <w:p w:rsidR="00A86AAB" w:rsidRPr="00AB416B" w:rsidRDefault="00A86AAB" w:rsidP="00A86AAB">
            <w:pPr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>4. Electrochemical behavior of lead, silver and bismuth containing alloys in the KCl-PbCl</w:t>
            </w:r>
            <w:r w:rsidRPr="00AB416B">
              <w:rPr>
                <w:sz w:val="20"/>
                <w:vertAlign w:val="subscript"/>
                <w:lang w:val="en-US"/>
              </w:rPr>
              <w:t>2</w:t>
            </w:r>
            <w:r w:rsidRPr="00AB416B">
              <w:rPr>
                <w:sz w:val="20"/>
                <w:lang w:val="en-US"/>
              </w:rPr>
              <w:t xml:space="preserve"> melt /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Zaikov Y.P., Khalimullina Y.R., Kholkina A.S., Arkhipov, S.P. // Journal of Molecular Liquids. </w:t>
            </w:r>
            <w:r w:rsidRPr="00AB41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 xml:space="preserve">2022. – Vol. 361. – </w:t>
            </w:r>
            <w:r w:rsidRPr="00AB416B">
              <w:rPr>
                <w:sz w:val="20"/>
                <w:shd w:val="clear" w:color="auto" w:fill="FFFFFF"/>
                <w:lang w:val="en-US"/>
              </w:rPr>
              <w:t>Article number 119619.</w:t>
            </w:r>
          </w:p>
          <w:p w:rsidR="00A86AAB" w:rsidRPr="00AB416B" w:rsidRDefault="00A86AAB" w:rsidP="00A86AAB">
            <w:pPr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5. </w:t>
            </w:r>
            <w:r w:rsidRPr="00AB416B">
              <w:rPr>
                <w:sz w:val="20"/>
                <w:lang w:val="en-US"/>
              </w:rPr>
              <w:t>Arkhipov S.P.</w:t>
            </w:r>
            <w:r w:rsidRPr="00AB416B">
              <w:rPr>
                <w:sz w:val="20"/>
                <w:lang w:val="en-US"/>
              </w:rPr>
              <w:t xml:space="preserve">The electrical conductivity of molten oxide-fluoride cryolite mixtures /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Tkacheva, O.Y. // </w:t>
            </w:r>
          </w:p>
          <w:p w:rsidR="00A86AAB" w:rsidRPr="00AB416B" w:rsidRDefault="00A86AAB" w:rsidP="00A86AAB">
            <w:pPr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Materials. </w:t>
            </w:r>
            <w:r w:rsidRPr="00AB41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2021. – Vol. 14. – №23. –</w:t>
            </w:r>
            <w:r w:rsidRPr="00AB41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Article number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7419. </w:t>
            </w:r>
          </w:p>
          <w:p w:rsidR="00A86AAB" w:rsidRPr="00AB416B" w:rsidRDefault="00A86AAB" w:rsidP="00A86AAB">
            <w:pPr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6. </w:t>
            </w:r>
            <w:r w:rsidRPr="00AB416B">
              <w:rPr>
                <w:sz w:val="20"/>
                <w:lang w:val="en-US"/>
              </w:rPr>
              <w:t>Arkhipov S.P.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lang w:val="en-US"/>
              </w:rPr>
              <w:t>Electrochemical production of bismuth in the KCl–PbCl</w:t>
            </w:r>
            <w:r w:rsidRPr="00AB416B">
              <w:rPr>
                <w:sz w:val="20"/>
                <w:vertAlign w:val="subscript"/>
                <w:lang w:val="en-US"/>
              </w:rPr>
              <w:t>2</w:t>
            </w:r>
            <w:r w:rsidRPr="00AB416B">
              <w:rPr>
                <w:sz w:val="20"/>
                <w:lang w:val="en-US"/>
              </w:rPr>
              <w:t xml:space="preserve"> melt /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Zaikov, Y.P., Khalimullina Y.R., Arkhipov S.P. // Materials.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–</w:t>
            </w:r>
            <w:r w:rsidRPr="00AB416B">
              <w:rPr>
                <w:sz w:val="20"/>
                <w:lang w:val="en-US"/>
              </w:rPr>
              <w:t xml:space="preserve">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2021. – Vol. 14. – №19. –</w:t>
            </w:r>
            <w:r w:rsidRPr="00AB41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>Article number 5653.</w:t>
            </w:r>
          </w:p>
          <w:p w:rsidR="00A86AAB" w:rsidRPr="00AB416B" w:rsidRDefault="00A86AAB" w:rsidP="00A86AAB">
            <w:pPr>
              <w:jc w:val="both"/>
              <w:rPr>
                <w:sz w:val="20"/>
                <w:shd w:val="clear" w:color="auto" w:fill="FFFFFF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7. </w:t>
            </w:r>
            <w:r w:rsidRPr="00AB416B">
              <w:rPr>
                <w:sz w:val="20"/>
                <w:lang w:val="en-US"/>
              </w:rPr>
              <w:t>Arkhipov S.P.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lang w:val="en-US"/>
              </w:rPr>
              <w:t xml:space="preserve">Thermodynamic characteristics of liquid metallic alloys containing lead, antimony and bismuth /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Grishenkova O.V., Kholkina, A.S. // Journal of Molecular Liquids.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–</w:t>
            </w:r>
            <w:r w:rsidRPr="00AB416B">
              <w:rPr>
                <w:sz w:val="20"/>
                <w:lang w:val="en-US"/>
              </w:rPr>
              <w:t xml:space="preserve">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2021. – Vol. 335. –</w:t>
            </w:r>
            <w:r w:rsidRPr="00AB41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>Article number 116071.</w:t>
            </w:r>
          </w:p>
          <w:p w:rsidR="00A86AAB" w:rsidRPr="00AB416B" w:rsidRDefault="00A86AAB" w:rsidP="00A86AAB">
            <w:pPr>
              <w:jc w:val="both"/>
              <w:rPr>
                <w:sz w:val="20"/>
                <w:shd w:val="clear" w:color="auto" w:fill="FFFFFF"/>
                <w:lang w:val="en-US"/>
              </w:rPr>
            </w:pPr>
            <w:r w:rsidRPr="00AB416B">
              <w:rPr>
                <w:sz w:val="20"/>
                <w:shd w:val="clear" w:color="auto" w:fill="FFFFFF"/>
                <w:lang w:val="en-US"/>
              </w:rPr>
              <w:t xml:space="preserve">8. </w:t>
            </w:r>
            <w:r w:rsidRPr="00AB416B">
              <w:rPr>
                <w:sz w:val="20"/>
                <w:shd w:val="clear" w:color="auto" w:fill="FFFFFF"/>
                <w:lang w:val="en-US"/>
              </w:rPr>
              <w:t>Tkacheva O.</w:t>
            </w:r>
            <w:r w:rsidRPr="00AB416B">
              <w:rPr>
                <w:sz w:val="20"/>
                <w:lang w:val="en-US"/>
              </w:rPr>
              <w:t>Y.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>Electrolyte viscosity and solid phase formation during aluminium electrolysis /  Tkacheva O.</w:t>
            </w:r>
            <w:r w:rsidRPr="00AB416B">
              <w:rPr>
                <w:sz w:val="20"/>
                <w:lang w:val="en-US"/>
              </w:rPr>
              <w:t>Y.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, </w:t>
            </w:r>
            <w:r w:rsidRPr="00AB416B">
              <w:rPr>
                <w:b/>
                <w:sz w:val="20"/>
                <w:shd w:val="clear" w:color="auto" w:fill="FFFFFF"/>
                <w:lang w:val="en-US"/>
              </w:rPr>
              <w:t>Arkhipov P.A.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, Kataev A.A., Rudenko A.V., Zaykov, Y.P. // Electrochemistry Communications. </w:t>
            </w:r>
            <w:r w:rsidRPr="00AB41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2021. – Vol. 122. –</w:t>
            </w:r>
            <w:r w:rsidRPr="00AB41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>Article number 106893.</w:t>
            </w:r>
          </w:p>
          <w:p w:rsidR="00A86AAB" w:rsidRPr="00AB416B" w:rsidRDefault="00A86AAB" w:rsidP="00A86AAB">
            <w:pPr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shd w:val="clear" w:color="auto" w:fill="FFFFFF"/>
                <w:lang w:val="en-US"/>
              </w:rPr>
              <w:t xml:space="preserve">9. </w:t>
            </w:r>
            <w:r w:rsidRPr="00AB416B">
              <w:rPr>
                <w:sz w:val="20"/>
                <w:lang w:val="en-US"/>
              </w:rPr>
              <w:t>Arkhipov S.P.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>Interaction between PbO and the KCl-PbCl</w:t>
            </w:r>
            <w:r w:rsidRPr="00AB416B">
              <w:rPr>
                <w:sz w:val="20"/>
                <w:shd w:val="clear" w:color="auto" w:fill="FFFFFF"/>
                <w:vertAlign w:val="subscript"/>
                <w:lang w:val="en-US"/>
              </w:rPr>
              <w:t>2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-PbO System for Lead Electrochemical Refining / </w:t>
            </w:r>
            <w:r w:rsidRPr="00AB416B">
              <w:rPr>
                <w:b/>
                <w:sz w:val="20"/>
                <w:shd w:val="clear" w:color="auto" w:fill="FFFFFF"/>
                <w:lang w:val="en-US"/>
              </w:rPr>
              <w:t>Arkhipov P.A.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, Zaykov, Y.P., Kataev A.A. // </w:t>
            </w:r>
            <w:r w:rsidRPr="00AB416B">
              <w:rPr>
                <w:bCs/>
                <w:iCs/>
                <w:sz w:val="20"/>
                <w:lang w:val="en-US"/>
              </w:rPr>
              <w:t xml:space="preserve">Journal of Chemical and Engineering Data. </w:t>
            </w:r>
            <w:r w:rsidRPr="00AB416B">
              <w:rPr>
                <w:bCs/>
                <w:i/>
                <w:iCs/>
                <w:sz w:val="20"/>
                <w:shd w:val="clear" w:color="auto" w:fill="FFFFFF"/>
                <w:lang w:val="en-US"/>
              </w:rPr>
              <w:t xml:space="preserve">– </w:t>
            </w:r>
            <w:r w:rsidRPr="00AB416B">
              <w:rPr>
                <w:bCs/>
                <w:iCs/>
                <w:sz w:val="20"/>
                <w:shd w:val="clear" w:color="auto" w:fill="FFFFFF"/>
                <w:lang w:val="en-US"/>
              </w:rPr>
              <w:t>2020. – Vol. 65. – №7. –</w:t>
            </w:r>
            <w:r w:rsidRPr="00AB416B">
              <w:rPr>
                <w:i/>
                <w:sz w:val="20"/>
                <w:shd w:val="clear" w:color="auto" w:fill="FFFFFF"/>
                <w:lang w:val="en-US"/>
              </w:rPr>
              <w:t xml:space="preserve"> 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P. </w:t>
            </w:r>
            <w:r w:rsidRPr="00AB416B">
              <w:rPr>
                <w:sz w:val="20"/>
                <w:lang w:val="en-US"/>
              </w:rPr>
              <w:t>3490–3498.</w:t>
            </w:r>
          </w:p>
          <w:p w:rsidR="00A86AAB" w:rsidRPr="00AB416B" w:rsidRDefault="00A86AAB" w:rsidP="00A86AAB">
            <w:pPr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10. </w:t>
            </w:r>
            <w:r w:rsidRPr="00AB416B">
              <w:rPr>
                <w:sz w:val="20"/>
                <w:lang w:val="en-US"/>
              </w:rPr>
              <w:t>Ivanova A.M</w:t>
            </w:r>
            <w:r w:rsidRPr="00A86AAB">
              <w:rPr>
                <w:sz w:val="20"/>
                <w:lang w:val="en-US"/>
              </w:rPr>
              <w:t>.</w:t>
            </w:r>
            <w:r w:rsidRPr="00AB416B">
              <w:rPr>
                <w:sz w:val="20"/>
                <w:lang w:val="en-US"/>
              </w:rPr>
              <w:t xml:space="preserve"> Experimental Studies of the Dynamic Formation of the Side Ledge in an Aluminum Electrolysis Cell / Ivanova A.M.,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>, Tkacheva O.Y., Zaikov Y.P. // Russian Metallurgy (Metally) – 2020. – №2. – Р. 133–137.</w:t>
            </w:r>
          </w:p>
          <w:p w:rsidR="00A86AAB" w:rsidRPr="00AB416B" w:rsidRDefault="00A86AAB" w:rsidP="00A86AAB">
            <w:pPr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11. </w:t>
            </w:r>
            <w:r w:rsidRPr="00AB416B">
              <w:rPr>
                <w:sz w:val="20"/>
                <w:lang w:val="en-US"/>
              </w:rPr>
              <w:t>Arkhipov S.P.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lang w:val="en-US"/>
              </w:rPr>
              <w:t xml:space="preserve">Thermodynamic properties of the Pb-Sb-Bi ternary system / </w:t>
            </w:r>
            <w:r w:rsidRPr="00AB416B">
              <w:rPr>
                <w:b/>
                <w:sz w:val="20"/>
                <w:lang w:val="en-US"/>
              </w:rPr>
              <w:t>Arkhipov P.A</w:t>
            </w:r>
            <w:r w:rsidRPr="00AB416B">
              <w:rPr>
                <w:sz w:val="20"/>
                <w:lang w:val="en-US"/>
              </w:rPr>
              <w:t xml:space="preserve">., Grishenkova O.V., Kholkina A.S. // The Journal of Chemical Thermodynamics. – 2020. – Vol. 141. – </w:t>
            </w:r>
            <w:r w:rsidRPr="00AB416B">
              <w:rPr>
                <w:sz w:val="20"/>
                <w:shd w:val="clear" w:color="auto" w:fill="FFFFFF"/>
                <w:lang w:val="en-US"/>
              </w:rPr>
              <w:t xml:space="preserve">Article number </w:t>
            </w:r>
            <w:r w:rsidRPr="00AB416B">
              <w:rPr>
                <w:sz w:val="20"/>
                <w:lang w:val="en-US"/>
              </w:rPr>
              <w:t>105923.</w:t>
            </w:r>
          </w:p>
          <w:p w:rsidR="00A86AAB" w:rsidRPr="004D2F4E" w:rsidRDefault="00A86AAB" w:rsidP="00A86AAB">
            <w:pPr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</w:rPr>
              <w:t>12.</w:t>
            </w:r>
            <w:r>
              <w:rPr>
                <w:sz w:val="20"/>
              </w:rPr>
              <w:t xml:space="preserve"> </w:t>
            </w:r>
            <w:r w:rsidRPr="00A86AAB">
              <w:rPr>
                <w:sz w:val="20"/>
              </w:rPr>
              <w:t>Архипов П.А</w:t>
            </w:r>
            <w:r w:rsidRPr="00AB416B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 xml:space="preserve"> </w:t>
            </w:r>
            <w:r w:rsidRPr="00AB416B">
              <w:rPr>
                <w:sz w:val="20"/>
              </w:rPr>
              <w:t xml:space="preserve">Электродные потенциалы сурьмы в смеси хлоридов калия и свинца / </w:t>
            </w:r>
            <w:r w:rsidRPr="00AB416B">
              <w:rPr>
                <w:b/>
                <w:sz w:val="20"/>
              </w:rPr>
              <w:t>Архипов П.А.</w:t>
            </w:r>
            <w:r w:rsidRPr="00AB416B">
              <w:rPr>
                <w:sz w:val="20"/>
              </w:rPr>
              <w:t xml:space="preserve">, Холкина А.С., Зайков Ю.П., Молчанова Н.Г.  </w:t>
            </w:r>
            <w:r w:rsidRPr="004D2F4E">
              <w:rPr>
                <w:sz w:val="20"/>
                <w:lang w:val="en-US"/>
              </w:rPr>
              <w:t xml:space="preserve">// </w:t>
            </w:r>
            <w:r w:rsidRPr="00AB416B">
              <w:rPr>
                <w:sz w:val="20"/>
              </w:rPr>
              <w:t>Электрохимия</w:t>
            </w:r>
            <w:r w:rsidRPr="004D2F4E">
              <w:rPr>
                <w:sz w:val="20"/>
                <w:lang w:val="en-US"/>
              </w:rPr>
              <w:t xml:space="preserve">. – 2020. – </w:t>
            </w:r>
            <w:r w:rsidRPr="00AB416B">
              <w:rPr>
                <w:sz w:val="20"/>
              </w:rPr>
              <w:t>Т</w:t>
            </w:r>
            <w:r w:rsidRPr="004D2F4E">
              <w:rPr>
                <w:sz w:val="20"/>
                <w:lang w:val="en-US"/>
              </w:rPr>
              <w:t xml:space="preserve">. 56. – </w:t>
            </w:r>
            <w:r w:rsidRPr="00AB416B">
              <w:rPr>
                <w:sz w:val="20"/>
                <w:lang w:val="en-US"/>
              </w:rPr>
              <w:t xml:space="preserve"> </w:t>
            </w:r>
            <w:r w:rsidRPr="004D2F4E">
              <w:rPr>
                <w:sz w:val="20"/>
                <w:lang w:val="en-US"/>
              </w:rPr>
              <w:t xml:space="preserve">№ 1. – </w:t>
            </w:r>
            <w:r w:rsidRPr="00AB416B">
              <w:rPr>
                <w:sz w:val="20"/>
              </w:rPr>
              <w:t>С</w:t>
            </w:r>
            <w:r w:rsidRPr="004D2F4E">
              <w:rPr>
                <w:sz w:val="20"/>
                <w:lang w:val="en-US"/>
              </w:rPr>
              <w:t>. 87– 91.</w:t>
            </w:r>
          </w:p>
          <w:p w:rsidR="00A86AAB" w:rsidRPr="00AB416B" w:rsidRDefault="00A86AAB" w:rsidP="00A86AAB">
            <w:pPr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13. </w:t>
            </w:r>
            <w:r w:rsidRPr="00AB416B">
              <w:rPr>
                <w:sz w:val="20"/>
                <w:lang w:val="en-US"/>
              </w:rPr>
              <w:t>Tkacheva O.Y.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lang w:val="en-US"/>
              </w:rPr>
              <w:t xml:space="preserve">Solid phase formation during aluminium electrolysis / Tkacheva O.Y.,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 xml:space="preserve">, Zaykov Y.P. // Electrochemistry Communications. – 2020. – Vol. 110. – </w:t>
            </w:r>
            <w:r w:rsidRPr="00AB416B">
              <w:rPr>
                <w:sz w:val="20"/>
                <w:shd w:val="clear" w:color="auto" w:fill="FFFFFF"/>
                <w:lang w:val="en-US"/>
              </w:rPr>
              <w:t>Article number</w:t>
            </w:r>
            <w:r w:rsidRPr="00AB416B">
              <w:rPr>
                <w:sz w:val="20"/>
                <w:lang w:val="en-US"/>
              </w:rPr>
              <w:t xml:space="preserve"> 106624.</w:t>
            </w:r>
          </w:p>
          <w:p w:rsidR="00A86AAB" w:rsidRPr="00AB416B" w:rsidRDefault="00A86AAB" w:rsidP="00A86AAB">
            <w:pPr>
              <w:jc w:val="both"/>
              <w:rPr>
                <w:sz w:val="20"/>
                <w:lang w:val="en-US"/>
              </w:rPr>
            </w:pPr>
            <w:r w:rsidRPr="00AB416B">
              <w:rPr>
                <w:sz w:val="20"/>
                <w:lang w:val="en-US"/>
              </w:rPr>
              <w:t xml:space="preserve">14. </w:t>
            </w:r>
            <w:r w:rsidRPr="00AB416B">
              <w:rPr>
                <w:sz w:val="20"/>
                <w:lang w:val="en-US"/>
              </w:rPr>
              <w:t>Arkhipov S.P.</w:t>
            </w:r>
            <w:r w:rsidRPr="00A86AAB">
              <w:rPr>
                <w:sz w:val="20"/>
                <w:lang w:val="en-US"/>
              </w:rPr>
              <w:t xml:space="preserve"> </w:t>
            </w:r>
            <w:r w:rsidRPr="00AB416B">
              <w:rPr>
                <w:sz w:val="20"/>
                <w:lang w:val="en-US"/>
              </w:rPr>
              <w:t>Anode dissolution of double Pb-Sb and Pb-Bi alloys and electrochemical separation of ternary Pb-Sb-Bi alloys in the KCl-PbCl</w:t>
            </w:r>
            <w:r w:rsidRPr="00AB416B">
              <w:rPr>
                <w:sz w:val="20"/>
                <w:vertAlign w:val="subscript"/>
                <w:lang w:val="en-US"/>
              </w:rPr>
              <w:t>2</w:t>
            </w:r>
            <w:r w:rsidRPr="00AB416B">
              <w:rPr>
                <w:sz w:val="20"/>
                <w:lang w:val="en-US"/>
              </w:rPr>
              <w:t xml:space="preserve"> melt / </w:t>
            </w:r>
            <w:r w:rsidRPr="00AB416B">
              <w:rPr>
                <w:b/>
                <w:sz w:val="20"/>
                <w:lang w:val="en-US"/>
              </w:rPr>
              <w:t>Arkhipov P.A.</w:t>
            </w:r>
            <w:r w:rsidRPr="00AB416B">
              <w:rPr>
                <w:sz w:val="20"/>
                <w:lang w:val="en-US"/>
              </w:rPr>
              <w:t>, Kholkina A.S., Zaykov Y.P., Khalimullina  Y.R. // Ionics. – 2020. – Vol. 26. – № 2. – P. 607–615.</w:t>
            </w:r>
          </w:p>
          <w:p w:rsidR="00A86AAB" w:rsidRPr="00AB416B" w:rsidRDefault="00A86AAB" w:rsidP="00A86AAB">
            <w:pPr>
              <w:jc w:val="both"/>
              <w:rPr>
                <w:sz w:val="20"/>
              </w:rPr>
            </w:pPr>
            <w:r w:rsidRPr="00AB416B">
              <w:rPr>
                <w:sz w:val="20"/>
              </w:rPr>
              <w:t xml:space="preserve">15. </w:t>
            </w:r>
            <w:r w:rsidRPr="00AB416B">
              <w:rPr>
                <w:sz w:val="20"/>
              </w:rPr>
              <w:t>Иванова А. М.</w:t>
            </w:r>
            <w:r>
              <w:rPr>
                <w:sz w:val="20"/>
              </w:rPr>
              <w:t xml:space="preserve"> </w:t>
            </w:r>
            <w:r w:rsidRPr="00AB416B">
              <w:rPr>
                <w:sz w:val="20"/>
              </w:rPr>
              <w:t xml:space="preserve">Формированиe гарнисажа и настыли в алюминиевом электролизере / Иванова А. М., </w:t>
            </w:r>
            <w:r w:rsidRPr="00AB416B">
              <w:rPr>
                <w:b/>
                <w:sz w:val="20"/>
              </w:rPr>
              <w:t>Архипов П.А.</w:t>
            </w:r>
            <w:r w:rsidRPr="00AB416B">
              <w:rPr>
                <w:sz w:val="20"/>
              </w:rPr>
              <w:t>, Руденко А.В., Ткачева О.Ю., Зайков Ю.П. // Известия высших учебных заведений. Цветная металлургия. – 2019. – № 5. – С. 23–31.</w:t>
            </w:r>
          </w:p>
        </w:tc>
      </w:tr>
    </w:tbl>
    <w:p w:rsidR="005976B5" w:rsidRPr="00AB416B" w:rsidRDefault="005976B5" w:rsidP="00AB416B">
      <w:pPr>
        <w:jc w:val="center"/>
        <w:rPr>
          <w:b/>
          <w:sz w:val="20"/>
        </w:rPr>
      </w:pPr>
    </w:p>
    <w:sectPr w:rsidR="005976B5" w:rsidRPr="00AB416B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90C" w:rsidRDefault="0052390C">
      <w:r>
        <w:separator/>
      </w:r>
    </w:p>
  </w:endnote>
  <w:endnote w:type="continuationSeparator" w:id="0">
    <w:p w:rsidR="0052390C" w:rsidRDefault="0052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90C" w:rsidRDefault="0052390C">
      <w:r>
        <w:separator/>
      </w:r>
    </w:p>
  </w:footnote>
  <w:footnote w:type="continuationSeparator" w:id="0">
    <w:p w:rsidR="0052390C" w:rsidRDefault="0052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576A8"/>
    <w:multiLevelType w:val="multilevel"/>
    <w:tmpl w:val="D95A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8B7FE8"/>
    <w:multiLevelType w:val="hybridMultilevel"/>
    <w:tmpl w:val="03AC4492"/>
    <w:lvl w:ilvl="0" w:tplc="F7B8E36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E27"/>
    <w:rsid w:val="000208DD"/>
    <w:rsid w:val="000437DA"/>
    <w:rsid w:val="000F0046"/>
    <w:rsid w:val="001112F4"/>
    <w:rsid w:val="001E057D"/>
    <w:rsid w:val="001E2B49"/>
    <w:rsid w:val="001E5581"/>
    <w:rsid w:val="001F7CCB"/>
    <w:rsid w:val="002642B0"/>
    <w:rsid w:val="002B1756"/>
    <w:rsid w:val="002C38F5"/>
    <w:rsid w:val="002D29C7"/>
    <w:rsid w:val="00317E47"/>
    <w:rsid w:val="003971EB"/>
    <w:rsid w:val="003C285E"/>
    <w:rsid w:val="003D5CD6"/>
    <w:rsid w:val="003E21F9"/>
    <w:rsid w:val="00495674"/>
    <w:rsid w:val="00497D23"/>
    <w:rsid w:val="004A4E27"/>
    <w:rsid w:val="004C1053"/>
    <w:rsid w:val="004D2050"/>
    <w:rsid w:val="004D2F4E"/>
    <w:rsid w:val="0052390C"/>
    <w:rsid w:val="00535610"/>
    <w:rsid w:val="00574870"/>
    <w:rsid w:val="00586DD9"/>
    <w:rsid w:val="005976B5"/>
    <w:rsid w:val="005F2A80"/>
    <w:rsid w:val="006730A0"/>
    <w:rsid w:val="00676181"/>
    <w:rsid w:val="006D7CE4"/>
    <w:rsid w:val="00776B01"/>
    <w:rsid w:val="007E0FBE"/>
    <w:rsid w:val="007F7EF7"/>
    <w:rsid w:val="00865FCB"/>
    <w:rsid w:val="009120D8"/>
    <w:rsid w:val="009574D1"/>
    <w:rsid w:val="009A0F63"/>
    <w:rsid w:val="00A124B9"/>
    <w:rsid w:val="00A86AAB"/>
    <w:rsid w:val="00AB3924"/>
    <w:rsid w:val="00AB416B"/>
    <w:rsid w:val="00AB4D52"/>
    <w:rsid w:val="00CE754A"/>
    <w:rsid w:val="00D3158B"/>
    <w:rsid w:val="00DA22A4"/>
    <w:rsid w:val="00E57240"/>
    <w:rsid w:val="00E74AE2"/>
    <w:rsid w:val="00EE5FBC"/>
    <w:rsid w:val="00FA2A11"/>
    <w:rsid w:val="00FA4B10"/>
    <w:rsid w:val="00F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96968"/>
  <w15:chartTrackingRefBased/>
  <w15:docId w15:val="{59E872BF-DEAB-4987-B174-C82A4D21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27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5976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basedOn w:val="a0"/>
    <w:rsid w:val="001F7CCB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3971E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976B5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6121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43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9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247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03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3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47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31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3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4524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5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33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9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03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73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71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5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74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2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754998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8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7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05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7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5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2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09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5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81954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9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308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250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1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3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8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4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753180">
                      <w:marLeft w:val="0"/>
                      <w:marRight w:val="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7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7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10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57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8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26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3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09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6603338966" TargetMode="External"/><Relationship Id="rId13" Type="http://schemas.openxmlformats.org/officeDocument/2006/relationships/hyperlink" Target="https://www.scopus.com/authid/detail.uri?authorId=6603601069" TargetMode="External"/><Relationship Id="rId18" Type="http://schemas.openxmlformats.org/officeDocument/2006/relationships/hyperlink" Target="https://www.scopus.com/authid/detail.uri?authorId=5715666230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opus.com/authid/detail.uri?authorId=57156662300" TargetMode="External"/><Relationship Id="rId17" Type="http://schemas.openxmlformats.org/officeDocument/2006/relationships/hyperlink" Target="https://www.scopus.com/authid/detail.uri?authorId=5720960819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copus.com/authid/detail.uri?authorId=4226195480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5720960819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copus.com/authid/detail.uri?authorId=6603338966" TargetMode="External"/><Relationship Id="rId10" Type="http://schemas.openxmlformats.org/officeDocument/2006/relationships/hyperlink" Target="https://www.scopus.com/authid/detail.uri?authorId=42261954800" TargetMode="External"/><Relationship Id="rId19" Type="http://schemas.openxmlformats.org/officeDocument/2006/relationships/hyperlink" Target="https://www.scopus.com/authid/detail.uri?authorId=66036010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6603338966" TargetMode="External"/><Relationship Id="rId14" Type="http://schemas.openxmlformats.org/officeDocument/2006/relationships/hyperlink" Target="https://www.scopus.com/authid/detail.uri?authorId=6603338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EE484-03D4-4907-B083-7DF4F085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yrs</Company>
  <LinksUpToDate>false</LinksUpToDate>
  <CharactersWithSpaces>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Полякова</dc:creator>
  <cp:keywords/>
  <cp:lastModifiedBy>Мазаева Людмила Николаевна</cp:lastModifiedBy>
  <cp:revision>2</cp:revision>
  <dcterms:created xsi:type="dcterms:W3CDTF">2024-05-02T10:33:00Z</dcterms:created>
  <dcterms:modified xsi:type="dcterms:W3CDTF">2024-05-02T10:33:00Z</dcterms:modified>
</cp:coreProperties>
</file>