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3DA438" w14:textId="77777777" w:rsidR="003F2744" w:rsidRPr="003F2744" w:rsidRDefault="003F2744" w:rsidP="003F2744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eastAsia="Times New Roman" w:cs="Times New Roman"/>
          <w:b/>
          <w:kern w:val="0"/>
          <w:szCs w:val="20"/>
          <w:lang w:eastAsia="ru-RU"/>
          <w14:ligatures w14:val="none"/>
        </w:rPr>
      </w:pPr>
      <w:r w:rsidRPr="003F2744">
        <w:rPr>
          <w:rFonts w:eastAsia="Times New Roman" w:cs="Times New Roman"/>
          <w:b/>
          <w:kern w:val="0"/>
          <w:szCs w:val="20"/>
          <w:lang w:eastAsia="ru-RU"/>
          <w14:ligatures w14:val="none"/>
        </w:rPr>
        <w:t>СВЕДЕНИЯ</w:t>
      </w:r>
    </w:p>
    <w:p w14:paraId="65D1E1EA" w14:textId="77777777" w:rsidR="003F2744" w:rsidRPr="003F2744" w:rsidRDefault="003F2744" w:rsidP="003F2744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eastAsia="Times New Roman" w:cs="Times New Roman"/>
          <w:b/>
          <w:kern w:val="0"/>
          <w:szCs w:val="20"/>
          <w:lang w:eastAsia="ru-RU"/>
          <w14:ligatures w14:val="none"/>
        </w:rPr>
      </w:pPr>
      <w:r w:rsidRPr="003F2744">
        <w:rPr>
          <w:rFonts w:eastAsia="Times New Roman" w:cs="Times New Roman"/>
          <w:b/>
          <w:kern w:val="0"/>
          <w:szCs w:val="20"/>
          <w:lang w:eastAsia="ru-RU"/>
          <w14:ligatures w14:val="none"/>
        </w:rPr>
        <w:t>об официальном оппоненте</w:t>
      </w:r>
    </w:p>
    <w:p w14:paraId="3FD4CB97" w14:textId="77777777" w:rsidR="003F2744" w:rsidRPr="003F2744" w:rsidRDefault="003F2744" w:rsidP="003F2744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eastAsia="Times New Roman" w:cs="Times New Roman"/>
          <w:b/>
          <w:kern w:val="0"/>
          <w:szCs w:val="20"/>
          <w:lang w:eastAsia="ru-RU"/>
          <w14:ligatures w14:val="none"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6"/>
        <w:gridCol w:w="4192"/>
        <w:gridCol w:w="2280"/>
        <w:gridCol w:w="1818"/>
      </w:tblGrid>
      <w:tr w:rsidR="00F550E8" w:rsidRPr="003F2744" w14:paraId="35875F46" w14:textId="77777777" w:rsidTr="00526EAC">
        <w:tc>
          <w:tcPr>
            <w:tcW w:w="1676" w:type="dxa"/>
            <w:shd w:val="clear" w:color="auto" w:fill="auto"/>
          </w:tcPr>
          <w:p w14:paraId="619323D0" w14:textId="77777777" w:rsidR="003F2744" w:rsidRPr="003F2744" w:rsidRDefault="003F2744" w:rsidP="003F2744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F2744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Фамилия, Имя, Отчество (полностью)</w:t>
            </w:r>
          </w:p>
        </w:tc>
        <w:tc>
          <w:tcPr>
            <w:tcW w:w="4192" w:type="dxa"/>
            <w:shd w:val="clear" w:color="auto" w:fill="auto"/>
          </w:tcPr>
          <w:p w14:paraId="64D1D919" w14:textId="40D2C005" w:rsidR="003F2744" w:rsidRPr="003F2744" w:rsidRDefault="003F2744" w:rsidP="003F2744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3F2744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Место основной работы - 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(полностью с указанием структурного подразделения)</w:t>
            </w:r>
          </w:p>
        </w:tc>
        <w:tc>
          <w:tcPr>
            <w:tcW w:w="2280" w:type="dxa"/>
            <w:shd w:val="clear" w:color="auto" w:fill="auto"/>
          </w:tcPr>
          <w:p w14:paraId="61827B8E" w14:textId="77777777" w:rsidR="003F2744" w:rsidRPr="003F2744" w:rsidRDefault="003F2744" w:rsidP="003F2744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3F2744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Ученая степень (с указанием отрасли наук, шифра и наименования научной специальности, по которой им защищена диссертация в соответствии с действующей Номенклатурой специальностей научных работников)</w:t>
            </w:r>
          </w:p>
        </w:tc>
        <w:tc>
          <w:tcPr>
            <w:tcW w:w="1818" w:type="dxa"/>
            <w:shd w:val="clear" w:color="auto" w:fill="auto"/>
          </w:tcPr>
          <w:p w14:paraId="65CAF0DE" w14:textId="77777777" w:rsidR="003F2744" w:rsidRPr="003F2744" w:rsidRDefault="003F2744" w:rsidP="003F2744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3F2744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Ученое звание </w:t>
            </w:r>
          </w:p>
        </w:tc>
      </w:tr>
      <w:tr w:rsidR="00F550E8" w:rsidRPr="003F2744" w14:paraId="630441BE" w14:textId="77777777" w:rsidTr="00526EAC">
        <w:tc>
          <w:tcPr>
            <w:tcW w:w="1676" w:type="dxa"/>
            <w:shd w:val="clear" w:color="auto" w:fill="auto"/>
          </w:tcPr>
          <w:p w14:paraId="255EC61D" w14:textId="73D5A77C" w:rsidR="003F2744" w:rsidRPr="003F2744" w:rsidRDefault="00EB64A3" w:rsidP="003F2744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Паникарова Светлана Викторовна</w:t>
            </w:r>
          </w:p>
        </w:tc>
        <w:tc>
          <w:tcPr>
            <w:tcW w:w="4192" w:type="dxa"/>
            <w:shd w:val="clear" w:color="auto" w:fill="auto"/>
          </w:tcPr>
          <w:p w14:paraId="7FBDF9E1" w14:textId="03A31D21" w:rsidR="00604301" w:rsidRPr="00A42C44" w:rsidRDefault="0086171C" w:rsidP="00F42A9E">
            <w:pPr>
              <w:spacing w:line="240" w:lineRule="auto"/>
              <w:jc w:val="center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42C44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Федеральное государственное автономное образовательное учреждение высшего образования </w:t>
            </w:r>
            <w:r w:rsidR="00CB03B4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«</w:t>
            </w:r>
            <w:r w:rsidRPr="00A42C44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Уральский федеральный университет имени первого Президента России Б.Н. Ельцина</w:t>
            </w:r>
            <w:r w:rsidR="00CB03B4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»</w:t>
            </w:r>
            <w:r w:rsidR="00F42A9E" w:rsidRPr="00A42C44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r w:rsidR="007C0950" w:rsidRPr="00A42C44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Институт экономики и управления, </w:t>
            </w:r>
            <w:r w:rsidR="00F42A9E" w:rsidRPr="00A42C44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620002,</w:t>
            </w:r>
            <w:r w:rsidR="007C0950" w:rsidRPr="00A42C44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="00DF1C83" w:rsidRPr="00A42C44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г. </w:t>
            </w:r>
            <w:r w:rsidR="00F42A9E" w:rsidRPr="00A42C44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Екатеринбург, ул. Мира, 19</w:t>
            </w:r>
          </w:p>
          <w:p w14:paraId="4F6A8E0E" w14:textId="65FCFA8E" w:rsidR="00604301" w:rsidRPr="00A42C44" w:rsidRDefault="00604301" w:rsidP="00EF211F">
            <w:pPr>
              <w:spacing w:line="240" w:lineRule="auto"/>
              <w:jc w:val="center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42C44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Тел</w:t>
            </w:r>
            <w:r w:rsidR="00522C71" w:rsidRPr="00A42C44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.:</w:t>
            </w:r>
            <w:r w:rsidRPr="00A42C44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+7 </w:t>
            </w:r>
            <w:r w:rsidR="00BF63CF" w:rsidRPr="00A42C44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(343) 375-44-44</w:t>
            </w:r>
          </w:p>
          <w:p w14:paraId="15E2DAF8" w14:textId="58A16276" w:rsidR="00522C71" w:rsidRPr="00CB03B4" w:rsidRDefault="00447D48" w:rsidP="003F2744">
            <w:pPr>
              <w:spacing w:line="240" w:lineRule="auto"/>
              <w:jc w:val="center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42C44">
              <w:rPr>
                <w:rFonts w:eastAsia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e</w:t>
            </w:r>
            <w:r w:rsidRPr="00CB03B4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  <w:r w:rsidRPr="00A42C44">
              <w:rPr>
                <w:rFonts w:eastAsia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mail</w:t>
            </w:r>
            <w:r w:rsidRPr="00CB03B4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: </w:t>
            </w:r>
            <w:proofErr w:type="spellStart"/>
            <w:r w:rsidR="00F261F8" w:rsidRPr="00A42C44">
              <w:rPr>
                <w:rFonts w:eastAsia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panikarova</w:t>
            </w:r>
            <w:proofErr w:type="spellEnd"/>
            <w:r w:rsidR="00F261F8" w:rsidRPr="00CB03B4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_</w:t>
            </w:r>
            <w:r w:rsidR="00F261F8" w:rsidRPr="00A42C44">
              <w:rPr>
                <w:rFonts w:eastAsia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s</w:t>
            </w:r>
            <w:r w:rsidR="00F261F8" w:rsidRPr="00CB03B4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@</w:t>
            </w:r>
            <w:r w:rsidR="00F261F8" w:rsidRPr="00A42C44">
              <w:rPr>
                <w:rFonts w:eastAsia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mail</w:t>
            </w:r>
            <w:r w:rsidR="00F261F8" w:rsidRPr="00CB03B4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  <w:proofErr w:type="spellStart"/>
            <w:r w:rsidR="00F261F8" w:rsidRPr="00A42C44">
              <w:rPr>
                <w:rFonts w:eastAsia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ru</w:t>
            </w:r>
            <w:proofErr w:type="spellEnd"/>
            <w:r w:rsidR="00892C47" w:rsidRPr="00CB03B4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</w:t>
            </w:r>
          </w:p>
          <w:p w14:paraId="526BC9B6" w14:textId="77777777" w:rsidR="006C26EB" w:rsidRDefault="00522C71" w:rsidP="00E20839">
            <w:pPr>
              <w:spacing w:line="240" w:lineRule="auto"/>
              <w:jc w:val="center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42C44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профессор</w:t>
            </w:r>
            <w:r w:rsidR="00E20839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к</w:t>
            </w:r>
            <w:r w:rsidR="00E20839" w:rsidRPr="00E20839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афедр</w:t>
            </w:r>
            <w:r w:rsidR="00E20839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ы</w:t>
            </w:r>
            <w:r w:rsidR="00E20839" w:rsidRPr="00E20839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региональной экономики, инновационного предпринимательства и безопасности</w:t>
            </w:r>
          </w:p>
          <w:p w14:paraId="70797F6F" w14:textId="79411FBF" w:rsidR="00E20839" w:rsidRPr="00A42C44" w:rsidRDefault="00E20839" w:rsidP="00E20839">
            <w:pPr>
              <w:spacing w:line="240" w:lineRule="auto"/>
              <w:jc w:val="center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bookmarkStart w:id="0" w:name="_GoBack"/>
            <w:bookmarkEnd w:id="0"/>
          </w:p>
        </w:tc>
        <w:tc>
          <w:tcPr>
            <w:tcW w:w="2280" w:type="dxa"/>
            <w:shd w:val="clear" w:color="auto" w:fill="auto"/>
          </w:tcPr>
          <w:p w14:paraId="1A3BCA48" w14:textId="540AD1D0" w:rsidR="003F2744" w:rsidRPr="00A42C44" w:rsidRDefault="003F2744" w:rsidP="00F550E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42C44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Доктор </w:t>
            </w:r>
            <w:r w:rsidR="00743F57" w:rsidRPr="00A42C44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экономических</w:t>
            </w:r>
            <w:r w:rsidRPr="00A42C44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наук, </w:t>
            </w:r>
            <w:r w:rsidR="00EC7179" w:rsidRPr="00A42C44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5.2.3 Региональная и отраслевая экономика</w:t>
            </w:r>
          </w:p>
        </w:tc>
        <w:tc>
          <w:tcPr>
            <w:tcW w:w="1818" w:type="dxa"/>
            <w:shd w:val="clear" w:color="auto" w:fill="auto"/>
          </w:tcPr>
          <w:p w14:paraId="02CBE45C" w14:textId="27EA0F12" w:rsidR="003F2744" w:rsidRPr="002B1D7C" w:rsidRDefault="00BC5926" w:rsidP="003F2744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Доцент</w:t>
            </w:r>
          </w:p>
        </w:tc>
      </w:tr>
      <w:tr w:rsidR="003F2744" w:rsidRPr="003F2744" w14:paraId="7E6ACE17" w14:textId="77777777" w:rsidTr="00526EAC">
        <w:tc>
          <w:tcPr>
            <w:tcW w:w="9966" w:type="dxa"/>
            <w:gridSpan w:val="4"/>
            <w:shd w:val="clear" w:color="auto" w:fill="auto"/>
          </w:tcPr>
          <w:p w14:paraId="355AFB63" w14:textId="77777777" w:rsidR="003F2744" w:rsidRPr="003F2744" w:rsidRDefault="003F2744" w:rsidP="003F2744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3F2744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Основные публикации по теме диссертации в рецензируемых научных изданиях за последние 5 лет (не более 15 публикаций):</w:t>
            </w:r>
          </w:p>
        </w:tc>
      </w:tr>
      <w:tr w:rsidR="003F2744" w:rsidRPr="00176EE9" w14:paraId="45054738" w14:textId="77777777" w:rsidTr="00526EAC">
        <w:tc>
          <w:tcPr>
            <w:tcW w:w="9966" w:type="dxa"/>
            <w:gridSpan w:val="4"/>
            <w:shd w:val="clear" w:color="auto" w:fill="auto"/>
          </w:tcPr>
          <w:p w14:paraId="295439F3" w14:textId="77777777" w:rsidR="008A0C25" w:rsidRDefault="008A192A" w:rsidP="00E03D85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eastAsia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8A0C25">
              <w:rPr>
                <w:rFonts w:eastAsia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Wenjun Z., </w:t>
            </w:r>
            <w:proofErr w:type="spellStart"/>
            <w:r w:rsidRPr="008A0C25">
              <w:rPr>
                <w:rFonts w:eastAsia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Panikarova</w:t>
            </w:r>
            <w:proofErr w:type="spellEnd"/>
            <w:r w:rsidRPr="008A0C25">
              <w:rPr>
                <w:rFonts w:eastAsia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S.V. </w:t>
            </w:r>
            <w:proofErr w:type="spellStart"/>
            <w:r w:rsidRPr="008A0C25">
              <w:rPr>
                <w:rFonts w:eastAsia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Intrapreneutial</w:t>
            </w:r>
            <w:proofErr w:type="spellEnd"/>
            <w:r w:rsidRPr="008A0C25">
              <w:rPr>
                <w:rFonts w:eastAsia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Behavior in Employees: Influence of Entrepreneurial Mindset and Demographics // BENEFICIUM. 2023. Vol. 4(49). Pp. 100-108. DOI: 10.34680/BENEFICIUM.2023.4(49).100-108</w:t>
            </w:r>
          </w:p>
          <w:p w14:paraId="49E86115" w14:textId="2EEBDB99" w:rsidR="00C5430D" w:rsidRPr="008A0C25" w:rsidRDefault="00C5430D" w:rsidP="00E03D85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eastAsia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8A0C25">
              <w:rPr>
                <w:rFonts w:eastAsia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Zuo W., </w:t>
            </w:r>
            <w:proofErr w:type="spellStart"/>
            <w:r w:rsidRPr="008A0C25">
              <w:rPr>
                <w:rFonts w:eastAsia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Panikarova</w:t>
            </w:r>
            <w:proofErr w:type="spellEnd"/>
            <w:r w:rsidRPr="008A0C25">
              <w:rPr>
                <w:rFonts w:eastAsia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S.V. The effects of entrepreneurial orientation on employee's intrapreneurial behavior: a value congruence perspective // </w:t>
            </w:r>
            <w:r w:rsidR="00FA0AC3" w:rsidRPr="008A0C25">
              <w:rPr>
                <w:rFonts w:eastAsia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KANT. 2023. No. 4(49). Pp. 174-182.</w:t>
            </w:r>
          </w:p>
          <w:p w14:paraId="4908CE14" w14:textId="783970DB" w:rsidR="00E076BC" w:rsidRDefault="007663E8" w:rsidP="007663E8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663E8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Власов М. В., Паникарова С. В. Анализ институтов генерации знаний умного города в условиях цифровой экономики // Вестник Челябинского государственного университета. 2019. № 7 (429).</w:t>
            </w:r>
            <w:r w:rsidR="004520C4" w:rsidRPr="0042038E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7663E8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С. 49</w:t>
            </w:r>
            <w:r w:rsidR="004520C4" w:rsidRPr="0042038E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  <w:r w:rsidRPr="007663E8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59.</w:t>
            </w:r>
          </w:p>
          <w:p w14:paraId="5B238BC9" w14:textId="77777777" w:rsidR="00C5430D" w:rsidRDefault="004520C4" w:rsidP="00CA6CDE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520C4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Паникарова С. В., Власов М. В., Драшкович В. Система высшего образования как драйвер инновационного развития страны // Университетское управление: практика и анализ. 2020. Т. 24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  <w:r w:rsidRPr="004520C4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№ 1. С. 96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-</w:t>
            </w:r>
            <w:r w:rsidRPr="004520C4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105. DOI: 10.15826/umpa.2020.01.007.</w:t>
            </w:r>
          </w:p>
          <w:p w14:paraId="7E34A75B" w14:textId="7F15506C" w:rsidR="003E10F2" w:rsidRPr="00176EE9" w:rsidRDefault="003E10F2" w:rsidP="00CA6CDE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eastAsia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proofErr w:type="spellStart"/>
            <w:r w:rsidRPr="00176EE9">
              <w:rPr>
                <w:rFonts w:eastAsia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Panikarova</w:t>
            </w:r>
            <w:proofErr w:type="spellEnd"/>
            <w:r w:rsidRPr="00176EE9">
              <w:rPr>
                <w:rFonts w:eastAsia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S. Analysis of the effectiveness of the regional innovation system. A case study on polyethnic regions of the Russian Federation // Transylvanian Review of Administrative Sciences. 2019. Vol. 15, No. Special Issue. P. 41-58. DOI 10.24193/tras.SI2019.3. </w:t>
            </w:r>
          </w:p>
        </w:tc>
      </w:tr>
    </w:tbl>
    <w:p w14:paraId="261A27DD" w14:textId="77777777" w:rsidR="002914C5" w:rsidRPr="00176EE9" w:rsidRDefault="002914C5" w:rsidP="00DF1C83">
      <w:pPr>
        <w:rPr>
          <w:lang w:val="en-US"/>
        </w:rPr>
      </w:pPr>
    </w:p>
    <w:sectPr w:rsidR="002914C5" w:rsidRPr="00176EE9" w:rsidSect="00917204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3B5379"/>
    <w:multiLevelType w:val="hybridMultilevel"/>
    <w:tmpl w:val="C18A47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ED7"/>
    <w:rsid w:val="00030B5C"/>
    <w:rsid w:val="000E372E"/>
    <w:rsid w:val="00151739"/>
    <w:rsid w:val="00161DBD"/>
    <w:rsid w:val="00176EE9"/>
    <w:rsid w:val="00196D05"/>
    <w:rsid w:val="001C513A"/>
    <w:rsid w:val="00247B7A"/>
    <w:rsid w:val="00273DBA"/>
    <w:rsid w:val="002914C5"/>
    <w:rsid w:val="002B1D7C"/>
    <w:rsid w:val="002E08D3"/>
    <w:rsid w:val="002E62B4"/>
    <w:rsid w:val="003C02C7"/>
    <w:rsid w:val="003E10F2"/>
    <w:rsid w:val="003F2744"/>
    <w:rsid w:val="0042038E"/>
    <w:rsid w:val="00447D48"/>
    <w:rsid w:val="004520C4"/>
    <w:rsid w:val="004C6041"/>
    <w:rsid w:val="004D6E3E"/>
    <w:rsid w:val="00522C71"/>
    <w:rsid w:val="005622CE"/>
    <w:rsid w:val="005A1E68"/>
    <w:rsid w:val="005D2C60"/>
    <w:rsid w:val="00604301"/>
    <w:rsid w:val="006C26EB"/>
    <w:rsid w:val="006D6F4B"/>
    <w:rsid w:val="00743F57"/>
    <w:rsid w:val="00746601"/>
    <w:rsid w:val="00751DBB"/>
    <w:rsid w:val="007663E8"/>
    <w:rsid w:val="00771ED7"/>
    <w:rsid w:val="007C0950"/>
    <w:rsid w:val="00860D67"/>
    <w:rsid w:val="008616DF"/>
    <w:rsid w:val="0086171C"/>
    <w:rsid w:val="00892C47"/>
    <w:rsid w:val="008A0C25"/>
    <w:rsid w:val="008A192A"/>
    <w:rsid w:val="008F1EE3"/>
    <w:rsid w:val="009144E2"/>
    <w:rsid w:val="0091543A"/>
    <w:rsid w:val="00917204"/>
    <w:rsid w:val="00A42C44"/>
    <w:rsid w:val="00AC585D"/>
    <w:rsid w:val="00AD4826"/>
    <w:rsid w:val="00AF3176"/>
    <w:rsid w:val="00B00654"/>
    <w:rsid w:val="00B018C7"/>
    <w:rsid w:val="00B01D47"/>
    <w:rsid w:val="00B23D21"/>
    <w:rsid w:val="00B6449D"/>
    <w:rsid w:val="00B83659"/>
    <w:rsid w:val="00BB3A48"/>
    <w:rsid w:val="00BC5926"/>
    <w:rsid w:val="00BF63CF"/>
    <w:rsid w:val="00C5430D"/>
    <w:rsid w:val="00C70419"/>
    <w:rsid w:val="00CA0484"/>
    <w:rsid w:val="00CA6CDE"/>
    <w:rsid w:val="00CB03B4"/>
    <w:rsid w:val="00CD7863"/>
    <w:rsid w:val="00DA5157"/>
    <w:rsid w:val="00DC6717"/>
    <w:rsid w:val="00DF1C83"/>
    <w:rsid w:val="00E076BC"/>
    <w:rsid w:val="00E20839"/>
    <w:rsid w:val="00E650CF"/>
    <w:rsid w:val="00EB1AE2"/>
    <w:rsid w:val="00EB2372"/>
    <w:rsid w:val="00EB64A3"/>
    <w:rsid w:val="00EC7179"/>
    <w:rsid w:val="00EC7BA0"/>
    <w:rsid w:val="00EF211F"/>
    <w:rsid w:val="00F261F8"/>
    <w:rsid w:val="00F42A9E"/>
    <w:rsid w:val="00F550E8"/>
    <w:rsid w:val="00FA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79CF3"/>
  <w15:chartTrackingRefBased/>
  <w15:docId w15:val="{F8432A8E-BE73-45CA-B9F5-92303671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ru-RU" w:eastAsia="en-US" w:bidi="ar-SA"/>
        <w14:ligatures w14:val="standardContextual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71ED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1ED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1ED7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1ED7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1ED7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1ED7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71ED7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71ED7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71ED7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1ED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771ED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771ED7"/>
    <w:rPr>
      <w:rFonts w:asciiTheme="minorHAnsi" w:eastAsiaTheme="majorEastAsia" w:hAnsiTheme="minorHAnsi" w:cstheme="majorBidi"/>
      <w:color w:val="0F4761" w:themeColor="accent1" w:themeShade="BF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771ED7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71ED7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71ED7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771ED7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771ED7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771ED7"/>
    <w:rPr>
      <w:rFonts w:asciiTheme="minorHAnsi" w:eastAsiaTheme="majorEastAsia" w:hAnsiTheme="minorHAnsi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771ED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771E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771ED7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771ED7"/>
    <w:rPr>
      <w:rFonts w:asciiTheme="minorHAnsi" w:eastAsiaTheme="majorEastAsia" w:hAnsiTheme="minorHAnsi" w:cstheme="majorBidi"/>
      <w:color w:val="595959" w:themeColor="text1" w:themeTint="A6"/>
      <w:spacing w:val="15"/>
      <w:szCs w:val="28"/>
    </w:rPr>
  </w:style>
  <w:style w:type="paragraph" w:styleId="21">
    <w:name w:val="Quote"/>
    <w:basedOn w:val="a"/>
    <w:next w:val="a"/>
    <w:link w:val="22"/>
    <w:uiPriority w:val="29"/>
    <w:qFormat/>
    <w:rsid w:val="00771ED7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771ED7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771ED7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771ED7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771ED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771ED7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771ED7"/>
    <w:rPr>
      <w:b/>
      <w:bCs/>
      <w:smallCaps/>
      <w:color w:val="0F4761" w:themeColor="accent1" w:themeShade="BF"/>
      <w:spacing w:val="5"/>
    </w:rPr>
  </w:style>
  <w:style w:type="character" w:styleId="ac">
    <w:name w:val="annotation reference"/>
    <w:basedOn w:val="a0"/>
    <w:uiPriority w:val="99"/>
    <w:semiHidden/>
    <w:unhideWhenUsed/>
    <w:rsid w:val="00B6449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6449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6449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6449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6449D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B6449D"/>
    <w:pPr>
      <w:spacing w:line="240" w:lineRule="auto"/>
    </w:pPr>
    <w:rPr>
      <w:rFonts w:cs="Times New Roman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B6449D"/>
    <w:rPr>
      <w:rFonts w:cs="Times New Roman"/>
      <w:sz w:val="18"/>
      <w:szCs w:val="18"/>
    </w:rPr>
  </w:style>
  <w:style w:type="character" w:styleId="af3">
    <w:name w:val="Hyperlink"/>
    <w:basedOn w:val="a0"/>
    <w:uiPriority w:val="99"/>
    <w:unhideWhenUsed/>
    <w:rsid w:val="00F261F8"/>
    <w:rPr>
      <w:color w:val="467886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261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4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1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0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Хузяхметов Роман Ренатович</dc:creator>
  <cp:keywords/>
  <dc:description/>
  <cp:lastModifiedBy>Кирпичникова Татьяна Николаевна</cp:lastModifiedBy>
  <cp:revision>3</cp:revision>
  <dcterms:created xsi:type="dcterms:W3CDTF">2024-04-22T10:34:00Z</dcterms:created>
  <dcterms:modified xsi:type="dcterms:W3CDTF">2024-04-22T10:36:00Z</dcterms:modified>
</cp:coreProperties>
</file>