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34" w:rsidRDefault="006D6B34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6D6B34" w:rsidRDefault="006D6B34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6D6B34" w:rsidRDefault="006D6B34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11"/>
        <w:gridCol w:w="2410"/>
        <w:gridCol w:w="1919"/>
      </w:tblGrid>
      <w:tr w:rsidR="006D6B34" w:rsidRPr="00F12458" w:rsidTr="00DA22A4">
        <w:tc>
          <w:tcPr>
            <w:tcW w:w="1526" w:type="dxa"/>
          </w:tcPr>
          <w:p w:rsidR="006D6B34" w:rsidRPr="00F12458" w:rsidRDefault="006D6B34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6D6B34" w:rsidRPr="00F12458" w:rsidRDefault="006D6B3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</w:tcPr>
          <w:p w:rsidR="006D6B34" w:rsidRPr="00F12458" w:rsidRDefault="006D6B3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</w:tcPr>
          <w:p w:rsidR="006D6B34" w:rsidRPr="00F12458" w:rsidRDefault="006D6B34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D6B34" w:rsidRPr="00F12458" w:rsidTr="00DA22A4">
        <w:tc>
          <w:tcPr>
            <w:tcW w:w="1526" w:type="dxa"/>
          </w:tcPr>
          <w:p w:rsidR="006D6B34" w:rsidRPr="00314639" w:rsidRDefault="006D6B34" w:rsidP="003146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Чуманов</w:t>
            </w:r>
            <w:proofErr w:type="spellEnd"/>
            <w:r>
              <w:rPr>
                <w:sz w:val="24"/>
                <w:szCs w:val="24"/>
              </w:rPr>
              <w:t xml:space="preserve"> Илья Валерьевич</w:t>
            </w:r>
            <w:r w:rsidRPr="00314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D6B34" w:rsidRPr="003C5300" w:rsidRDefault="006D6B34" w:rsidP="00DA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ф</w:t>
            </w:r>
            <w:r w:rsidRPr="003C5300">
              <w:rPr>
                <w:sz w:val="24"/>
                <w:szCs w:val="24"/>
              </w:rPr>
              <w:t>едерально</w:t>
            </w:r>
            <w:r>
              <w:rPr>
                <w:sz w:val="24"/>
                <w:szCs w:val="24"/>
              </w:rPr>
              <w:t>го</w:t>
            </w:r>
            <w:r w:rsidRPr="003C5300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3C5300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3C5300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го</w:t>
            </w:r>
            <w:r w:rsidRPr="003C530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5300">
              <w:rPr>
                <w:sz w:val="24"/>
                <w:szCs w:val="24"/>
              </w:rPr>
              <w:t xml:space="preserve"> высшего образования «Южно-Уральский государственный университет (национальный исследовательский университет)»</w:t>
            </w:r>
            <w:r>
              <w:rPr>
                <w:sz w:val="24"/>
                <w:szCs w:val="24"/>
              </w:rPr>
              <w:t xml:space="preserve"> в г. Златоусте</w:t>
            </w:r>
          </w:p>
          <w:p w:rsidR="006D6B34" w:rsidRPr="003C5300" w:rsidRDefault="006D6B34" w:rsidP="00DA22A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6200 г"/>
              </w:smartTagPr>
              <w:r w:rsidRPr="003C5300">
                <w:rPr>
                  <w:sz w:val="24"/>
                  <w:szCs w:val="24"/>
                </w:rPr>
                <w:t>456200 г</w:t>
              </w:r>
            </w:smartTag>
            <w:r w:rsidRPr="003C53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C5300">
              <w:rPr>
                <w:sz w:val="24"/>
                <w:szCs w:val="24"/>
              </w:rPr>
              <w:t>Златоуст, ул. Тургенева, д.16</w:t>
            </w:r>
          </w:p>
          <w:p w:rsidR="006D6B34" w:rsidRPr="003C5300" w:rsidRDefault="006D6B34" w:rsidP="00DA22A4">
            <w:pPr>
              <w:jc w:val="center"/>
              <w:rPr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>Тел. 89507215955</w:t>
            </w:r>
          </w:p>
          <w:p w:rsidR="006D6B34" w:rsidRPr="003C5300" w:rsidRDefault="006D6B34" w:rsidP="00CE7319">
            <w:pPr>
              <w:jc w:val="center"/>
              <w:rPr>
                <w:b/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З</w:t>
            </w:r>
            <w:r w:rsidRPr="003C5300">
              <w:rPr>
                <w:sz w:val="24"/>
                <w:szCs w:val="24"/>
              </w:rPr>
              <w:t>аведующий кафедрой техники и технологии производства материалов</w:t>
            </w:r>
          </w:p>
        </w:tc>
        <w:tc>
          <w:tcPr>
            <w:tcW w:w="2410" w:type="dxa"/>
          </w:tcPr>
          <w:p w:rsidR="00932587" w:rsidRDefault="00932587" w:rsidP="0093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технических наук</w:t>
            </w:r>
          </w:p>
          <w:p w:rsidR="006D6B34" w:rsidRPr="00314639" w:rsidRDefault="006D6B34" w:rsidP="0093258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C5300">
              <w:rPr>
                <w:sz w:val="24"/>
                <w:szCs w:val="24"/>
              </w:rPr>
              <w:t xml:space="preserve"> 2.6.2. Металлургия черных, цветных и редких металлов</w:t>
            </w:r>
          </w:p>
        </w:tc>
        <w:tc>
          <w:tcPr>
            <w:tcW w:w="1919" w:type="dxa"/>
          </w:tcPr>
          <w:p w:rsidR="006D6B34" w:rsidRPr="003C5300" w:rsidRDefault="006D6B34" w:rsidP="00DA22A4">
            <w:pPr>
              <w:jc w:val="center"/>
              <w:rPr>
                <w:sz w:val="24"/>
                <w:szCs w:val="24"/>
              </w:rPr>
            </w:pPr>
            <w:r w:rsidRPr="003C5300">
              <w:rPr>
                <w:sz w:val="24"/>
                <w:szCs w:val="24"/>
              </w:rPr>
              <w:t>профессор</w:t>
            </w:r>
          </w:p>
        </w:tc>
      </w:tr>
      <w:tr w:rsidR="006D6B34" w:rsidRPr="00F12458" w:rsidTr="00DA22A4">
        <w:tc>
          <w:tcPr>
            <w:tcW w:w="9966" w:type="dxa"/>
            <w:gridSpan w:val="4"/>
          </w:tcPr>
          <w:p w:rsidR="006D6B34" w:rsidRPr="00F12458" w:rsidRDefault="006D6B34" w:rsidP="00DA22A4">
            <w:pPr>
              <w:ind w:firstLine="709"/>
              <w:rPr>
                <w:b/>
              </w:rPr>
            </w:pPr>
            <w:r w:rsidRPr="00F12458">
              <w:rPr>
                <w:rStyle w:val="a5"/>
                <w:szCs w:val="24"/>
              </w:rPr>
              <w:footnoteReference w:id="1"/>
            </w: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D6B34" w:rsidRPr="009471DF" w:rsidTr="00314639">
        <w:trPr>
          <w:trHeight w:val="274"/>
        </w:trPr>
        <w:tc>
          <w:tcPr>
            <w:tcW w:w="9966" w:type="dxa"/>
            <w:gridSpan w:val="4"/>
          </w:tcPr>
          <w:p w:rsidR="006D6B34" w:rsidRDefault="006D6B34" w:rsidP="008305B9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en-US"/>
              </w:rPr>
              <w:t>Vyatkin</w:t>
            </w:r>
            <w:proofErr w:type="spellEnd"/>
            <w:r w:rsidRPr="00977BDD">
              <w:rPr>
                <w:sz w:val="24"/>
                <w:szCs w:val="24"/>
                <w:lang w:val="en-US"/>
              </w:rPr>
              <w:t>,</w:t>
            </w:r>
            <w:r w:rsidRPr="00592AA2">
              <w:rPr>
                <w:sz w:val="24"/>
                <w:szCs w:val="24"/>
                <w:lang w:val="en-US"/>
              </w:rPr>
              <w:t xml:space="preserve"> G.P Mathematical modeling of the influence of the place of delivery of electrode metal drops on the metal bath depth during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electroslag</w:t>
            </w:r>
            <w:proofErr w:type="spellEnd"/>
            <w:r w:rsidRPr="00592A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remelting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G.P.</w:t>
            </w:r>
            <w:hyperlink r:id="rId6" w:history="1">
              <w:r>
                <w:rPr>
                  <w:sz w:val="24"/>
                  <w:szCs w:val="24"/>
                  <w:lang w:val="en-US"/>
                </w:rPr>
                <w:t>Vyatkin</w:t>
              </w:r>
              <w:proofErr w:type="spellEnd"/>
            </w:hyperlink>
            <w:r w:rsidRPr="00592AA2">
              <w:rPr>
                <w:sz w:val="24"/>
                <w:szCs w:val="24"/>
                <w:lang w:val="en-US"/>
              </w:rPr>
              <w:t>, M.A.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proofErr w:type="spellStart"/>
              <w:r w:rsidRPr="00592AA2">
                <w:rPr>
                  <w:sz w:val="24"/>
                  <w:szCs w:val="24"/>
                  <w:lang w:val="en-US"/>
                </w:rPr>
                <w:t>Matveeva</w:t>
              </w:r>
              <w:proofErr w:type="spellEnd"/>
              <w:r w:rsidRPr="00592AA2">
                <w:rPr>
                  <w:sz w:val="24"/>
                  <w:szCs w:val="24"/>
                  <w:lang w:val="en-US"/>
                </w:rPr>
                <w:t xml:space="preserve">, </w:t>
              </w:r>
            </w:hyperlink>
            <w:r w:rsidRPr="00422FF6">
              <w:rPr>
                <w:lang w:val="en-US"/>
              </w:rPr>
              <w:t xml:space="preserve"> </w:t>
            </w:r>
            <w:r w:rsidRPr="00AE2220">
              <w:rPr>
                <w:b/>
                <w:sz w:val="24"/>
                <w:szCs w:val="24"/>
                <w:lang w:val="en-US"/>
              </w:rPr>
              <w:t>I.V. </w:t>
            </w:r>
            <w:proofErr w:type="spellStart"/>
            <w:r w:rsidR="00C10E61">
              <w:fldChar w:fldCharType="begin"/>
            </w:r>
            <w:r w:rsidR="00C10E61" w:rsidRPr="00932587">
              <w:rPr>
                <w:lang w:val="en-US"/>
              </w:rPr>
              <w:instrText xml:space="preserve"> HYPERLINK "https://www.scopus.com/authid/detail.uri?authorId=650699421</w:instrText>
            </w:r>
            <w:r w:rsidR="00C10E61" w:rsidRPr="00932587">
              <w:rPr>
                <w:lang w:val="en-US"/>
              </w:rPr>
              <w:instrText xml:space="preserve">5" </w:instrText>
            </w:r>
            <w:r w:rsidR="00C10E61">
              <w:fldChar w:fldCharType="separate"/>
            </w:r>
            <w:r w:rsidRPr="00AE2220">
              <w:rPr>
                <w:b/>
                <w:sz w:val="24"/>
                <w:szCs w:val="24"/>
                <w:lang w:val="en-US"/>
              </w:rPr>
              <w:t>Chumanov</w:t>
            </w:r>
            <w:proofErr w:type="spellEnd"/>
            <w:r w:rsidRPr="00AE2220">
              <w:rPr>
                <w:b/>
                <w:sz w:val="24"/>
                <w:szCs w:val="24"/>
                <w:lang w:val="en-US"/>
              </w:rPr>
              <w:t>,</w:t>
            </w:r>
            <w:r w:rsidR="00C10E61">
              <w:rPr>
                <w:b/>
                <w:sz w:val="24"/>
                <w:szCs w:val="24"/>
                <w:lang w:val="en-US"/>
              </w:rPr>
              <w:fldChar w:fldCharType="end"/>
            </w:r>
            <w:r w:rsidRPr="00592AA2">
              <w:rPr>
                <w:sz w:val="24"/>
                <w:szCs w:val="24"/>
                <w:lang w:val="en-US"/>
              </w:rPr>
              <w:t> I.M.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8" w:history="1">
              <w:proofErr w:type="spellStart"/>
              <w:r>
                <w:rPr>
                  <w:sz w:val="24"/>
                  <w:szCs w:val="24"/>
                  <w:lang w:val="en-US"/>
                </w:rPr>
                <w:t>Yachikov</w:t>
              </w:r>
              <w:proofErr w:type="spellEnd"/>
              <w:r w:rsidRPr="00592AA2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>
              <w:rPr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Chernye</w:t>
            </w:r>
            <w:proofErr w:type="spellEnd"/>
            <w:r w:rsidRPr="00592A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Metally</w:t>
            </w:r>
            <w:proofErr w:type="spellEnd"/>
            <w:r>
              <w:rPr>
                <w:sz w:val="24"/>
                <w:szCs w:val="24"/>
                <w:lang w:val="en-US"/>
              </w:rPr>
              <w:t>. –</w:t>
            </w:r>
            <w:r w:rsidRPr="00592AA2">
              <w:rPr>
                <w:sz w:val="24"/>
                <w:szCs w:val="24"/>
                <w:lang w:val="en-US"/>
              </w:rPr>
              <w:t> 2023</w:t>
            </w:r>
            <w:r>
              <w:rPr>
                <w:sz w:val="24"/>
                <w:szCs w:val="24"/>
                <w:lang w:val="en-US"/>
              </w:rPr>
              <w:t xml:space="preserve">. – Vol. 10. – P. </w:t>
            </w:r>
            <w:r w:rsidRPr="00592AA2">
              <w:rPr>
                <w:sz w:val="24"/>
                <w:szCs w:val="24"/>
                <w:lang w:val="en-US"/>
              </w:rPr>
              <w:t>10–14</w:t>
            </w:r>
            <w:r>
              <w:rPr>
                <w:sz w:val="24"/>
                <w:szCs w:val="24"/>
                <w:lang w:val="en-US"/>
              </w:rPr>
              <w:t>. (Scopus).</w:t>
            </w:r>
          </w:p>
          <w:p w:rsidR="006D6B34" w:rsidRDefault="006D6B34" w:rsidP="008305B9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outlineLvl w:val="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hyperlink r:id="rId9" w:history="1">
              <w:proofErr w:type="spellStart"/>
              <w:r>
                <w:rPr>
                  <w:sz w:val="24"/>
                  <w:szCs w:val="24"/>
                  <w:lang w:val="en-US"/>
                </w:rPr>
                <w:t>Anikeev</w:t>
              </w:r>
              <w:proofErr w:type="spellEnd"/>
              <w:r>
                <w:rPr>
                  <w:sz w:val="24"/>
                  <w:szCs w:val="24"/>
                  <w:lang w:val="en-US"/>
                </w:rPr>
                <w:t xml:space="preserve"> </w:t>
              </w:r>
              <w:r w:rsidRPr="00592AA2">
                <w:rPr>
                  <w:sz w:val="24"/>
                  <w:szCs w:val="24"/>
                  <w:lang w:val="en-US"/>
                </w:rPr>
                <w:t>A.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592AA2">
              <w:rPr>
                <w:sz w:val="24"/>
                <w:szCs w:val="24"/>
                <w:lang w:val="en-US"/>
              </w:rPr>
              <w:t xml:space="preserve">Analysis of Various Aspects in Metals Creation with Given </w:t>
            </w:r>
            <w:proofErr w:type="spellStart"/>
            <w:r w:rsidRPr="00592AA2">
              <w:rPr>
                <w:sz w:val="24"/>
                <w:szCs w:val="24"/>
                <w:lang w:val="en-US"/>
              </w:rPr>
              <w:t>Microheterogeneity</w:t>
            </w:r>
            <w:proofErr w:type="spellEnd"/>
            <w:r w:rsidRPr="00592AA2">
              <w:rPr>
                <w:sz w:val="24"/>
                <w:szCs w:val="24"/>
                <w:lang w:val="en-US"/>
              </w:rPr>
              <w:t xml:space="preserve"> Degree</w:t>
            </w:r>
            <w:r w:rsidRPr="00977BD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 w:rsidRPr="00592AA2">
              <w:rPr>
                <w:sz w:val="24"/>
                <w:szCs w:val="24"/>
                <w:lang w:val="en-US"/>
              </w:rPr>
              <w:t>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proofErr w:type="spellStart"/>
              <w:r w:rsidRPr="00592AA2">
                <w:rPr>
                  <w:sz w:val="24"/>
                  <w:szCs w:val="24"/>
                  <w:lang w:val="en-US"/>
                </w:rPr>
                <w:t>Anikeev</w:t>
              </w:r>
              <w:proofErr w:type="spellEnd"/>
            </w:hyperlink>
            <w:r w:rsidRPr="00592AA2">
              <w:rPr>
                <w:sz w:val="24"/>
                <w:szCs w:val="24"/>
                <w:lang w:val="en-US"/>
              </w:rPr>
              <w:t>, </w:t>
            </w:r>
            <w:smartTag w:uri="urn:schemas-microsoft-com:office:smarttags" w:element="place">
              <w:r w:rsidRPr="00AE2220">
                <w:rPr>
                  <w:b/>
                  <w:sz w:val="24"/>
                  <w:szCs w:val="24"/>
                  <w:lang w:val="en-US"/>
                </w:rPr>
                <w:t>I.</w:t>
              </w:r>
            </w:smartTag>
            <w:r w:rsidRPr="00AE2220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11" w:history="1">
              <w:proofErr w:type="spellStart"/>
              <w:r w:rsidRPr="00AE2220">
                <w:rPr>
                  <w:b/>
                  <w:sz w:val="24"/>
                  <w:szCs w:val="24"/>
                  <w:lang w:val="en-US"/>
                </w:rPr>
                <w:t>Chumanov</w:t>
              </w:r>
              <w:proofErr w:type="spellEnd"/>
            </w:hyperlink>
            <w:r w:rsidRPr="00592AA2">
              <w:rPr>
                <w:sz w:val="24"/>
                <w:szCs w:val="24"/>
                <w:lang w:val="en-US"/>
              </w:rPr>
              <w:t>, </w:t>
            </w:r>
            <w:r>
              <w:rPr>
                <w:sz w:val="24"/>
                <w:szCs w:val="24"/>
                <w:lang w:val="en-US"/>
              </w:rPr>
              <w:t xml:space="preserve">V. </w:t>
            </w:r>
            <w:hyperlink r:id="rId12" w:history="1">
              <w:proofErr w:type="spellStart"/>
              <w:r w:rsidRPr="00592AA2">
                <w:rPr>
                  <w:sz w:val="24"/>
                  <w:szCs w:val="24"/>
                  <w:lang w:val="en-US"/>
                </w:rPr>
                <w:t>Sedukhin</w:t>
              </w:r>
              <w:proofErr w:type="spellEnd"/>
              <w:r w:rsidRPr="00592AA2">
                <w:rPr>
                  <w:sz w:val="24"/>
                  <w:szCs w:val="24"/>
                  <w:lang w:val="en-US"/>
                </w:rPr>
                <w:t xml:space="preserve"> </w:t>
              </w:r>
            </w:hyperlink>
            <w:r>
              <w:rPr>
                <w:sz w:val="24"/>
                <w:szCs w:val="24"/>
                <w:lang w:val="en-US"/>
              </w:rPr>
              <w:t xml:space="preserve">// </w:t>
            </w:r>
            <w:r w:rsidRPr="00592AA2">
              <w:rPr>
                <w:sz w:val="24"/>
                <w:szCs w:val="24"/>
                <w:lang w:val="en-US"/>
              </w:rPr>
              <w:t>Lecture Notes in Electrical.</w:t>
            </w:r>
            <w:r>
              <w:rPr>
                <w:sz w:val="24"/>
                <w:szCs w:val="24"/>
                <w:lang w:val="en-US"/>
              </w:rPr>
              <w:t xml:space="preserve"> –</w:t>
            </w:r>
            <w:r w:rsidRPr="00592AA2">
              <w:rPr>
                <w:sz w:val="24"/>
                <w:szCs w:val="24"/>
                <w:lang w:val="en-US"/>
              </w:rPr>
              <w:t> 2023</w:t>
            </w:r>
            <w:r>
              <w:rPr>
                <w:sz w:val="24"/>
                <w:szCs w:val="24"/>
                <w:lang w:val="en-US"/>
              </w:rPr>
              <w:t xml:space="preserve">. – </w:t>
            </w:r>
            <w:r w:rsidRPr="00592AA2">
              <w:rPr>
                <w:sz w:val="24"/>
                <w:szCs w:val="24"/>
                <w:lang w:val="en-US"/>
              </w:rPr>
              <w:t>986 LNEE</w:t>
            </w:r>
            <w:r>
              <w:rPr>
                <w:sz w:val="24"/>
                <w:szCs w:val="24"/>
                <w:lang w:val="en-US"/>
              </w:rPr>
              <w:t xml:space="preserve">. – P. </w:t>
            </w:r>
            <w:r w:rsidRPr="00592AA2">
              <w:rPr>
                <w:sz w:val="24"/>
                <w:szCs w:val="24"/>
                <w:lang w:val="en-US"/>
              </w:rPr>
              <w:t>147–156</w:t>
            </w:r>
            <w:r>
              <w:rPr>
                <w:sz w:val="24"/>
                <w:szCs w:val="24"/>
                <w:lang w:val="en-US"/>
              </w:rPr>
              <w:t>. (Scopus).</w:t>
            </w:r>
          </w:p>
          <w:p w:rsidR="006D6B34" w:rsidRDefault="006D6B34" w:rsidP="008305B9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Efimushkin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>, A. S. Technological Aspects of the Production of EI696 Alloy at the Zl</w:t>
            </w:r>
            <w:r>
              <w:rPr>
                <w:sz w:val="24"/>
                <w:szCs w:val="24"/>
                <w:lang w:val="en-US"/>
              </w:rPr>
              <w:t>atoust Metallurgical Plant / A.</w:t>
            </w:r>
            <w:r w:rsidRPr="009471DF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Efimushkin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I.</w:t>
            </w:r>
            <w:r w:rsidRPr="00AE2220">
              <w:rPr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E2220">
              <w:rPr>
                <w:b/>
                <w:sz w:val="24"/>
                <w:szCs w:val="24"/>
                <w:lang w:val="en-US"/>
              </w:rPr>
              <w:t>Chumanov</w:t>
            </w:r>
            <w:proofErr w:type="spellEnd"/>
            <w:r>
              <w:rPr>
                <w:sz w:val="24"/>
                <w:szCs w:val="24"/>
                <w:lang w:val="en-US"/>
              </w:rPr>
              <w:t>, M.</w:t>
            </w:r>
            <w:r w:rsidRPr="009471DF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Matveeva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 xml:space="preserve"> // Metallurgist. – 2022. </w:t>
            </w:r>
            <w:r>
              <w:rPr>
                <w:sz w:val="24"/>
                <w:szCs w:val="24"/>
                <w:lang w:val="en-US"/>
              </w:rPr>
              <w:t xml:space="preserve">– Vol. </w:t>
            </w:r>
            <w:r w:rsidRPr="00422CE1">
              <w:rPr>
                <w:sz w:val="24"/>
                <w:szCs w:val="24"/>
                <w:lang w:val="en-US"/>
              </w:rPr>
              <w:t>66(1-2). – P. 119–122</w:t>
            </w:r>
            <w:r>
              <w:rPr>
                <w:sz w:val="24"/>
                <w:szCs w:val="24"/>
                <w:lang w:val="en-US"/>
              </w:rPr>
              <w:t>. (Scopus).</w:t>
            </w:r>
          </w:p>
          <w:p w:rsidR="006D6B34" w:rsidRPr="006331E3" w:rsidRDefault="006D6B34" w:rsidP="00830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9471D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Efimushkin</w:t>
            </w:r>
            <w:proofErr w:type="spellEnd"/>
            <w:r w:rsidRPr="001C016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A. S.</w:t>
            </w:r>
            <w:r w:rsidRPr="009471DF">
              <w:rPr>
                <w:sz w:val="24"/>
                <w:szCs w:val="24"/>
                <w:lang w:val="en-US"/>
              </w:rPr>
              <w:t xml:space="preserve"> Main Production Methods for Steels of Super Duplex 25Cr Type and Features of Technology for Their Production Under Zlatoust Metallurgical Plant Conditions / A.S.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Efimushkin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lastRenderedPageBreak/>
              <w:t>I.</w:t>
            </w:r>
            <w:r w:rsidRPr="00AE2220">
              <w:rPr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E2220">
              <w:rPr>
                <w:b/>
                <w:sz w:val="24"/>
                <w:szCs w:val="24"/>
                <w:lang w:val="en-US"/>
              </w:rPr>
              <w:t>Chumanov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>, A.</w:t>
            </w:r>
            <w:r>
              <w:rPr>
                <w:sz w:val="24"/>
                <w:szCs w:val="24"/>
                <w:lang w:val="en-US"/>
              </w:rPr>
              <w:t xml:space="preserve">N. </w:t>
            </w:r>
            <w:proofErr w:type="spellStart"/>
            <w:r>
              <w:rPr>
                <w:sz w:val="24"/>
                <w:szCs w:val="24"/>
                <w:lang w:val="en-US"/>
              </w:rPr>
              <w:t>Anikeev</w:t>
            </w:r>
            <w:proofErr w:type="spellEnd"/>
            <w:r>
              <w:rPr>
                <w:sz w:val="24"/>
                <w:szCs w:val="24"/>
                <w:lang w:val="en-US"/>
              </w:rPr>
              <w:t>, V.</w:t>
            </w:r>
            <w:r w:rsidRPr="009471DF"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Sedukhin</w:t>
            </w:r>
            <w:proofErr w:type="spellEnd"/>
            <w:r w:rsidRPr="009471DF">
              <w:rPr>
                <w:sz w:val="24"/>
                <w:szCs w:val="24"/>
                <w:lang w:val="en-US"/>
              </w:rPr>
              <w:t xml:space="preserve"> // M</w:t>
            </w:r>
            <w:r>
              <w:rPr>
                <w:sz w:val="24"/>
                <w:szCs w:val="24"/>
                <w:lang w:val="en-US"/>
              </w:rPr>
              <w:t>etallurgist. – 2022. – Vol. 66(3).</w:t>
            </w:r>
            <w:r w:rsidRPr="009471DF">
              <w:rPr>
                <w:sz w:val="24"/>
                <w:szCs w:val="24"/>
                <w:lang w:val="en-US"/>
              </w:rPr>
              <w:t xml:space="preserve"> – P. 383-390. </w:t>
            </w:r>
            <w:r w:rsidRPr="00977B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977BDD">
              <w:rPr>
                <w:sz w:val="24"/>
                <w:szCs w:val="24"/>
              </w:rPr>
              <w:t>).</w:t>
            </w:r>
          </w:p>
          <w:p w:rsidR="006D6B34" w:rsidRPr="00346B7E" w:rsidRDefault="006D6B34" w:rsidP="008305B9">
            <w:pPr>
              <w:jc w:val="both"/>
              <w:rPr>
                <w:sz w:val="24"/>
                <w:szCs w:val="24"/>
              </w:rPr>
            </w:pPr>
            <w:r w:rsidRPr="00346B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Алексеев, И.А.</w:t>
            </w:r>
            <w:r w:rsidRPr="00977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Численное моделирование процесса выделения теплоты в печи ЭШП на постоянном токе /</w:t>
            </w:r>
            <w:r w:rsidRPr="00977BDD">
              <w:rPr>
                <w:sz w:val="24"/>
                <w:szCs w:val="24"/>
              </w:rPr>
              <w:t xml:space="preserve"> И.А</w:t>
            </w:r>
            <w:r>
              <w:rPr>
                <w:sz w:val="24"/>
                <w:szCs w:val="24"/>
              </w:rPr>
              <w:t>.</w:t>
            </w:r>
            <w:r w:rsidRPr="00977BDD">
              <w:rPr>
                <w:sz w:val="24"/>
                <w:szCs w:val="24"/>
              </w:rPr>
              <w:t xml:space="preserve"> Алексеев, </w:t>
            </w:r>
            <w:r w:rsidRPr="00AE2220">
              <w:rPr>
                <w:b/>
                <w:sz w:val="24"/>
                <w:szCs w:val="24"/>
              </w:rPr>
              <w:t xml:space="preserve">И.В. </w:t>
            </w:r>
            <w:proofErr w:type="spellStart"/>
            <w:r w:rsidRPr="00AE2220">
              <w:rPr>
                <w:b/>
                <w:sz w:val="24"/>
                <w:szCs w:val="24"/>
              </w:rPr>
              <w:t>Чуманов</w:t>
            </w:r>
            <w:proofErr w:type="spellEnd"/>
            <w:r w:rsidRPr="00977BDD">
              <w:rPr>
                <w:sz w:val="24"/>
                <w:szCs w:val="24"/>
              </w:rPr>
              <w:t>, Д.В.</w:t>
            </w:r>
            <w:r>
              <w:rPr>
                <w:sz w:val="24"/>
                <w:szCs w:val="24"/>
              </w:rPr>
              <w:t xml:space="preserve"> </w:t>
            </w:r>
            <w:r w:rsidRPr="00977BDD">
              <w:rPr>
                <w:sz w:val="24"/>
                <w:szCs w:val="24"/>
              </w:rPr>
              <w:t>Сергеев</w:t>
            </w:r>
            <w:r>
              <w:rPr>
                <w:sz w:val="24"/>
                <w:szCs w:val="24"/>
              </w:rPr>
              <w:t xml:space="preserve"> // </w:t>
            </w:r>
            <w:hyperlink r:id="rId13" w:history="1">
              <w:r w:rsidRPr="00977BDD">
                <w:rPr>
                  <w:sz w:val="24"/>
                  <w:szCs w:val="24"/>
                </w:rPr>
                <w:t>Электрометаллургия</w:t>
              </w:r>
            </w:hyperlink>
            <w:r w:rsidRPr="00977B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977BDD">
              <w:rPr>
                <w:sz w:val="24"/>
                <w:szCs w:val="24"/>
              </w:rPr>
              <w:t xml:space="preserve"> 2023.</w:t>
            </w:r>
            <w:r w:rsidRPr="00422CE1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– Т.</w:t>
            </w:r>
            <w:hyperlink r:id="rId14" w:history="1">
              <w:r w:rsidRPr="00346B7E">
                <w:rPr>
                  <w:sz w:val="24"/>
                  <w:szCs w:val="24"/>
                </w:rPr>
                <w:t>9</w:t>
              </w:r>
            </w:hyperlink>
            <w:r w:rsidRPr="00346B7E">
              <w:rPr>
                <w:sz w:val="24"/>
                <w:szCs w:val="24"/>
              </w:rPr>
              <w:t xml:space="preserve">. – </w:t>
            </w:r>
            <w:r w:rsidRPr="00977BDD">
              <w:rPr>
                <w:sz w:val="24"/>
                <w:szCs w:val="24"/>
              </w:rPr>
              <w:t>С</w:t>
            </w:r>
            <w:r w:rsidRPr="00346B7E">
              <w:rPr>
                <w:sz w:val="24"/>
                <w:szCs w:val="24"/>
              </w:rPr>
              <w:t>. 22-29.</w:t>
            </w:r>
          </w:p>
          <w:p w:rsidR="006D6B34" w:rsidRDefault="006D6B34" w:rsidP="008305B9">
            <w:pPr>
              <w:jc w:val="both"/>
              <w:rPr>
                <w:sz w:val="24"/>
                <w:szCs w:val="24"/>
              </w:rPr>
            </w:pPr>
            <w:r w:rsidRPr="00346B7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 w:rsidRPr="0042291D">
              <w:rPr>
                <w:b/>
                <w:sz w:val="24"/>
                <w:szCs w:val="24"/>
              </w:rPr>
              <w:t>, И.В.</w:t>
            </w:r>
            <w:r w:rsidRPr="009471DF">
              <w:rPr>
                <w:sz w:val="24"/>
                <w:szCs w:val="24"/>
              </w:rPr>
              <w:t xml:space="preserve"> Разработка математической модели теплового состояния жидкометаллической ванны установки ЭШП д</w:t>
            </w:r>
            <w:r>
              <w:rPr>
                <w:sz w:val="24"/>
                <w:szCs w:val="24"/>
              </w:rPr>
              <w:t xml:space="preserve">ля получения полого слитка / </w:t>
            </w:r>
            <w:r w:rsidRPr="0042291D">
              <w:rPr>
                <w:b/>
                <w:sz w:val="24"/>
                <w:szCs w:val="24"/>
              </w:rPr>
              <w:t xml:space="preserve">И.В.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>
              <w:rPr>
                <w:sz w:val="24"/>
                <w:szCs w:val="24"/>
              </w:rPr>
              <w:t xml:space="preserve">, И.М. </w:t>
            </w:r>
            <w:proofErr w:type="spellStart"/>
            <w:r>
              <w:rPr>
                <w:sz w:val="24"/>
                <w:szCs w:val="24"/>
              </w:rPr>
              <w:t>Ячиков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9471DF">
              <w:rPr>
                <w:sz w:val="24"/>
                <w:szCs w:val="24"/>
              </w:rPr>
              <w:t xml:space="preserve">В. Сергеев // Электрометаллургия. – 2021. – № 4. – С. 11-20. </w:t>
            </w:r>
          </w:p>
          <w:p w:rsidR="006D6B34" w:rsidRDefault="006D6B34" w:rsidP="008305B9">
            <w:pPr>
              <w:jc w:val="both"/>
              <w:rPr>
                <w:sz w:val="24"/>
                <w:szCs w:val="24"/>
              </w:rPr>
            </w:pPr>
            <w:r w:rsidRPr="00346B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 w:rsidRPr="0042291D">
              <w:rPr>
                <w:b/>
                <w:sz w:val="24"/>
                <w:szCs w:val="24"/>
              </w:rPr>
              <w:t>, И.В.</w:t>
            </w:r>
            <w:r w:rsidRPr="00D27A88">
              <w:rPr>
                <w:sz w:val="24"/>
                <w:szCs w:val="24"/>
              </w:rPr>
              <w:t xml:space="preserve"> Моделирование поведения электромагнитных сил постоянного тока, действующих на каплю жидкого металла в процессе </w:t>
            </w:r>
            <w:r>
              <w:rPr>
                <w:sz w:val="24"/>
                <w:szCs w:val="24"/>
              </w:rPr>
              <w:t xml:space="preserve">электрошлакового переплава / </w:t>
            </w:r>
            <w:r w:rsidRPr="0042291D">
              <w:rPr>
                <w:b/>
                <w:sz w:val="24"/>
                <w:szCs w:val="24"/>
              </w:rPr>
              <w:t>И.В. 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>
              <w:rPr>
                <w:sz w:val="24"/>
                <w:szCs w:val="24"/>
              </w:rPr>
              <w:t>, И.А. Алексеев, Д.</w:t>
            </w:r>
            <w:r w:rsidRPr="00D27A88">
              <w:rPr>
                <w:sz w:val="24"/>
                <w:szCs w:val="24"/>
              </w:rPr>
              <w:t>В. Сергеев // Известия высших учебных заведений. Черная</w:t>
            </w:r>
            <w:r w:rsidRPr="00FA6DBB">
              <w:rPr>
                <w:sz w:val="24"/>
                <w:szCs w:val="24"/>
              </w:rPr>
              <w:t xml:space="preserve"> </w:t>
            </w:r>
            <w:r w:rsidRPr="00D27A88">
              <w:rPr>
                <w:sz w:val="24"/>
                <w:szCs w:val="24"/>
              </w:rPr>
              <w:t>металлургия</w:t>
            </w:r>
            <w:r w:rsidRPr="00FA6DBB">
              <w:rPr>
                <w:sz w:val="24"/>
                <w:szCs w:val="24"/>
              </w:rPr>
              <w:t xml:space="preserve">. – 2021. – </w:t>
            </w:r>
            <w:r w:rsidRPr="00D27A88">
              <w:rPr>
                <w:sz w:val="24"/>
                <w:szCs w:val="24"/>
              </w:rPr>
              <w:t>Т</w:t>
            </w:r>
            <w:r w:rsidRPr="00FA6DBB">
              <w:rPr>
                <w:sz w:val="24"/>
                <w:szCs w:val="24"/>
              </w:rPr>
              <w:t xml:space="preserve">. 64, № 7. – </w:t>
            </w:r>
            <w:r w:rsidRPr="00D27A88">
              <w:rPr>
                <w:sz w:val="24"/>
                <w:szCs w:val="24"/>
              </w:rPr>
              <w:t>С</w:t>
            </w:r>
            <w:r w:rsidRPr="00FA6DBB">
              <w:rPr>
                <w:sz w:val="24"/>
                <w:szCs w:val="24"/>
              </w:rPr>
              <w:t xml:space="preserve">. 530-535. </w:t>
            </w:r>
          </w:p>
          <w:p w:rsidR="006D6B34" w:rsidRDefault="006D6B34" w:rsidP="008305B9">
            <w:pPr>
              <w:jc w:val="both"/>
              <w:rPr>
                <w:sz w:val="24"/>
                <w:szCs w:val="24"/>
              </w:rPr>
            </w:pPr>
            <w:r w:rsidRPr="00346B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 w:rsidRPr="0042291D">
              <w:rPr>
                <w:b/>
                <w:sz w:val="24"/>
                <w:szCs w:val="24"/>
              </w:rPr>
              <w:t>, И.В.</w:t>
            </w:r>
            <w:r w:rsidRPr="00D27A88">
              <w:rPr>
                <w:sz w:val="24"/>
                <w:szCs w:val="24"/>
              </w:rPr>
              <w:t xml:space="preserve"> Разработка математической модели теплового состояния жидкометаллической ванны установки ЭШП д</w:t>
            </w:r>
            <w:r>
              <w:rPr>
                <w:sz w:val="24"/>
                <w:szCs w:val="24"/>
              </w:rPr>
              <w:t xml:space="preserve">ля получения полого слитка / </w:t>
            </w:r>
            <w:r w:rsidRPr="0042291D">
              <w:rPr>
                <w:b/>
                <w:sz w:val="24"/>
                <w:szCs w:val="24"/>
              </w:rPr>
              <w:t xml:space="preserve">И.В.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 w:rsidRPr="00D27A88">
              <w:rPr>
                <w:sz w:val="24"/>
                <w:szCs w:val="24"/>
              </w:rPr>
              <w:t xml:space="preserve">, И.М. </w:t>
            </w:r>
            <w:proofErr w:type="spellStart"/>
            <w:r w:rsidRPr="00D27A88">
              <w:rPr>
                <w:sz w:val="24"/>
                <w:szCs w:val="24"/>
              </w:rPr>
              <w:t>Ячиков</w:t>
            </w:r>
            <w:proofErr w:type="spellEnd"/>
            <w:r w:rsidRPr="00D27A88">
              <w:rPr>
                <w:sz w:val="24"/>
                <w:szCs w:val="24"/>
              </w:rPr>
              <w:t xml:space="preserve">, Д. В. Сергеев // Электрометаллургия. – 2021. – № 4. – С. 11-20. </w:t>
            </w:r>
          </w:p>
          <w:p w:rsidR="006D6B34" w:rsidRPr="00977BDD" w:rsidRDefault="006D6B34" w:rsidP="00830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Pr="00977B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71DF">
              <w:rPr>
                <w:sz w:val="24"/>
                <w:szCs w:val="24"/>
                <w:lang w:val="en-US"/>
              </w:rPr>
              <w:t>Lyska</w:t>
            </w:r>
            <w:proofErr w:type="spellEnd"/>
            <w:r w:rsidRPr="001C016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A.A. </w:t>
            </w:r>
            <w:r w:rsidRPr="009471DF">
              <w:rPr>
                <w:sz w:val="24"/>
                <w:szCs w:val="24"/>
                <w:lang w:val="en-US"/>
              </w:rPr>
              <w:t xml:space="preserve"> Possibility of Producing Heat-Resistant Products in Induction Fu</w:t>
            </w:r>
            <w:r>
              <w:rPr>
                <w:sz w:val="24"/>
                <w:szCs w:val="24"/>
                <w:lang w:val="en-US"/>
              </w:rPr>
              <w:t xml:space="preserve">rnaces with Bottom Blowing / A.A. </w:t>
            </w:r>
            <w:proofErr w:type="spellStart"/>
            <w:r>
              <w:rPr>
                <w:sz w:val="24"/>
                <w:szCs w:val="24"/>
                <w:lang w:val="en-US"/>
              </w:rPr>
              <w:t>Lyska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A.V. </w:t>
            </w:r>
            <w:proofErr w:type="spellStart"/>
            <w:r>
              <w:rPr>
                <w:sz w:val="24"/>
                <w:szCs w:val="24"/>
                <w:lang w:val="en-US"/>
              </w:rPr>
              <w:t>Novoselov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42291D">
              <w:rPr>
                <w:b/>
                <w:sz w:val="24"/>
                <w:szCs w:val="24"/>
                <w:lang w:val="en-US"/>
              </w:rPr>
              <w:t xml:space="preserve">I.V. </w:t>
            </w:r>
            <w:proofErr w:type="spellStart"/>
            <w:r w:rsidRPr="0042291D">
              <w:rPr>
                <w:b/>
                <w:sz w:val="24"/>
                <w:szCs w:val="24"/>
                <w:lang w:val="en-US"/>
              </w:rPr>
              <w:t>Chumanov</w:t>
            </w:r>
            <w:proofErr w:type="spellEnd"/>
            <w:r w:rsidRPr="0042291D">
              <w:rPr>
                <w:sz w:val="24"/>
                <w:szCs w:val="24"/>
                <w:lang w:val="en-US"/>
              </w:rPr>
              <w:t>,</w:t>
            </w:r>
            <w:r w:rsidRPr="009471DF">
              <w:rPr>
                <w:sz w:val="24"/>
                <w:szCs w:val="24"/>
                <w:lang w:val="en-US"/>
              </w:rPr>
              <w:t xml:space="preserve"> </w:t>
            </w:r>
            <w:r w:rsidRPr="00977BDD">
              <w:rPr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977BDD">
              <w:rPr>
                <w:sz w:val="24"/>
                <w:szCs w:val="24"/>
                <w:lang w:val="en-US"/>
              </w:rPr>
              <w:t>Matveeva</w:t>
            </w:r>
            <w:proofErr w:type="spellEnd"/>
            <w:r w:rsidRPr="00977BDD">
              <w:rPr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977BDD">
              <w:rPr>
                <w:sz w:val="24"/>
                <w:szCs w:val="24"/>
                <w:lang w:val="en-US"/>
              </w:rPr>
              <w:t>Sedukhin</w:t>
            </w:r>
            <w:proofErr w:type="spellEnd"/>
            <w:r w:rsidRPr="00977BDD">
              <w:rPr>
                <w:sz w:val="24"/>
                <w:szCs w:val="24"/>
                <w:lang w:val="en-US"/>
              </w:rPr>
              <w:t xml:space="preserve"> // Metallurgist. – 2020. – Vol. 64. – No 5-6. – P. 418-424.</w:t>
            </w:r>
            <w:r w:rsidRPr="009471DF">
              <w:rPr>
                <w:sz w:val="24"/>
                <w:szCs w:val="24"/>
                <w:lang w:val="en-US"/>
              </w:rPr>
              <w:t xml:space="preserve"> </w:t>
            </w:r>
            <w:r w:rsidRPr="00977B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977BDD">
              <w:rPr>
                <w:sz w:val="24"/>
                <w:szCs w:val="24"/>
              </w:rPr>
              <w:t>).</w:t>
            </w:r>
          </w:p>
          <w:p w:rsidR="006D6B34" w:rsidRPr="00BA2FBD" w:rsidRDefault="006D6B34" w:rsidP="00DE1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46B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r w:rsidRPr="00D27A88">
              <w:rPr>
                <w:sz w:val="24"/>
                <w:szCs w:val="24"/>
              </w:rPr>
              <w:t>Аникеев</w:t>
            </w:r>
            <w:r>
              <w:rPr>
                <w:sz w:val="24"/>
                <w:szCs w:val="24"/>
              </w:rPr>
              <w:t>, А. Н.</w:t>
            </w:r>
            <w:r w:rsidRPr="00D27A88">
              <w:rPr>
                <w:sz w:val="24"/>
                <w:szCs w:val="24"/>
              </w:rPr>
              <w:t xml:space="preserve"> Компьютерное моделирование распределения дисперсных частиц по сечению цилиндрических дисперсно-упрочненных м</w:t>
            </w:r>
            <w:r>
              <w:rPr>
                <w:sz w:val="24"/>
                <w:szCs w:val="24"/>
              </w:rPr>
              <w:t xml:space="preserve">еталлических материалов / А.Н. Аникеев, </w:t>
            </w:r>
            <w:r w:rsidRPr="0042291D">
              <w:rPr>
                <w:b/>
                <w:sz w:val="24"/>
                <w:szCs w:val="24"/>
              </w:rPr>
              <w:t xml:space="preserve">И.В. </w:t>
            </w:r>
            <w:proofErr w:type="spellStart"/>
            <w:r w:rsidRPr="0042291D">
              <w:rPr>
                <w:b/>
                <w:sz w:val="24"/>
                <w:szCs w:val="24"/>
              </w:rPr>
              <w:t>Чуманов</w:t>
            </w:r>
            <w:proofErr w:type="spellEnd"/>
            <w:r w:rsidRPr="0042291D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А.И. Алексеев, </w:t>
            </w:r>
            <w:r w:rsidRPr="00977BDD">
              <w:rPr>
                <w:sz w:val="24"/>
                <w:szCs w:val="24"/>
              </w:rPr>
              <w:t>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7BDD">
              <w:rPr>
                <w:sz w:val="24"/>
                <w:szCs w:val="24"/>
              </w:rPr>
              <w:t>Седухин</w:t>
            </w:r>
            <w:proofErr w:type="spellEnd"/>
            <w:r w:rsidRPr="00977BDD">
              <w:rPr>
                <w:sz w:val="24"/>
                <w:szCs w:val="24"/>
              </w:rPr>
              <w:t xml:space="preserve"> </w:t>
            </w:r>
            <w:r w:rsidRPr="00D27A88">
              <w:rPr>
                <w:sz w:val="24"/>
                <w:szCs w:val="24"/>
              </w:rPr>
              <w:t>// Известия высших учебных заведений. Черная</w:t>
            </w:r>
            <w:r w:rsidRPr="00977BDD">
              <w:rPr>
                <w:sz w:val="24"/>
                <w:szCs w:val="24"/>
              </w:rPr>
              <w:t xml:space="preserve"> </w:t>
            </w:r>
            <w:r w:rsidRPr="00D27A88">
              <w:rPr>
                <w:sz w:val="24"/>
                <w:szCs w:val="24"/>
              </w:rPr>
              <w:t>металлургия</w:t>
            </w:r>
            <w:r w:rsidRPr="00977BDD">
              <w:rPr>
                <w:sz w:val="24"/>
                <w:szCs w:val="24"/>
              </w:rPr>
              <w:t xml:space="preserve">. – 2020. – </w:t>
            </w:r>
            <w:r w:rsidRPr="00D27A88">
              <w:rPr>
                <w:sz w:val="24"/>
                <w:szCs w:val="24"/>
              </w:rPr>
              <w:t>Т</w:t>
            </w:r>
            <w:r w:rsidRPr="00977BDD">
              <w:rPr>
                <w:sz w:val="24"/>
                <w:szCs w:val="24"/>
              </w:rPr>
              <w:t xml:space="preserve">. 63, № 8. – </w:t>
            </w:r>
            <w:r w:rsidRPr="00D27A88">
              <w:rPr>
                <w:sz w:val="24"/>
                <w:szCs w:val="24"/>
              </w:rPr>
              <w:t>С</w:t>
            </w:r>
            <w:r w:rsidRPr="00977BDD">
              <w:rPr>
                <w:sz w:val="24"/>
                <w:szCs w:val="24"/>
              </w:rPr>
              <w:t xml:space="preserve">. 657-664. </w:t>
            </w:r>
          </w:p>
        </w:tc>
      </w:tr>
    </w:tbl>
    <w:p w:rsidR="006D6B34" w:rsidRPr="009471DF" w:rsidRDefault="006D6B34" w:rsidP="004A4E27">
      <w:pPr>
        <w:rPr>
          <w:sz w:val="24"/>
          <w:szCs w:val="24"/>
        </w:rPr>
      </w:pPr>
    </w:p>
    <w:p w:rsidR="006D6B34" w:rsidRPr="009471DF" w:rsidRDefault="006D6B34" w:rsidP="004A4E27">
      <w:pPr>
        <w:tabs>
          <w:tab w:val="left" w:pos="914"/>
        </w:tabs>
        <w:ind w:left="4042" w:firstLine="914"/>
        <w:rPr>
          <w:b/>
        </w:rPr>
      </w:pPr>
    </w:p>
    <w:p w:rsidR="006D6B34" w:rsidRPr="002642B0" w:rsidRDefault="006D6B34" w:rsidP="006D7CE4">
      <w:pPr>
        <w:ind w:left="4956"/>
        <w:rPr>
          <w:sz w:val="24"/>
          <w:szCs w:val="24"/>
        </w:rPr>
      </w:pPr>
    </w:p>
    <w:sectPr w:rsidR="006D6B34" w:rsidRPr="002642B0" w:rsidSect="00616DCA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61" w:rsidRDefault="00C10E61">
      <w:r>
        <w:separator/>
      </w:r>
    </w:p>
  </w:endnote>
  <w:endnote w:type="continuationSeparator" w:id="0">
    <w:p w:rsidR="00C10E61" w:rsidRDefault="00C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61" w:rsidRDefault="00C10E61">
      <w:r>
        <w:separator/>
      </w:r>
    </w:p>
  </w:footnote>
  <w:footnote w:type="continuationSeparator" w:id="0">
    <w:p w:rsidR="00C10E61" w:rsidRDefault="00C10E61">
      <w:r>
        <w:continuationSeparator/>
      </w:r>
    </w:p>
  </w:footnote>
  <w:footnote w:id="1">
    <w:p w:rsidR="006D6B34" w:rsidRDefault="006D6B34" w:rsidP="004A4E27">
      <w:pPr>
        <w:pStyle w:val="a3"/>
      </w:pPr>
      <w:r>
        <w:rPr>
          <w:rStyle w:val="a5"/>
        </w:rPr>
        <w:footnoteRef/>
      </w:r>
      <w:r>
        <w:t xml:space="preserve"> </w:t>
      </w:r>
      <w:r w:rsidRPr="00E67C70">
        <w:rPr>
          <w:sz w:val="22"/>
          <w:szCs w:val="22"/>
        </w:rPr>
        <w:t>Список публикаций приводится с полным библиографическим описанием согласно ГОСТ 7.1-2003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C334D"/>
    <w:rsid w:val="001112F4"/>
    <w:rsid w:val="001B2CFF"/>
    <w:rsid w:val="001C0162"/>
    <w:rsid w:val="002642B0"/>
    <w:rsid w:val="0028735D"/>
    <w:rsid w:val="002A13C4"/>
    <w:rsid w:val="002C38F5"/>
    <w:rsid w:val="00314639"/>
    <w:rsid w:val="00346B7E"/>
    <w:rsid w:val="003A4376"/>
    <w:rsid w:val="003C285E"/>
    <w:rsid w:val="003C5300"/>
    <w:rsid w:val="003E21F9"/>
    <w:rsid w:val="0042291D"/>
    <w:rsid w:val="00422CE1"/>
    <w:rsid w:val="00422FF6"/>
    <w:rsid w:val="004A4E27"/>
    <w:rsid w:val="004E1260"/>
    <w:rsid w:val="004F30A4"/>
    <w:rsid w:val="00535610"/>
    <w:rsid w:val="0055157D"/>
    <w:rsid w:val="00553E78"/>
    <w:rsid w:val="00574870"/>
    <w:rsid w:val="00592AA2"/>
    <w:rsid w:val="00616DCA"/>
    <w:rsid w:val="0062394D"/>
    <w:rsid w:val="006331E3"/>
    <w:rsid w:val="0064137B"/>
    <w:rsid w:val="0064726C"/>
    <w:rsid w:val="006730A0"/>
    <w:rsid w:val="006832FB"/>
    <w:rsid w:val="006C233F"/>
    <w:rsid w:val="006D6B34"/>
    <w:rsid w:val="006D7CE4"/>
    <w:rsid w:val="007206CD"/>
    <w:rsid w:val="007404A3"/>
    <w:rsid w:val="007D17CE"/>
    <w:rsid w:val="007E0FBE"/>
    <w:rsid w:val="007F7EF7"/>
    <w:rsid w:val="008305B9"/>
    <w:rsid w:val="00932587"/>
    <w:rsid w:val="00933958"/>
    <w:rsid w:val="009471DF"/>
    <w:rsid w:val="00977BDD"/>
    <w:rsid w:val="009A0F63"/>
    <w:rsid w:val="00AE2220"/>
    <w:rsid w:val="00BA2FBD"/>
    <w:rsid w:val="00BC5AF7"/>
    <w:rsid w:val="00C10E61"/>
    <w:rsid w:val="00C20FE0"/>
    <w:rsid w:val="00C4577D"/>
    <w:rsid w:val="00C62269"/>
    <w:rsid w:val="00C77A08"/>
    <w:rsid w:val="00CE7319"/>
    <w:rsid w:val="00CE754A"/>
    <w:rsid w:val="00CF2153"/>
    <w:rsid w:val="00D27A88"/>
    <w:rsid w:val="00D8688D"/>
    <w:rsid w:val="00DA22A4"/>
    <w:rsid w:val="00DA58C0"/>
    <w:rsid w:val="00DE1E7F"/>
    <w:rsid w:val="00E009A7"/>
    <w:rsid w:val="00E341F4"/>
    <w:rsid w:val="00E67C70"/>
    <w:rsid w:val="00E75612"/>
    <w:rsid w:val="00F12458"/>
    <w:rsid w:val="00F742FA"/>
    <w:rsid w:val="00F83EED"/>
    <w:rsid w:val="00FA6DBB"/>
    <w:rsid w:val="00FE5F5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6427A"/>
  <w15:docId w15:val="{7D5B4C25-CE4E-4AE0-BBCD-A1B81D32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link w:val="40"/>
    <w:uiPriority w:val="99"/>
    <w:qFormat/>
    <w:locked/>
    <w:rsid w:val="00592AA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4577D"/>
    <w:rPr>
      <w:rFonts w:ascii="Calibri" w:hAnsi="Calibri"/>
      <w:b/>
      <w:sz w:val="28"/>
    </w:rPr>
  </w:style>
  <w:style w:type="paragraph" w:styleId="a3">
    <w:name w:val="footnote text"/>
    <w:basedOn w:val="a"/>
    <w:link w:val="a4"/>
    <w:uiPriority w:val="99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4A4E27"/>
    <w:rPr>
      <w:lang w:val="ru-RU" w:eastAsia="ru-RU"/>
    </w:rPr>
  </w:style>
  <w:style w:type="character" w:styleId="a5">
    <w:name w:val="footnote reference"/>
    <w:basedOn w:val="a0"/>
    <w:uiPriority w:val="99"/>
    <w:semiHidden/>
    <w:rsid w:val="004A4E27"/>
    <w:rPr>
      <w:rFonts w:cs="Times New Roman"/>
      <w:vertAlign w:val="superscript"/>
    </w:rPr>
  </w:style>
  <w:style w:type="character" w:customStyle="1" w:styleId="typography-modulelvnittypography-modulenfgvcbutton-moduleimdmt">
    <w:name w:val="typography-module__lvnit typography-module__nfgvc button-module__imdmt"/>
    <w:uiPriority w:val="99"/>
    <w:rsid w:val="00592AA2"/>
  </w:style>
  <w:style w:type="character" w:customStyle="1" w:styleId="typography-modulelvnittypography-modulefrnrdtypography-modulenfgvc">
    <w:name w:val="typography-module__lvnit typography-module__frnrd typography-module__nfgvc"/>
    <w:uiPriority w:val="99"/>
    <w:rsid w:val="00592AA2"/>
  </w:style>
  <w:style w:type="character" w:styleId="a6">
    <w:name w:val="Emphasis"/>
    <w:basedOn w:val="a0"/>
    <w:uiPriority w:val="99"/>
    <w:qFormat/>
    <w:locked/>
    <w:rsid w:val="00592AA2"/>
    <w:rPr>
      <w:rFonts w:cs="Times New Roman"/>
      <w:i/>
    </w:rPr>
  </w:style>
  <w:style w:type="character" w:customStyle="1" w:styleId="typography-modulelvnittypography-modulenfgvctypography-modulechyc">
    <w:name w:val="typography-module__lvnit typography-module__nfgvc typography-module___chyc"/>
    <w:uiPriority w:val="99"/>
    <w:rsid w:val="00592AA2"/>
  </w:style>
  <w:style w:type="character" w:styleId="a7">
    <w:name w:val="Hyperlink"/>
    <w:basedOn w:val="a0"/>
    <w:uiPriority w:val="99"/>
    <w:rsid w:val="00422C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15046260100" TargetMode="External"/><Relationship Id="rId13" Type="http://schemas.openxmlformats.org/officeDocument/2006/relationships/hyperlink" Target="https://elibrary.ru/contents.asp?id=54515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5031867300" TargetMode="External"/><Relationship Id="rId12" Type="http://schemas.openxmlformats.org/officeDocument/2006/relationships/hyperlink" Target="https://www.scopus.com/authid/detail.uri?authorId=5719096303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6603808855" TargetMode="External"/><Relationship Id="rId11" Type="http://schemas.openxmlformats.org/officeDocument/2006/relationships/hyperlink" Target="https://www.scopus.com/authid/detail.uri?authorId=650699421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copus.com/authid/detail.uri?authorId=370517679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37051767900" TargetMode="External"/><Relationship Id="rId14" Type="http://schemas.openxmlformats.org/officeDocument/2006/relationships/hyperlink" Target="https://elibrary.ru/contents.asp?id=54515335&amp;selid=54515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Мазаева Людмила Николаевна</cp:lastModifiedBy>
  <cp:revision>2</cp:revision>
  <cp:lastPrinted>2023-05-15T06:58:00Z</cp:lastPrinted>
  <dcterms:created xsi:type="dcterms:W3CDTF">2024-02-29T09:14:00Z</dcterms:created>
  <dcterms:modified xsi:type="dcterms:W3CDTF">2024-02-29T09:14:00Z</dcterms:modified>
</cp:coreProperties>
</file>