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3C54B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75C48A7C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001B8C0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6DA3ACC0" w14:textId="77777777" w:rsidTr="00DA22A4">
        <w:tc>
          <w:tcPr>
            <w:tcW w:w="1526" w:type="dxa"/>
            <w:shd w:val="clear" w:color="auto" w:fill="auto"/>
          </w:tcPr>
          <w:p w14:paraId="2D196169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41BAD3CF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75C7DCC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7252CD87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228CA" w14:paraId="3C299F9E" w14:textId="77777777" w:rsidTr="00DA22A4">
        <w:tc>
          <w:tcPr>
            <w:tcW w:w="1526" w:type="dxa"/>
            <w:shd w:val="clear" w:color="auto" w:fill="auto"/>
          </w:tcPr>
          <w:p w14:paraId="3B273391" w14:textId="01DFF4E5" w:rsidR="004A4E27" w:rsidRPr="00516CE0" w:rsidRDefault="00F228CA" w:rsidP="00DA22A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516CE0">
              <w:rPr>
                <w:bCs/>
                <w:sz w:val="24"/>
                <w:szCs w:val="24"/>
              </w:rPr>
              <w:t>Велькин Владимир Иванович</w:t>
            </w:r>
          </w:p>
        </w:tc>
        <w:tc>
          <w:tcPr>
            <w:tcW w:w="4111" w:type="dxa"/>
            <w:shd w:val="clear" w:color="auto" w:fill="auto"/>
          </w:tcPr>
          <w:p w14:paraId="4EBB9544" w14:textId="77777777" w:rsidR="007513E3" w:rsidRPr="00516CE0" w:rsidRDefault="00EA2029" w:rsidP="004C5563">
            <w:pPr>
              <w:jc w:val="center"/>
              <w:rPr>
                <w:sz w:val="24"/>
                <w:szCs w:val="24"/>
              </w:rPr>
            </w:pPr>
            <w:r w:rsidRPr="00516CE0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</w:t>
            </w:r>
            <w:r w:rsidR="007513E3" w:rsidRPr="00516CE0">
              <w:rPr>
                <w:sz w:val="24"/>
                <w:szCs w:val="24"/>
              </w:rPr>
              <w:t>ени</w:t>
            </w:r>
            <w:r w:rsidRPr="00516CE0">
              <w:rPr>
                <w:sz w:val="24"/>
                <w:szCs w:val="24"/>
              </w:rPr>
              <w:t xml:space="preserve"> первого Президента России Б.Н. Ельцина»</w:t>
            </w:r>
            <w:r w:rsidR="007513E3" w:rsidRPr="00516CE0">
              <w:rPr>
                <w:sz w:val="24"/>
                <w:szCs w:val="24"/>
              </w:rPr>
              <w:t>,</w:t>
            </w:r>
          </w:p>
          <w:p w14:paraId="75902547" w14:textId="7BCB4219" w:rsidR="00EA2029" w:rsidRPr="00516CE0" w:rsidRDefault="00EA2029" w:rsidP="004C5563">
            <w:pPr>
              <w:jc w:val="center"/>
              <w:rPr>
                <w:color w:val="000000"/>
                <w:sz w:val="24"/>
                <w:szCs w:val="24"/>
                <w:lang w:bidi="he-IL"/>
              </w:rPr>
            </w:pPr>
            <w:r w:rsidRPr="00516CE0">
              <w:rPr>
                <w:sz w:val="24"/>
                <w:szCs w:val="24"/>
              </w:rPr>
              <w:t xml:space="preserve"> 620002, Уральский федеральный округ, Свердловская область, Екатеринбург, ул. Мира, </w:t>
            </w:r>
            <w:r w:rsidR="00516CE0">
              <w:rPr>
                <w:sz w:val="24"/>
                <w:szCs w:val="24"/>
              </w:rPr>
              <w:t xml:space="preserve">д. </w:t>
            </w:r>
            <w:r w:rsidRPr="00516CE0">
              <w:rPr>
                <w:sz w:val="24"/>
                <w:szCs w:val="24"/>
              </w:rPr>
              <w:t>19</w:t>
            </w:r>
          </w:p>
          <w:p w14:paraId="69799E10" w14:textId="77777777" w:rsidR="00516CE0" w:rsidRDefault="00EA2029" w:rsidP="00516CE0">
            <w:pPr>
              <w:jc w:val="center"/>
              <w:rPr>
                <w:color w:val="000000"/>
                <w:sz w:val="24"/>
                <w:szCs w:val="24"/>
              </w:rPr>
            </w:pPr>
            <w:r w:rsidRPr="00516CE0">
              <w:rPr>
                <w:color w:val="000000"/>
                <w:sz w:val="24"/>
                <w:szCs w:val="24"/>
              </w:rPr>
              <w:t>+7(343)375-97-37</w:t>
            </w:r>
          </w:p>
          <w:p w14:paraId="0DB8C59A" w14:textId="79B1B4DC" w:rsidR="00EA2029" w:rsidRPr="00516CE0" w:rsidRDefault="000D5BAB" w:rsidP="00516CE0">
            <w:pPr>
              <w:jc w:val="center"/>
              <w:rPr>
                <w:color w:val="000000"/>
                <w:sz w:val="24"/>
                <w:szCs w:val="24"/>
              </w:rPr>
            </w:pPr>
            <w:hyperlink r:id="rId7" w:history="1">
              <w:r w:rsidR="00F61FF3" w:rsidRPr="00516CE0">
                <w:rPr>
                  <w:rStyle w:val="a7"/>
                  <w:sz w:val="24"/>
                  <w:szCs w:val="24"/>
                </w:rPr>
                <w:t>v.i.velkin@urfu.ru</w:t>
              </w:r>
            </w:hyperlink>
          </w:p>
          <w:p w14:paraId="04D8DE54" w14:textId="28F52CE6" w:rsidR="00EA7585" w:rsidRPr="00516CE0" w:rsidRDefault="00EA2029" w:rsidP="00EA2029">
            <w:pPr>
              <w:jc w:val="center"/>
              <w:rPr>
                <w:color w:val="000000"/>
                <w:sz w:val="24"/>
                <w:szCs w:val="24"/>
                <w:lang w:bidi="he-IL"/>
              </w:rPr>
            </w:pPr>
            <w:r w:rsidRPr="00516CE0">
              <w:rPr>
                <w:color w:val="000000"/>
                <w:sz w:val="24"/>
                <w:szCs w:val="24"/>
                <w:lang w:bidi="he-IL"/>
              </w:rPr>
              <w:t>Профессор кафедры атомных станций и возобновляемых источников энергии</w:t>
            </w:r>
          </w:p>
        </w:tc>
        <w:tc>
          <w:tcPr>
            <w:tcW w:w="2410" w:type="dxa"/>
            <w:shd w:val="clear" w:color="auto" w:fill="auto"/>
          </w:tcPr>
          <w:p w14:paraId="0ED5F17E" w14:textId="2BBA85FA" w:rsidR="00984879" w:rsidRPr="00516CE0" w:rsidRDefault="00843CF7" w:rsidP="00984879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516CE0">
              <w:rPr>
                <w:sz w:val="24"/>
                <w:szCs w:val="24"/>
              </w:rPr>
              <w:t>Доктор</w:t>
            </w:r>
            <w:r w:rsidR="00EA7585" w:rsidRPr="00516CE0">
              <w:rPr>
                <w:sz w:val="24"/>
                <w:szCs w:val="24"/>
              </w:rPr>
              <w:t xml:space="preserve"> т</w:t>
            </w:r>
            <w:r w:rsidRPr="00516CE0">
              <w:rPr>
                <w:sz w:val="24"/>
                <w:szCs w:val="24"/>
              </w:rPr>
              <w:t>е</w:t>
            </w:r>
            <w:r w:rsidR="00EA7585" w:rsidRPr="00516CE0">
              <w:rPr>
                <w:sz w:val="24"/>
                <w:szCs w:val="24"/>
              </w:rPr>
              <w:t>хнических наук</w:t>
            </w:r>
          </w:p>
          <w:p w14:paraId="4D5A83BF" w14:textId="7E4F9D5B" w:rsidR="00A05FDB" w:rsidRPr="00516CE0" w:rsidRDefault="00E844B1" w:rsidP="00984879">
            <w:pPr>
              <w:jc w:val="center"/>
              <w:rPr>
                <w:sz w:val="24"/>
                <w:szCs w:val="24"/>
              </w:rPr>
            </w:pPr>
            <w:r w:rsidRPr="00E844B1">
              <w:rPr>
                <w:sz w:val="24"/>
                <w:szCs w:val="24"/>
              </w:rPr>
              <w:t>2.4.5</w:t>
            </w:r>
            <w:r w:rsidR="00723C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844B1">
              <w:rPr>
                <w:sz w:val="24"/>
                <w:szCs w:val="24"/>
              </w:rPr>
              <w:t>Энергетические системы и комплексы</w:t>
            </w:r>
          </w:p>
          <w:bookmarkEnd w:id="0"/>
          <w:p w14:paraId="409E325C" w14:textId="3050EEEB" w:rsidR="004A4E27" w:rsidRPr="00516CE0" w:rsidRDefault="004A4E27" w:rsidP="00EB28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14:paraId="0FFEC71F" w14:textId="63DD85BA" w:rsidR="004A4E27" w:rsidRPr="00516CE0" w:rsidRDefault="00F228CA" w:rsidP="00DA22A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516CE0">
              <w:rPr>
                <w:sz w:val="24"/>
                <w:szCs w:val="24"/>
              </w:rPr>
              <w:t>Доцент</w:t>
            </w:r>
          </w:p>
        </w:tc>
      </w:tr>
      <w:tr w:rsidR="004A4E27" w:rsidRPr="00F228CA" w14:paraId="7A4AE547" w14:textId="77777777" w:rsidTr="00DA22A4">
        <w:tc>
          <w:tcPr>
            <w:tcW w:w="9966" w:type="dxa"/>
            <w:gridSpan w:val="4"/>
            <w:shd w:val="clear" w:color="auto" w:fill="auto"/>
          </w:tcPr>
          <w:p w14:paraId="23DD4272" w14:textId="77777777" w:rsidR="004A4E27" w:rsidRPr="00F228CA" w:rsidRDefault="004A4E27" w:rsidP="00DA22A4">
            <w:pPr>
              <w:ind w:firstLine="709"/>
              <w:rPr>
                <w:b/>
                <w:highlight w:val="yellow"/>
              </w:rPr>
            </w:pPr>
            <w:r w:rsidRPr="00F228CA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37289C" w14:paraId="5D33F00A" w14:textId="77777777" w:rsidTr="00DA22A4">
        <w:tc>
          <w:tcPr>
            <w:tcW w:w="9966" w:type="dxa"/>
            <w:gridSpan w:val="4"/>
            <w:shd w:val="clear" w:color="auto" w:fill="auto"/>
          </w:tcPr>
          <w:p w14:paraId="10D90247" w14:textId="12190626" w:rsidR="00516CE0" w:rsidRDefault="00516CE0" w:rsidP="00516CE0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</w:t>
            </w:r>
            <w:r w:rsidR="00656442"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Qasim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</w:t>
            </w:r>
            <w:r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.A., </w:t>
            </w:r>
            <w:r w:rsidR="0037289C"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Shcheklein </w:t>
            </w:r>
            <w:r w:rsidR="0037289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</w:t>
            </w:r>
            <w:r w:rsidR="0037289C"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.E.</w:t>
            </w:r>
            <w:r w:rsidR="0037289C" w:rsidRPr="0037289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,</w:t>
            </w:r>
            <w:r w:rsidR="0037289C"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516CE0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  <w:t>Velkin V.I.</w:t>
            </w:r>
            <w:r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Design and simulation of a solar-wind stand-alone sys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tem with a seven-level inverter </w:t>
            </w:r>
            <w:r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// Bulletin of South Ural State Universit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y. Series: Power Engineering. 2022. Vol. 22. No. 3. P. 5-17.</w:t>
            </w:r>
            <w:r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DOI</w:t>
            </w:r>
            <w:r w:rsidRPr="003917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10.14529/power220301.</w:t>
            </w:r>
          </w:p>
          <w:p w14:paraId="3EA2D5A2" w14:textId="02E3AA6F" w:rsidR="00516CE0" w:rsidRPr="00516CE0" w:rsidRDefault="00516CE0" w:rsidP="00516CE0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2. </w:t>
            </w:r>
            <w:r w:rsidR="0037289C"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Qasim </w:t>
            </w:r>
            <w:r w:rsidR="0037289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</w:t>
            </w:r>
            <w:r w:rsidR="0037289C"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.A., Shcheklein </w:t>
            </w:r>
            <w:r w:rsidR="0037289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</w:t>
            </w:r>
            <w:r w:rsidR="0037289C"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.E.</w:t>
            </w:r>
            <w:r w:rsidR="0037289C" w:rsidRPr="0037289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,</w:t>
            </w:r>
            <w:r w:rsidR="0037289C"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37289C" w:rsidRPr="00516CE0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  <w:t>Velkin V.I.</w:t>
            </w:r>
            <w:r w:rsidR="0037289C"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The Experimental Investigation of a New Panel Design for Thermoelectric Power Generation to Maximize Output Power Using Solar Radiation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// Energies. 2022. Vol. 15. No. 9. </w:t>
            </w:r>
            <w:r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DOI: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10.3390/en15093124.</w:t>
            </w:r>
          </w:p>
          <w:p w14:paraId="264ADB24" w14:textId="74B7217A" w:rsidR="00656442" w:rsidRDefault="00516CE0" w:rsidP="007513E3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3. </w:t>
            </w:r>
            <w:r>
              <w:rPr>
                <w:sz w:val="24"/>
                <w:szCs w:val="24"/>
                <w:lang w:val="en-US" w:bidi="he-IL"/>
              </w:rPr>
              <w:t>Agyekum</w:t>
            </w:r>
            <w:r w:rsidRPr="00516CE0">
              <w:rPr>
                <w:sz w:val="24"/>
                <w:szCs w:val="24"/>
                <w:lang w:val="en-US" w:bidi="he-IL"/>
              </w:rPr>
              <w:t xml:space="preserve"> </w:t>
            </w:r>
            <w:r>
              <w:rPr>
                <w:sz w:val="24"/>
                <w:szCs w:val="24"/>
                <w:lang w:val="en-US" w:bidi="he-IL"/>
              </w:rPr>
              <w:t>E</w:t>
            </w:r>
            <w:r w:rsidRPr="00F228CA">
              <w:rPr>
                <w:sz w:val="24"/>
                <w:szCs w:val="24"/>
                <w:lang w:val="en-US" w:bidi="he-IL"/>
              </w:rPr>
              <w:t>.</w:t>
            </w:r>
            <w:r>
              <w:rPr>
                <w:sz w:val="24"/>
                <w:szCs w:val="24"/>
                <w:lang w:val="en-US" w:bidi="he-IL"/>
              </w:rPr>
              <w:t>, Amjad F., Shah</w:t>
            </w:r>
            <w:r w:rsidRPr="00516CE0">
              <w:rPr>
                <w:sz w:val="24"/>
                <w:szCs w:val="24"/>
                <w:lang w:val="en-US" w:bidi="he-IL"/>
              </w:rPr>
              <w:t xml:space="preserve"> </w:t>
            </w:r>
            <w:r>
              <w:rPr>
                <w:sz w:val="24"/>
                <w:szCs w:val="24"/>
                <w:lang w:val="en-US" w:bidi="he-IL"/>
              </w:rPr>
              <w:t>L.</w:t>
            </w:r>
            <w:r w:rsidRPr="00F228CA">
              <w:rPr>
                <w:sz w:val="24"/>
                <w:szCs w:val="24"/>
                <w:lang w:val="en-US" w:bidi="he-IL"/>
              </w:rPr>
              <w:t xml:space="preserve">, </w:t>
            </w:r>
            <w:r w:rsidRPr="00516CE0">
              <w:rPr>
                <w:b/>
                <w:sz w:val="24"/>
                <w:szCs w:val="24"/>
                <w:lang w:val="en-US" w:bidi="he-IL"/>
              </w:rPr>
              <w:t>Velkin V</w:t>
            </w:r>
            <w:r w:rsidRPr="00F228CA">
              <w:rPr>
                <w:sz w:val="24"/>
                <w:szCs w:val="24"/>
                <w:lang w:val="en-US" w:bidi="he-IL"/>
              </w:rPr>
              <w:t xml:space="preserve">. </w:t>
            </w:r>
            <w:r w:rsidR="00F228C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Optimizing photovoltaic power plant site selection using analytical hierarchy process and density-based clustering – Policy implications for transmission network expansion, Ghana</w:t>
            </w:r>
            <w:r w:rsidR="00147421" w:rsidRPr="00F228CA">
              <w:rPr>
                <w:sz w:val="24"/>
                <w:szCs w:val="24"/>
                <w:lang w:val="en-US" w:bidi="he-IL"/>
              </w:rPr>
              <w:t xml:space="preserve">// </w:t>
            </w:r>
            <w:r w:rsidR="00F228CA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Sustainable Energy Technologies and Assessments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. </w:t>
            </w:r>
            <w:r w:rsidR="005F6A7C" w:rsidRPr="00F228CA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202</w:t>
            </w:r>
            <w:r w:rsidR="00F228CA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. №47</w:t>
            </w:r>
            <w:r w:rsidR="00D014EE" w:rsidRPr="00F228CA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.</w:t>
            </w:r>
          </w:p>
          <w:p w14:paraId="13A9D5CB" w14:textId="69517E7F" w:rsidR="007513E3" w:rsidRPr="00516CE0" w:rsidRDefault="00516CE0" w:rsidP="007513E3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4.</w:t>
            </w:r>
            <w:r w:rsidR="00F228CA" w:rsidRPr="00F228CA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Qasim</w:t>
            </w:r>
            <w:r w:rsidRPr="00516CE0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М</w:t>
            </w:r>
            <w:r w:rsidRPr="00516CE0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, </w:t>
            </w:r>
            <w:r w:rsidRPr="00516CE0">
              <w:rPr>
                <w:b/>
                <w:sz w:val="24"/>
                <w:szCs w:val="24"/>
                <w:lang w:val="en-US" w:bidi="he-IL"/>
              </w:rPr>
              <w:t>Velkin V</w:t>
            </w:r>
            <w:r w:rsidRPr="00516CE0">
              <w:rPr>
                <w:sz w:val="24"/>
                <w:szCs w:val="24"/>
                <w:lang w:val="en-US" w:bidi="he-IL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 </w:t>
            </w:r>
            <w:r w:rsidR="00F228CA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PWM effect on MPPT for hybrid PV solar and wind turbine generating systems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at various loading conditions </w:t>
            </w:r>
            <w:r w:rsidR="00F228CA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// Periodicals of En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gineering and Natural Sciences. </w:t>
            </w:r>
            <w:r w:rsidR="00F228CA" w:rsidRPr="00516CE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2021</w:t>
            </w:r>
            <w:r w:rsidRPr="00516CE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.</w:t>
            </w:r>
            <w:r w:rsidR="00A3775F" w:rsidRPr="00516CE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№</w:t>
            </w:r>
            <w:r w:rsidR="00A3775F" w:rsidRPr="00516CE0">
              <w:rPr>
                <w:sz w:val="24"/>
                <w:szCs w:val="24"/>
                <w:lang w:bidi="he-IL"/>
              </w:rPr>
              <w:t xml:space="preserve">9(2).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Р</w:t>
            </w:r>
            <w:r w:rsidR="00F228CA" w:rsidRPr="00516CE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="00F228CA" w:rsidRPr="00516CE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581-592.</w:t>
            </w:r>
          </w:p>
          <w:p w14:paraId="66B53AF5" w14:textId="6E16FE77" w:rsidR="00516CE0" w:rsidRPr="00516CE0" w:rsidRDefault="00516CE0" w:rsidP="007513E3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lastRenderedPageBreak/>
              <w:t>5.</w:t>
            </w:r>
            <w:r w:rsidR="00F228CA" w:rsidRPr="00F228CA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Денисов К.С.,</w:t>
            </w:r>
            <w:r w:rsidR="0037289C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="0037289C" w:rsidRPr="00516CE0">
              <w:rPr>
                <w:rFonts w:asciiTheme="majorBidi" w:hAnsiTheme="majorBidi" w:cstheme="majorBidi"/>
                <w:b/>
                <w:sz w:val="24"/>
                <w:szCs w:val="24"/>
                <w:lang w:bidi="he-IL"/>
              </w:rPr>
              <w:t>Велькин В.И.</w:t>
            </w:r>
            <w:r w:rsidR="0037289C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, Тырсин А.Н.,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Хайретдинов И.Р.</w:t>
            </w:r>
            <w:r w:rsidR="0037289C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="00F228CA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Анализ влияния способов построения временных рядов солнечной инсоляции и скорости ветра на точность прогноза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режима энергетических систем </w:t>
            </w:r>
            <w:r w:rsidR="00F228CA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// Вестн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ик МЭИ. 2021. </w:t>
            </w:r>
            <w:r w:rsidRPr="00516CE0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№4.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С</w:t>
            </w:r>
            <w:r w:rsidRPr="00516CE0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.</w:t>
            </w:r>
            <w:r w:rsidR="00557340" w:rsidRPr="0037289C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 </w:t>
            </w:r>
            <w:r w:rsidRPr="00516CE0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44-52.</w:t>
            </w:r>
          </w:p>
          <w:p w14:paraId="0C928FFB" w14:textId="3D595399" w:rsidR="00516CE0" w:rsidRDefault="0037289C" w:rsidP="007513E3">
            <w:pPr>
              <w:overflowPunct/>
              <w:ind w:firstLine="454"/>
              <w:jc w:val="both"/>
              <w:textAlignment w:val="auto"/>
              <w:rPr>
                <w:sz w:val="24"/>
                <w:szCs w:val="24"/>
                <w:lang w:val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6</w:t>
            </w:r>
            <w:r w:rsidR="00516CE0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.</w:t>
            </w:r>
            <w:r w:rsidR="00F228CA" w:rsidRPr="00AB07C3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 </w:t>
            </w:r>
            <w:r w:rsidR="00516CE0">
              <w:rPr>
                <w:sz w:val="24"/>
                <w:szCs w:val="24"/>
                <w:lang w:val="en-US" w:bidi="he-IL"/>
              </w:rPr>
              <w:t>Agyekum</w:t>
            </w:r>
            <w:r w:rsidR="00516CE0" w:rsidRPr="00516CE0">
              <w:rPr>
                <w:sz w:val="24"/>
                <w:szCs w:val="24"/>
                <w:lang w:val="en-US" w:bidi="he-IL"/>
              </w:rPr>
              <w:t xml:space="preserve"> </w:t>
            </w:r>
            <w:r w:rsidR="00516CE0">
              <w:rPr>
                <w:sz w:val="24"/>
                <w:szCs w:val="24"/>
                <w:lang w:val="en-US" w:bidi="he-IL"/>
              </w:rPr>
              <w:t>E</w:t>
            </w:r>
            <w:r w:rsidR="00516CE0" w:rsidRPr="00F228CA">
              <w:rPr>
                <w:sz w:val="24"/>
                <w:szCs w:val="24"/>
                <w:lang w:val="en-US" w:bidi="he-IL"/>
              </w:rPr>
              <w:t>.</w:t>
            </w:r>
            <w:r w:rsidR="00516CE0">
              <w:rPr>
                <w:sz w:val="24"/>
                <w:szCs w:val="24"/>
                <w:lang w:val="en-US" w:bidi="he-IL"/>
              </w:rPr>
              <w:t xml:space="preserve">, </w:t>
            </w:r>
            <w:r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Shcheklein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</w:t>
            </w:r>
            <w:r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.E.</w:t>
            </w:r>
            <w:r w:rsidRPr="0037289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,</w:t>
            </w:r>
            <w:r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516CE0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  <w:t>Velkin V.I.</w:t>
            </w:r>
            <w:r w:rsidRPr="00516CE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A3775F">
              <w:rPr>
                <w:color w:val="000000"/>
                <w:sz w:val="24"/>
                <w:szCs w:val="24"/>
                <w:lang w:val="en-US"/>
              </w:rPr>
              <w:t xml:space="preserve">Evaluation of the techno-economic opportunities of PV/WIND/DG/BATTERY hybrid system for Yekaterinburg, Russia </w:t>
            </w:r>
            <w:r w:rsidR="00AB07C3" w:rsidRPr="00F228CA">
              <w:rPr>
                <w:sz w:val="24"/>
                <w:szCs w:val="24"/>
                <w:lang w:val="en-US" w:bidi="he-IL"/>
              </w:rPr>
              <w:t xml:space="preserve">// </w:t>
            </w:r>
            <w:r w:rsidR="00A3775F">
              <w:rPr>
                <w:sz w:val="24"/>
                <w:szCs w:val="24"/>
                <w:lang w:bidi="he-IL"/>
              </w:rPr>
              <w:t>Альтернативная</w:t>
            </w:r>
            <w:r w:rsidR="00A3775F" w:rsidRPr="00A3775F">
              <w:rPr>
                <w:sz w:val="24"/>
                <w:szCs w:val="24"/>
                <w:lang w:val="en-US" w:bidi="he-IL"/>
              </w:rPr>
              <w:t xml:space="preserve"> </w:t>
            </w:r>
            <w:r w:rsidR="00A3775F">
              <w:rPr>
                <w:sz w:val="24"/>
                <w:szCs w:val="24"/>
                <w:lang w:bidi="he-IL"/>
              </w:rPr>
              <w:t>энергетика</w:t>
            </w:r>
            <w:r w:rsidR="00A3775F" w:rsidRPr="00A3775F">
              <w:rPr>
                <w:sz w:val="24"/>
                <w:szCs w:val="24"/>
                <w:lang w:val="en-US" w:bidi="he-IL"/>
              </w:rPr>
              <w:t xml:space="preserve"> </w:t>
            </w:r>
            <w:r w:rsidR="00A3775F">
              <w:rPr>
                <w:sz w:val="24"/>
                <w:szCs w:val="24"/>
                <w:lang w:bidi="he-IL"/>
              </w:rPr>
              <w:t>и</w:t>
            </w:r>
            <w:r w:rsidR="00A3775F" w:rsidRPr="00A3775F">
              <w:rPr>
                <w:sz w:val="24"/>
                <w:szCs w:val="24"/>
                <w:lang w:val="en-US" w:bidi="he-IL"/>
              </w:rPr>
              <w:t xml:space="preserve"> </w:t>
            </w:r>
            <w:r w:rsidR="00A3775F">
              <w:rPr>
                <w:sz w:val="24"/>
                <w:szCs w:val="24"/>
                <w:lang w:bidi="he-IL"/>
              </w:rPr>
              <w:t>экология</w:t>
            </w:r>
            <w:r w:rsidR="00A3775F" w:rsidRPr="00A3775F">
              <w:rPr>
                <w:sz w:val="24"/>
                <w:szCs w:val="24"/>
                <w:lang w:val="en-US" w:bidi="he-IL"/>
              </w:rPr>
              <w:t>.</w:t>
            </w:r>
            <w:r w:rsidR="00AB07C3" w:rsidRPr="00AB07C3">
              <w:rPr>
                <w:sz w:val="24"/>
                <w:szCs w:val="24"/>
                <w:lang w:val="en-US"/>
              </w:rPr>
              <w:t xml:space="preserve"> </w:t>
            </w:r>
            <w:r w:rsidR="00AB07C3" w:rsidRPr="00AB07C3">
              <w:rPr>
                <w:sz w:val="24"/>
                <w:szCs w:val="24"/>
                <w:lang w:val="en-US" w:bidi="he-IL"/>
              </w:rPr>
              <w:t>202</w:t>
            </w:r>
            <w:r w:rsidR="002F65D7">
              <w:rPr>
                <w:sz w:val="24"/>
                <w:szCs w:val="24"/>
                <w:lang w:val="en-US" w:bidi="he-IL"/>
              </w:rPr>
              <w:t>0</w:t>
            </w:r>
            <w:r w:rsidR="00AB07C3" w:rsidRPr="00AB07C3">
              <w:rPr>
                <w:sz w:val="24"/>
                <w:szCs w:val="24"/>
                <w:lang w:val="en-US" w:bidi="he-IL"/>
              </w:rPr>
              <w:t>.</w:t>
            </w:r>
            <w:r w:rsidR="00A3775F" w:rsidRPr="00A3775F">
              <w:rPr>
                <w:sz w:val="24"/>
                <w:szCs w:val="24"/>
                <w:lang w:val="en-US" w:bidi="he-IL"/>
              </w:rPr>
              <w:t xml:space="preserve"> №28-30. </w:t>
            </w:r>
            <w:r w:rsidR="00557340">
              <w:rPr>
                <w:sz w:val="24"/>
                <w:szCs w:val="24"/>
                <w:lang w:val="en-US" w:bidi="he-IL"/>
              </w:rPr>
              <w:t>P</w:t>
            </w:r>
            <w:r w:rsidR="00A3775F" w:rsidRPr="00A3775F">
              <w:rPr>
                <w:sz w:val="24"/>
                <w:szCs w:val="24"/>
                <w:lang w:val="en-US" w:bidi="he-IL"/>
              </w:rPr>
              <w:t>.</w:t>
            </w:r>
            <w:r w:rsidR="00557340">
              <w:rPr>
                <w:sz w:val="24"/>
                <w:szCs w:val="24"/>
                <w:lang w:val="en-US" w:bidi="he-IL"/>
              </w:rPr>
              <w:t xml:space="preserve"> </w:t>
            </w:r>
            <w:r w:rsidR="00A3775F" w:rsidRPr="00A3775F">
              <w:rPr>
                <w:sz w:val="24"/>
                <w:szCs w:val="24"/>
                <w:lang w:val="en-US" w:bidi="he-IL"/>
              </w:rPr>
              <w:t>32-38.</w:t>
            </w:r>
          </w:p>
          <w:p w14:paraId="02B43C41" w14:textId="5CA9AB9F" w:rsidR="00516CE0" w:rsidRPr="00557340" w:rsidRDefault="0037289C" w:rsidP="00516CE0">
            <w:pPr>
              <w:overflowPunct/>
              <w:ind w:firstLine="454"/>
              <w:jc w:val="both"/>
              <w:textAlignment w:val="auto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val="en-US" w:bidi="he-IL"/>
              </w:rPr>
              <w:t>7</w:t>
            </w:r>
            <w:r w:rsidR="00516CE0">
              <w:rPr>
                <w:sz w:val="24"/>
                <w:szCs w:val="24"/>
                <w:lang w:val="en-US" w:bidi="he-IL"/>
              </w:rPr>
              <w:t>.</w:t>
            </w:r>
            <w:r w:rsidR="00A3775F" w:rsidRPr="00A3775F">
              <w:rPr>
                <w:sz w:val="24"/>
                <w:szCs w:val="24"/>
                <w:lang w:val="en-US" w:bidi="he-IL"/>
              </w:rPr>
              <w:t xml:space="preserve"> </w:t>
            </w:r>
            <w:r w:rsidR="00557340">
              <w:rPr>
                <w:sz w:val="24"/>
                <w:szCs w:val="24"/>
                <w:lang w:val="en-US" w:bidi="he-IL"/>
              </w:rPr>
              <w:t>Agyekum</w:t>
            </w:r>
            <w:r w:rsidR="00557340" w:rsidRPr="00516CE0">
              <w:rPr>
                <w:sz w:val="24"/>
                <w:szCs w:val="24"/>
                <w:lang w:val="en-US" w:bidi="he-IL"/>
              </w:rPr>
              <w:t xml:space="preserve"> </w:t>
            </w:r>
            <w:r w:rsidR="00557340">
              <w:rPr>
                <w:sz w:val="24"/>
                <w:szCs w:val="24"/>
                <w:lang w:val="en-US" w:bidi="he-IL"/>
              </w:rPr>
              <w:t>E</w:t>
            </w:r>
            <w:r w:rsidR="00557340" w:rsidRPr="00F228CA">
              <w:rPr>
                <w:sz w:val="24"/>
                <w:szCs w:val="24"/>
                <w:lang w:val="en-US" w:bidi="he-IL"/>
              </w:rPr>
              <w:t>.</w:t>
            </w:r>
            <w:r w:rsidR="00557340">
              <w:rPr>
                <w:sz w:val="24"/>
                <w:szCs w:val="24"/>
                <w:lang w:val="en-US" w:bidi="he-IL"/>
              </w:rPr>
              <w:t xml:space="preserve">, </w:t>
            </w:r>
            <w:r w:rsidR="00557340" w:rsidRPr="00516CE0">
              <w:rPr>
                <w:b/>
                <w:sz w:val="24"/>
                <w:szCs w:val="24"/>
                <w:lang w:val="en-US" w:bidi="he-IL"/>
              </w:rPr>
              <w:t>Velkin V.</w:t>
            </w:r>
            <w:r w:rsidR="00A3775F" w:rsidRPr="00AB07C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A3775F">
              <w:rPr>
                <w:color w:val="000000"/>
                <w:sz w:val="24"/>
                <w:szCs w:val="24"/>
                <w:lang w:val="en-US"/>
              </w:rPr>
              <w:t xml:space="preserve">Optimization and techno-economic assessment of concentrated solar power (CSP) in South-Western Africa: A case study on Ghana </w:t>
            </w:r>
            <w:r w:rsidR="00A3775F" w:rsidRPr="00F228CA">
              <w:rPr>
                <w:sz w:val="24"/>
                <w:szCs w:val="24"/>
                <w:lang w:val="en-US" w:bidi="he-IL"/>
              </w:rPr>
              <w:t xml:space="preserve">// </w:t>
            </w:r>
            <w:r w:rsidR="002F65D7">
              <w:rPr>
                <w:sz w:val="24"/>
                <w:szCs w:val="24"/>
                <w:lang w:val="en-US" w:bidi="he-IL"/>
              </w:rPr>
              <w:t>Sustainable Energy Technologies and Assessments</w:t>
            </w:r>
            <w:r w:rsidR="00A3775F" w:rsidRPr="00A3775F">
              <w:rPr>
                <w:sz w:val="24"/>
                <w:szCs w:val="24"/>
                <w:lang w:val="en-US" w:bidi="he-IL"/>
              </w:rPr>
              <w:t>.</w:t>
            </w:r>
            <w:r w:rsidR="00A3775F" w:rsidRPr="00AB07C3">
              <w:rPr>
                <w:sz w:val="24"/>
                <w:szCs w:val="24"/>
                <w:lang w:val="en-US"/>
              </w:rPr>
              <w:t xml:space="preserve"> </w:t>
            </w:r>
            <w:r w:rsidR="00A3775F" w:rsidRPr="00557340">
              <w:rPr>
                <w:sz w:val="24"/>
                <w:szCs w:val="24"/>
                <w:lang w:bidi="he-IL"/>
              </w:rPr>
              <w:t>202</w:t>
            </w:r>
            <w:r w:rsidR="002F65D7" w:rsidRPr="00557340">
              <w:rPr>
                <w:sz w:val="24"/>
                <w:szCs w:val="24"/>
                <w:lang w:bidi="he-IL"/>
              </w:rPr>
              <w:t>0</w:t>
            </w:r>
            <w:r w:rsidR="00A3775F" w:rsidRPr="00557340">
              <w:rPr>
                <w:sz w:val="24"/>
                <w:szCs w:val="24"/>
                <w:lang w:bidi="he-IL"/>
              </w:rPr>
              <w:t>. №</w:t>
            </w:r>
            <w:r w:rsidR="002F65D7" w:rsidRPr="00557340">
              <w:rPr>
                <w:sz w:val="24"/>
                <w:szCs w:val="24"/>
                <w:lang w:bidi="he-IL"/>
              </w:rPr>
              <w:t>4</w:t>
            </w:r>
            <w:r w:rsidR="00A3775F" w:rsidRPr="00557340">
              <w:rPr>
                <w:sz w:val="24"/>
                <w:szCs w:val="24"/>
                <w:lang w:bidi="he-IL"/>
              </w:rPr>
              <w:t>0</w:t>
            </w:r>
            <w:r w:rsidR="00557340">
              <w:rPr>
                <w:sz w:val="24"/>
                <w:szCs w:val="24"/>
                <w:lang w:bidi="he-IL"/>
              </w:rPr>
              <w:t>.</w:t>
            </w:r>
            <w:r w:rsidR="00557340" w:rsidRPr="00557340">
              <w:rPr>
                <w:sz w:val="24"/>
                <w:szCs w:val="24"/>
                <w:lang w:bidi="he-IL"/>
              </w:rPr>
              <w:t xml:space="preserve"> </w:t>
            </w:r>
          </w:p>
          <w:p w14:paraId="467A4AC3" w14:textId="27F857D1" w:rsidR="00516CE0" w:rsidRDefault="0037289C" w:rsidP="00516CE0">
            <w:pPr>
              <w:overflowPunct/>
              <w:ind w:firstLine="454"/>
              <w:jc w:val="both"/>
              <w:textAlignment w:val="auto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8</w:t>
            </w:r>
            <w:r w:rsidR="00516CE0">
              <w:rPr>
                <w:sz w:val="24"/>
                <w:szCs w:val="24"/>
                <w:lang w:bidi="he-IL"/>
              </w:rPr>
              <w:t>.</w:t>
            </w:r>
            <w:r w:rsidR="002F65D7" w:rsidRPr="002F65D7">
              <w:rPr>
                <w:sz w:val="24"/>
                <w:szCs w:val="24"/>
                <w:lang w:bidi="he-IL"/>
              </w:rPr>
              <w:t xml:space="preserve"> </w:t>
            </w:r>
            <w:r w:rsidRPr="00557340">
              <w:rPr>
                <w:b/>
                <w:sz w:val="24"/>
                <w:szCs w:val="24"/>
                <w:lang w:bidi="he-IL"/>
              </w:rPr>
              <w:t>Велькин В.И.</w:t>
            </w:r>
            <w:r>
              <w:rPr>
                <w:sz w:val="24"/>
                <w:szCs w:val="24"/>
                <w:lang w:bidi="he-IL"/>
              </w:rPr>
              <w:t xml:space="preserve">, </w:t>
            </w:r>
            <w:r w:rsidR="00557340">
              <w:rPr>
                <w:sz w:val="24"/>
                <w:szCs w:val="24"/>
                <w:lang w:bidi="he-IL"/>
              </w:rPr>
              <w:t xml:space="preserve">Климова В.А., </w:t>
            </w:r>
            <w:r>
              <w:rPr>
                <w:sz w:val="24"/>
                <w:szCs w:val="24"/>
                <w:lang w:bidi="he-IL"/>
              </w:rPr>
              <w:t xml:space="preserve">Литвинов Д.Н., Костарев В.С. </w:t>
            </w:r>
            <w:r w:rsidR="002F65D7">
              <w:rPr>
                <w:sz w:val="24"/>
                <w:szCs w:val="24"/>
                <w:lang w:bidi="he-IL"/>
              </w:rPr>
              <w:t>Анализ влияния инсоляции и ветровой нагрузки на эффективность работы солнечных коллекторов с использованием</w:t>
            </w:r>
            <w:r w:rsidR="002F65D7" w:rsidRPr="002F65D7">
              <w:rPr>
                <w:sz w:val="24"/>
                <w:szCs w:val="24"/>
                <w:lang w:bidi="he-IL"/>
              </w:rPr>
              <w:t xml:space="preserve"> </w:t>
            </w:r>
            <w:r w:rsidR="002F65D7">
              <w:rPr>
                <w:sz w:val="24"/>
                <w:szCs w:val="24"/>
                <w:lang w:val="en-US" w:bidi="he-IL"/>
              </w:rPr>
              <w:t>CFD</w:t>
            </w:r>
            <w:r w:rsidR="002F65D7" w:rsidRPr="002F65D7">
              <w:rPr>
                <w:sz w:val="24"/>
                <w:szCs w:val="24"/>
                <w:lang w:bidi="he-IL"/>
              </w:rPr>
              <w:t>-</w:t>
            </w:r>
            <w:r w:rsidR="002F65D7">
              <w:rPr>
                <w:sz w:val="24"/>
                <w:szCs w:val="24"/>
                <w:lang w:bidi="he-IL"/>
              </w:rPr>
              <w:t>моделирования // Альтерн</w:t>
            </w:r>
            <w:r w:rsidR="00557340">
              <w:rPr>
                <w:sz w:val="24"/>
                <w:szCs w:val="24"/>
                <w:lang w:bidi="he-IL"/>
              </w:rPr>
              <w:t>ативная энергетика и экология.</w:t>
            </w:r>
            <w:r w:rsidR="002F65D7">
              <w:rPr>
                <w:sz w:val="24"/>
                <w:szCs w:val="24"/>
                <w:lang w:bidi="he-IL"/>
              </w:rPr>
              <w:t xml:space="preserve"> 2020. </w:t>
            </w:r>
            <w:r w:rsidR="00516CE0">
              <w:rPr>
                <w:sz w:val="24"/>
                <w:szCs w:val="24"/>
                <w:lang w:bidi="he-IL"/>
              </w:rPr>
              <w:t xml:space="preserve">№31-33(353-355). </w:t>
            </w:r>
            <w:r w:rsidR="00557340">
              <w:rPr>
                <w:sz w:val="24"/>
                <w:szCs w:val="24"/>
                <w:lang w:bidi="he-IL"/>
              </w:rPr>
              <w:t>С</w:t>
            </w:r>
            <w:r w:rsidR="00516CE0">
              <w:rPr>
                <w:sz w:val="24"/>
                <w:szCs w:val="24"/>
                <w:lang w:bidi="he-IL"/>
              </w:rPr>
              <w:t>.</w:t>
            </w:r>
            <w:r w:rsidR="00557340">
              <w:rPr>
                <w:sz w:val="24"/>
                <w:szCs w:val="24"/>
                <w:lang w:bidi="he-IL"/>
              </w:rPr>
              <w:t xml:space="preserve"> </w:t>
            </w:r>
            <w:r w:rsidR="00516CE0">
              <w:rPr>
                <w:sz w:val="24"/>
                <w:szCs w:val="24"/>
                <w:lang w:bidi="he-IL"/>
              </w:rPr>
              <w:t>34-41.</w:t>
            </w:r>
          </w:p>
          <w:p w14:paraId="072FFED0" w14:textId="07B3ECF4" w:rsidR="00516CE0" w:rsidRDefault="0037289C" w:rsidP="00516CE0">
            <w:pPr>
              <w:overflowPunct/>
              <w:ind w:firstLine="454"/>
              <w:jc w:val="both"/>
              <w:textAlignment w:val="auto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9</w:t>
            </w:r>
            <w:r w:rsidR="00516CE0">
              <w:rPr>
                <w:sz w:val="24"/>
                <w:szCs w:val="24"/>
                <w:lang w:bidi="he-IL"/>
              </w:rPr>
              <w:t>.</w:t>
            </w:r>
            <w:r w:rsidR="002F65D7">
              <w:rPr>
                <w:sz w:val="24"/>
                <w:szCs w:val="24"/>
                <w:lang w:bidi="he-IL"/>
              </w:rPr>
              <w:t xml:space="preserve"> </w:t>
            </w:r>
            <w:r w:rsidRPr="00557340">
              <w:rPr>
                <w:b/>
                <w:sz w:val="24"/>
                <w:szCs w:val="24"/>
                <w:lang w:bidi="he-IL"/>
              </w:rPr>
              <w:t>Велькин В.И.</w:t>
            </w:r>
            <w:r>
              <w:rPr>
                <w:sz w:val="24"/>
                <w:szCs w:val="24"/>
                <w:lang w:bidi="he-IL"/>
              </w:rPr>
              <w:t xml:space="preserve">, Климова В.А., Литвинов Д.Н., Костарев В.С. </w:t>
            </w:r>
            <w:r w:rsidR="002F65D7">
              <w:rPr>
                <w:sz w:val="24"/>
                <w:szCs w:val="24"/>
                <w:lang w:bidi="he-IL"/>
              </w:rPr>
              <w:t xml:space="preserve">Использование </w:t>
            </w:r>
            <w:r w:rsidR="002F65D7">
              <w:rPr>
                <w:sz w:val="24"/>
                <w:szCs w:val="24"/>
                <w:lang w:val="en-US" w:bidi="he-IL"/>
              </w:rPr>
              <w:t>CFD</w:t>
            </w:r>
            <w:r w:rsidR="002F65D7" w:rsidRPr="002F65D7">
              <w:rPr>
                <w:sz w:val="24"/>
                <w:szCs w:val="24"/>
                <w:lang w:bidi="he-IL"/>
              </w:rPr>
              <w:t>-</w:t>
            </w:r>
            <w:r w:rsidR="002F65D7">
              <w:rPr>
                <w:sz w:val="24"/>
                <w:szCs w:val="24"/>
                <w:lang w:bidi="he-IL"/>
              </w:rPr>
              <w:t>моделирования для анализа влияния инсоляции на эффективность работы солнечных коллекторов // Альтерн</w:t>
            </w:r>
            <w:r w:rsidR="00557340">
              <w:rPr>
                <w:sz w:val="24"/>
                <w:szCs w:val="24"/>
                <w:lang w:bidi="he-IL"/>
              </w:rPr>
              <w:t>ативная энергетика и экология. 2020. №25-27(347-349). С</w:t>
            </w:r>
            <w:r w:rsidR="002F65D7">
              <w:rPr>
                <w:sz w:val="24"/>
                <w:szCs w:val="24"/>
                <w:lang w:bidi="he-IL"/>
              </w:rPr>
              <w:t>.</w:t>
            </w:r>
            <w:r w:rsidR="00557340">
              <w:rPr>
                <w:sz w:val="24"/>
                <w:szCs w:val="24"/>
                <w:lang w:bidi="he-IL"/>
              </w:rPr>
              <w:t xml:space="preserve"> </w:t>
            </w:r>
            <w:r w:rsidR="002F65D7">
              <w:rPr>
                <w:sz w:val="24"/>
                <w:szCs w:val="24"/>
                <w:lang w:bidi="he-IL"/>
              </w:rPr>
              <w:t>21-30</w:t>
            </w:r>
            <w:r w:rsidR="00516CE0">
              <w:rPr>
                <w:sz w:val="24"/>
                <w:szCs w:val="24"/>
                <w:lang w:bidi="he-IL"/>
              </w:rPr>
              <w:t>.</w:t>
            </w:r>
          </w:p>
          <w:p w14:paraId="38D0E0FB" w14:textId="5A36ECD2" w:rsidR="00516CE0" w:rsidRDefault="0037289C" w:rsidP="00516CE0">
            <w:pPr>
              <w:overflowPunct/>
              <w:ind w:firstLine="454"/>
              <w:jc w:val="both"/>
              <w:textAlignment w:val="auto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10</w:t>
            </w:r>
            <w:r w:rsidR="00516CE0">
              <w:rPr>
                <w:sz w:val="24"/>
                <w:szCs w:val="24"/>
                <w:lang w:bidi="he-IL"/>
              </w:rPr>
              <w:t>.</w:t>
            </w:r>
            <w:r w:rsidR="002F65D7">
              <w:rPr>
                <w:sz w:val="24"/>
                <w:szCs w:val="24"/>
                <w:lang w:bidi="he-IL"/>
              </w:rPr>
              <w:t xml:space="preserve"> </w:t>
            </w:r>
            <w:r>
              <w:rPr>
                <w:sz w:val="24"/>
                <w:szCs w:val="24"/>
                <w:lang w:bidi="he-IL"/>
              </w:rPr>
              <w:t xml:space="preserve">Алхарбави Н.Т., </w:t>
            </w:r>
            <w:r w:rsidRPr="0037289C">
              <w:rPr>
                <w:b/>
                <w:sz w:val="24"/>
                <w:szCs w:val="24"/>
                <w:lang w:bidi="he-IL"/>
              </w:rPr>
              <w:t>Велькин В.И.</w:t>
            </w:r>
            <w:r>
              <w:rPr>
                <w:sz w:val="24"/>
                <w:szCs w:val="24"/>
                <w:lang w:bidi="he-IL"/>
              </w:rPr>
              <w:t xml:space="preserve">, Коржавин С.А., Немихин Ю.Е., Попов А.И., Щеклеин С.Е. </w:t>
            </w:r>
            <w:r w:rsidR="002F65D7">
              <w:rPr>
                <w:sz w:val="24"/>
                <w:szCs w:val="24"/>
                <w:lang w:bidi="he-IL"/>
              </w:rPr>
              <w:t>Исп</w:t>
            </w:r>
            <w:r w:rsidR="00557340">
              <w:rPr>
                <w:sz w:val="24"/>
                <w:szCs w:val="24"/>
                <w:lang w:bidi="he-IL"/>
              </w:rPr>
              <w:t xml:space="preserve">ользование цифровых технологий </w:t>
            </w:r>
            <w:r w:rsidR="002F65D7">
              <w:rPr>
                <w:sz w:val="24"/>
                <w:szCs w:val="24"/>
                <w:lang w:bidi="he-IL"/>
              </w:rPr>
              <w:t>в исследовании возо</w:t>
            </w:r>
            <w:r>
              <w:rPr>
                <w:sz w:val="24"/>
                <w:szCs w:val="24"/>
                <w:lang w:bidi="he-IL"/>
              </w:rPr>
              <w:t xml:space="preserve">бновляемых источников энергии </w:t>
            </w:r>
            <w:r w:rsidR="002F65D7">
              <w:rPr>
                <w:sz w:val="24"/>
                <w:szCs w:val="24"/>
                <w:lang w:bidi="he-IL"/>
              </w:rPr>
              <w:t>// Альтернативная э</w:t>
            </w:r>
            <w:r w:rsidR="00F61FF3">
              <w:rPr>
                <w:sz w:val="24"/>
                <w:szCs w:val="24"/>
                <w:lang w:bidi="he-IL"/>
              </w:rPr>
              <w:t>н</w:t>
            </w:r>
            <w:r>
              <w:rPr>
                <w:sz w:val="24"/>
                <w:szCs w:val="24"/>
                <w:lang w:bidi="he-IL"/>
              </w:rPr>
              <w:t xml:space="preserve">ергетика и экология. 2020. </w:t>
            </w:r>
            <w:r w:rsidR="002F65D7">
              <w:rPr>
                <w:sz w:val="24"/>
                <w:szCs w:val="24"/>
                <w:lang w:bidi="he-IL"/>
              </w:rPr>
              <w:t>№25-27(347-349).</w:t>
            </w:r>
            <w:r w:rsidR="00516CE0">
              <w:rPr>
                <w:sz w:val="24"/>
                <w:szCs w:val="24"/>
                <w:lang w:bidi="he-IL"/>
              </w:rPr>
              <w:t xml:space="preserve"> </w:t>
            </w:r>
            <w:r>
              <w:rPr>
                <w:sz w:val="24"/>
                <w:szCs w:val="24"/>
                <w:lang w:bidi="he-IL"/>
              </w:rPr>
              <w:t>С</w:t>
            </w:r>
            <w:r w:rsidR="00516CE0">
              <w:rPr>
                <w:sz w:val="24"/>
                <w:szCs w:val="24"/>
                <w:lang w:bidi="he-IL"/>
              </w:rPr>
              <w:t>.</w:t>
            </w:r>
            <w:r>
              <w:rPr>
                <w:sz w:val="24"/>
                <w:szCs w:val="24"/>
                <w:lang w:bidi="he-IL"/>
              </w:rPr>
              <w:t xml:space="preserve"> </w:t>
            </w:r>
            <w:r w:rsidR="00516CE0">
              <w:rPr>
                <w:sz w:val="24"/>
                <w:szCs w:val="24"/>
                <w:lang w:bidi="he-IL"/>
              </w:rPr>
              <w:t>165-183.</w:t>
            </w:r>
          </w:p>
          <w:p w14:paraId="0C315FC6" w14:textId="51597F62" w:rsidR="00D956C6" w:rsidRPr="0037289C" w:rsidRDefault="0037289C" w:rsidP="0037289C">
            <w:pPr>
              <w:overflowPunct/>
              <w:ind w:firstLine="454"/>
              <w:jc w:val="both"/>
              <w:textAlignment w:val="auto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11</w:t>
            </w:r>
            <w:r w:rsidR="00516CE0">
              <w:rPr>
                <w:sz w:val="24"/>
                <w:szCs w:val="24"/>
                <w:lang w:bidi="he-IL"/>
              </w:rPr>
              <w:t>.</w:t>
            </w:r>
            <w:r w:rsidR="002F65D7">
              <w:rPr>
                <w:sz w:val="24"/>
                <w:szCs w:val="24"/>
                <w:lang w:bidi="he-IL"/>
              </w:rPr>
              <w:t xml:space="preserve"> </w:t>
            </w:r>
            <w:r w:rsidRPr="0037289C">
              <w:rPr>
                <w:b/>
                <w:sz w:val="24"/>
                <w:szCs w:val="24"/>
                <w:lang w:bidi="he-IL"/>
              </w:rPr>
              <w:t>Велькин В.И</w:t>
            </w:r>
            <w:r>
              <w:rPr>
                <w:b/>
                <w:sz w:val="24"/>
                <w:szCs w:val="24"/>
                <w:lang w:bidi="he-IL"/>
              </w:rPr>
              <w:t>.</w:t>
            </w:r>
            <w:r w:rsidRPr="0037289C">
              <w:rPr>
                <w:sz w:val="24"/>
                <w:szCs w:val="24"/>
                <w:lang w:bidi="he-IL"/>
              </w:rPr>
              <w:t>,</w:t>
            </w:r>
            <w:r>
              <w:rPr>
                <w:sz w:val="24"/>
                <w:szCs w:val="24"/>
                <w:lang w:bidi="he-IL"/>
              </w:rPr>
              <w:t xml:space="preserve"> Денисов К.С., Тырсин А.Н. </w:t>
            </w:r>
            <w:r w:rsidR="002F65D7">
              <w:rPr>
                <w:sz w:val="24"/>
                <w:szCs w:val="24"/>
                <w:lang w:bidi="he-IL"/>
              </w:rPr>
              <w:t>Решение задачи комплексного энергоснабжения автономного потребителя с целью ум</w:t>
            </w:r>
            <w:r>
              <w:rPr>
                <w:sz w:val="24"/>
                <w:szCs w:val="24"/>
                <w:lang w:bidi="he-IL"/>
              </w:rPr>
              <w:t xml:space="preserve">еньшения экономических затрат </w:t>
            </w:r>
            <w:r w:rsidR="002F65D7">
              <w:rPr>
                <w:sz w:val="24"/>
                <w:szCs w:val="24"/>
                <w:lang w:bidi="he-IL"/>
              </w:rPr>
              <w:t xml:space="preserve">// Вестник </w:t>
            </w:r>
            <w:r>
              <w:rPr>
                <w:sz w:val="24"/>
                <w:szCs w:val="24"/>
                <w:lang w:bidi="he-IL"/>
              </w:rPr>
              <w:t>ЮУрГУ</w:t>
            </w:r>
            <w:r w:rsidR="002F65D7">
              <w:rPr>
                <w:sz w:val="24"/>
                <w:szCs w:val="24"/>
                <w:lang w:bidi="he-IL"/>
              </w:rPr>
              <w:t xml:space="preserve">. </w:t>
            </w:r>
            <w:r w:rsidR="00F61FF3">
              <w:rPr>
                <w:sz w:val="24"/>
                <w:szCs w:val="24"/>
                <w:lang w:bidi="he-IL"/>
              </w:rPr>
              <w:t>Серия</w:t>
            </w:r>
            <w:r w:rsidR="00F61FF3" w:rsidRPr="0037289C">
              <w:rPr>
                <w:sz w:val="24"/>
                <w:szCs w:val="24"/>
                <w:lang w:bidi="he-IL"/>
              </w:rPr>
              <w:t xml:space="preserve">: </w:t>
            </w:r>
            <w:r w:rsidR="00F61FF3">
              <w:rPr>
                <w:sz w:val="24"/>
                <w:szCs w:val="24"/>
                <w:lang w:bidi="he-IL"/>
              </w:rPr>
              <w:t>Энергетика</w:t>
            </w:r>
            <w:r>
              <w:rPr>
                <w:sz w:val="24"/>
                <w:szCs w:val="24"/>
                <w:lang w:bidi="he-IL"/>
              </w:rPr>
              <w:t>. 2019. №19(3). С</w:t>
            </w:r>
            <w:r w:rsidR="00516CE0" w:rsidRPr="0037289C">
              <w:rPr>
                <w:sz w:val="24"/>
                <w:szCs w:val="24"/>
                <w:lang w:bidi="he-IL"/>
              </w:rPr>
              <w:t>.</w:t>
            </w:r>
            <w:r>
              <w:rPr>
                <w:sz w:val="24"/>
                <w:szCs w:val="24"/>
                <w:lang w:bidi="he-IL"/>
              </w:rPr>
              <w:t xml:space="preserve"> </w:t>
            </w:r>
            <w:r w:rsidR="00516CE0" w:rsidRPr="0037289C">
              <w:rPr>
                <w:sz w:val="24"/>
                <w:szCs w:val="24"/>
                <w:lang w:bidi="he-IL"/>
              </w:rPr>
              <w:t>82-84.</w:t>
            </w:r>
          </w:p>
        </w:tc>
      </w:tr>
    </w:tbl>
    <w:p w14:paraId="2C8CA9EB" w14:textId="77777777" w:rsidR="004A4E27" w:rsidRPr="0037289C" w:rsidRDefault="004A4E27" w:rsidP="005E40AB">
      <w:pPr>
        <w:ind w:left="4956"/>
        <w:rPr>
          <w:sz w:val="24"/>
          <w:szCs w:val="24"/>
        </w:rPr>
      </w:pPr>
    </w:p>
    <w:sectPr w:rsidR="004A4E27" w:rsidRPr="0037289C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BFF96" w14:textId="77777777" w:rsidR="000D5BAB" w:rsidRDefault="000D5BAB">
      <w:r>
        <w:separator/>
      </w:r>
    </w:p>
  </w:endnote>
  <w:endnote w:type="continuationSeparator" w:id="0">
    <w:p w14:paraId="5B762D81" w14:textId="77777777" w:rsidR="000D5BAB" w:rsidRDefault="000D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A9434" w14:textId="77777777" w:rsidR="000D5BAB" w:rsidRDefault="000D5BAB">
      <w:r>
        <w:separator/>
      </w:r>
    </w:p>
  </w:footnote>
  <w:footnote w:type="continuationSeparator" w:id="0">
    <w:p w14:paraId="261C0837" w14:textId="77777777" w:rsidR="000D5BAB" w:rsidRDefault="000D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A21"/>
    <w:multiLevelType w:val="hybridMultilevel"/>
    <w:tmpl w:val="F8E02E32"/>
    <w:lvl w:ilvl="0" w:tplc="A014A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A39B8"/>
    <w:multiLevelType w:val="hybridMultilevel"/>
    <w:tmpl w:val="2FC2A78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04988"/>
    <w:rsid w:val="000205FE"/>
    <w:rsid w:val="000208DD"/>
    <w:rsid w:val="000C2C3A"/>
    <w:rsid w:val="000C4540"/>
    <w:rsid w:val="000D5BAB"/>
    <w:rsid w:val="001026D3"/>
    <w:rsid w:val="001100B2"/>
    <w:rsid w:val="001112F4"/>
    <w:rsid w:val="001273A9"/>
    <w:rsid w:val="00147421"/>
    <w:rsid w:val="001850B2"/>
    <w:rsid w:val="001939F7"/>
    <w:rsid w:val="001A066F"/>
    <w:rsid w:val="001E7093"/>
    <w:rsid w:val="002022F4"/>
    <w:rsid w:val="00241912"/>
    <w:rsid w:val="002642B0"/>
    <w:rsid w:val="00264A77"/>
    <w:rsid w:val="002A61EC"/>
    <w:rsid w:val="002C38F5"/>
    <w:rsid w:val="002E5BD4"/>
    <w:rsid w:val="002F65D7"/>
    <w:rsid w:val="003024B9"/>
    <w:rsid w:val="00337EF8"/>
    <w:rsid w:val="00364402"/>
    <w:rsid w:val="0037289C"/>
    <w:rsid w:val="003917B7"/>
    <w:rsid w:val="0039414A"/>
    <w:rsid w:val="003C285E"/>
    <w:rsid w:val="003E21F9"/>
    <w:rsid w:val="00420041"/>
    <w:rsid w:val="00434536"/>
    <w:rsid w:val="004547D5"/>
    <w:rsid w:val="00492604"/>
    <w:rsid w:val="004A4E27"/>
    <w:rsid w:val="004C417E"/>
    <w:rsid w:val="004C5563"/>
    <w:rsid w:val="004F7543"/>
    <w:rsid w:val="00516CE0"/>
    <w:rsid w:val="00522D53"/>
    <w:rsid w:val="00535610"/>
    <w:rsid w:val="00557340"/>
    <w:rsid w:val="00565FE1"/>
    <w:rsid w:val="00574870"/>
    <w:rsid w:val="005B73FA"/>
    <w:rsid w:val="005D412B"/>
    <w:rsid w:val="005E40AB"/>
    <w:rsid w:val="005F6A7C"/>
    <w:rsid w:val="006003B6"/>
    <w:rsid w:val="00610ECB"/>
    <w:rsid w:val="00630854"/>
    <w:rsid w:val="00656442"/>
    <w:rsid w:val="006730A0"/>
    <w:rsid w:val="006D7CE4"/>
    <w:rsid w:val="006E6298"/>
    <w:rsid w:val="00723C88"/>
    <w:rsid w:val="00727EF0"/>
    <w:rsid w:val="007513E3"/>
    <w:rsid w:val="00767D58"/>
    <w:rsid w:val="007823EE"/>
    <w:rsid w:val="00783A63"/>
    <w:rsid w:val="007E0FBE"/>
    <w:rsid w:val="007F1745"/>
    <w:rsid w:val="007F7EF7"/>
    <w:rsid w:val="00843CF7"/>
    <w:rsid w:val="008B1DCD"/>
    <w:rsid w:val="008E0C4C"/>
    <w:rsid w:val="00930DF4"/>
    <w:rsid w:val="00933A4C"/>
    <w:rsid w:val="009377B0"/>
    <w:rsid w:val="00984879"/>
    <w:rsid w:val="009A0F63"/>
    <w:rsid w:val="00A05FDB"/>
    <w:rsid w:val="00A3775F"/>
    <w:rsid w:val="00A50012"/>
    <w:rsid w:val="00A53EB7"/>
    <w:rsid w:val="00A63609"/>
    <w:rsid w:val="00A7570B"/>
    <w:rsid w:val="00A8555A"/>
    <w:rsid w:val="00AB07C3"/>
    <w:rsid w:val="00AB11BF"/>
    <w:rsid w:val="00AF7E7D"/>
    <w:rsid w:val="00B15CAB"/>
    <w:rsid w:val="00B72085"/>
    <w:rsid w:val="00B812ED"/>
    <w:rsid w:val="00BE6361"/>
    <w:rsid w:val="00C658CF"/>
    <w:rsid w:val="00C72CD2"/>
    <w:rsid w:val="00C9693A"/>
    <w:rsid w:val="00C970FF"/>
    <w:rsid w:val="00CA6159"/>
    <w:rsid w:val="00CE754A"/>
    <w:rsid w:val="00D014EE"/>
    <w:rsid w:val="00D05530"/>
    <w:rsid w:val="00D667F9"/>
    <w:rsid w:val="00D74B13"/>
    <w:rsid w:val="00D956C6"/>
    <w:rsid w:val="00DA22A4"/>
    <w:rsid w:val="00E550F8"/>
    <w:rsid w:val="00E64CA6"/>
    <w:rsid w:val="00E844B1"/>
    <w:rsid w:val="00EA2029"/>
    <w:rsid w:val="00EA5BBC"/>
    <w:rsid w:val="00EA7585"/>
    <w:rsid w:val="00EB2872"/>
    <w:rsid w:val="00ED333C"/>
    <w:rsid w:val="00F228CA"/>
    <w:rsid w:val="00F277A7"/>
    <w:rsid w:val="00F61FF3"/>
    <w:rsid w:val="00F80587"/>
    <w:rsid w:val="00FB09DA"/>
    <w:rsid w:val="00FE4B3C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A69BC"/>
  <w15:docId w15:val="{44BC1A3D-3DE4-4090-82A5-F1CA7007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styleId="a6">
    <w:name w:val="List Paragraph"/>
    <w:basedOn w:val="a"/>
    <w:uiPriority w:val="34"/>
    <w:qFormat/>
    <w:rsid w:val="005E40AB"/>
    <w:pPr>
      <w:ind w:left="720"/>
      <w:contextualSpacing/>
    </w:pPr>
  </w:style>
  <w:style w:type="character" w:styleId="a7">
    <w:name w:val="Hyperlink"/>
    <w:uiPriority w:val="99"/>
    <w:unhideWhenUsed/>
    <w:rsid w:val="0098487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i.velkin@u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dcterms:created xsi:type="dcterms:W3CDTF">2024-02-19T05:11:00Z</dcterms:created>
  <dcterms:modified xsi:type="dcterms:W3CDTF">2024-02-19T05:11:00Z</dcterms:modified>
</cp:coreProperties>
</file>