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38DA9" w14:textId="77777777" w:rsidR="00052B9E" w:rsidRDefault="00052B9E" w:rsidP="00052B9E">
      <w:pPr>
        <w:jc w:val="center"/>
        <w:rPr>
          <w:b/>
        </w:rPr>
      </w:pPr>
      <w:r>
        <w:rPr>
          <w:b/>
        </w:rPr>
        <w:t>СВЕДЕНИЯ</w:t>
      </w:r>
    </w:p>
    <w:p w14:paraId="3ACE45B7" w14:textId="77777777" w:rsidR="00052B9E" w:rsidRDefault="00052B9E" w:rsidP="00052B9E">
      <w:pPr>
        <w:jc w:val="center"/>
        <w:rPr>
          <w:b/>
        </w:rPr>
      </w:pPr>
      <w:r>
        <w:rPr>
          <w:b/>
        </w:rPr>
        <w:t>об официальном оппоненте</w:t>
      </w:r>
    </w:p>
    <w:p w14:paraId="16555599" w14:textId="77777777" w:rsidR="00052B9E" w:rsidRDefault="00052B9E" w:rsidP="00052B9E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  <w:gridCol w:w="3964"/>
        <w:gridCol w:w="2363"/>
        <w:gridCol w:w="1840"/>
      </w:tblGrid>
      <w:tr w:rsidR="00052B9E" w14:paraId="610A0112" w14:textId="77777777" w:rsidTr="00052B9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1996F" w14:textId="77777777" w:rsidR="00052B9E" w:rsidRDefault="00052B9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Фамилия, Имя, Отчество (полностью)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822C6" w14:textId="77777777" w:rsidR="00052B9E" w:rsidRDefault="00052B9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основной работы - 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(полностью с указанием структурного подразделения)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ACB89" w14:textId="77777777" w:rsidR="00052B9E" w:rsidRDefault="00052B9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Ученая степень (с указанием отрасли наук, шифра и наименования научной специальности, по которой им защищена диссертация</w:t>
            </w:r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 соответствии с действующей Номенклатурой специальностей научных работников)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F3D28" w14:textId="77777777" w:rsidR="00052B9E" w:rsidRDefault="00052B9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Ученое звание </w:t>
            </w:r>
          </w:p>
        </w:tc>
      </w:tr>
      <w:tr w:rsidR="00052B9E" w14:paraId="2AF9A697" w14:textId="77777777" w:rsidTr="00052B9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7EBB3" w14:textId="005B2299" w:rsidR="00052B9E" w:rsidRPr="0056415F" w:rsidRDefault="00E1213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1213E">
              <w:rPr>
                <w:sz w:val="24"/>
                <w:szCs w:val="24"/>
              </w:rPr>
              <w:t>Аксенов Николай Александрович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9D1E4" w14:textId="4435DC52" w:rsidR="00E1213E" w:rsidRDefault="00E1213E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E1213E">
              <w:rPr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</w:t>
            </w:r>
            <w:proofErr w:type="gramStart"/>
            <w:r w:rsidRPr="00E1213E">
              <w:rPr>
                <w:sz w:val="24"/>
                <w:szCs w:val="24"/>
              </w:rPr>
              <w:t>Северо-Кавказский</w:t>
            </w:r>
            <w:proofErr w:type="gramEnd"/>
            <w:r w:rsidRPr="00E1213E">
              <w:rPr>
                <w:sz w:val="24"/>
                <w:szCs w:val="24"/>
              </w:rPr>
              <w:t xml:space="preserve"> </w:t>
            </w:r>
            <w:r w:rsidR="00917C4A">
              <w:rPr>
                <w:sz w:val="24"/>
                <w:szCs w:val="24"/>
              </w:rPr>
              <w:t>ф</w:t>
            </w:r>
            <w:r w:rsidRPr="00E1213E">
              <w:rPr>
                <w:sz w:val="24"/>
                <w:szCs w:val="24"/>
              </w:rPr>
              <w:t xml:space="preserve">едеральный </w:t>
            </w:r>
            <w:r w:rsidR="00917C4A">
              <w:rPr>
                <w:sz w:val="24"/>
                <w:szCs w:val="24"/>
              </w:rPr>
              <w:t>у</w:t>
            </w:r>
            <w:r w:rsidRPr="00E1213E">
              <w:rPr>
                <w:sz w:val="24"/>
                <w:szCs w:val="24"/>
              </w:rPr>
              <w:t>ниверситет»</w:t>
            </w:r>
            <w:r w:rsidR="003914FB">
              <w:rPr>
                <w:sz w:val="24"/>
                <w:szCs w:val="24"/>
              </w:rPr>
              <w:t>,</w:t>
            </w:r>
            <w:r w:rsidR="003914FB" w:rsidRPr="003914FB">
              <w:rPr>
                <w:sz w:val="24"/>
                <w:szCs w:val="24"/>
              </w:rPr>
              <w:t xml:space="preserve"> </w:t>
            </w:r>
            <w:r w:rsidRPr="00E1213E">
              <w:rPr>
                <w:sz w:val="24"/>
                <w:szCs w:val="24"/>
              </w:rPr>
              <w:t>Хи</w:t>
            </w:r>
            <w:r w:rsidR="00917C4A">
              <w:rPr>
                <w:sz w:val="24"/>
                <w:szCs w:val="24"/>
              </w:rPr>
              <w:t>мический факультет</w:t>
            </w:r>
            <w:r w:rsidRPr="00E1213E">
              <w:rPr>
                <w:sz w:val="24"/>
                <w:szCs w:val="24"/>
              </w:rPr>
              <w:t xml:space="preserve"> </w:t>
            </w:r>
          </w:p>
          <w:p w14:paraId="7792D684" w14:textId="77777777" w:rsidR="00E1213E" w:rsidRDefault="00E1213E" w:rsidP="00E1213E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E1213E">
              <w:rPr>
                <w:sz w:val="24"/>
                <w:szCs w:val="24"/>
              </w:rPr>
              <w:t>пр. Пушкина д.1а</w:t>
            </w:r>
            <w:r>
              <w:rPr>
                <w:sz w:val="24"/>
                <w:szCs w:val="24"/>
              </w:rPr>
              <w:t xml:space="preserve">, </w:t>
            </w:r>
            <w:r w:rsidRPr="00E1213E">
              <w:rPr>
                <w:sz w:val="24"/>
                <w:szCs w:val="24"/>
              </w:rPr>
              <w:t xml:space="preserve"> </w:t>
            </w:r>
          </w:p>
          <w:p w14:paraId="59F0F1B5" w14:textId="469D6D98" w:rsidR="003914FB" w:rsidRDefault="00E1213E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E1213E">
              <w:rPr>
                <w:sz w:val="24"/>
                <w:szCs w:val="24"/>
              </w:rPr>
              <w:t>г. Ставрополь</w:t>
            </w:r>
            <w:r w:rsidR="003914FB" w:rsidRPr="003914FB">
              <w:rPr>
                <w:sz w:val="24"/>
                <w:szCs w:val="24"/>
              </w:rPr>
              <w:t>, 190013</w:t>
            </w:r>
          </w:p>
          <w:p w14:paraId="08E948C9" w14:textId="0E5A2146" w:rsidR="008C44FB" w:rsidRPr="00917C4A" w:rsidRDefault="008C44FB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CE7AFA">
              <w:rPr>
                <w:sz w:val="24"/>
                <w:szCs w:val="24"/>
                <w:lang w:eastAsia="en-US"/>
              </w:rPr>
              <w:t>Тел</w:t>
            </w:r>
            <w:r w:rsidRPr="00CE7AFA">
              <w:rPr>
                <w:sz w:val="24"/>
                <w:szCs w:val="24"/>
                <w:lang w:val="en-US" w:eastAsia="en-US"/>
              </w:rPr>
              <w:t>.: +7</w:t>
            </w:r>
            <w:r w:rsidR="003914FB" w:rsidRPr="00CE7AFA">
              <w:rPr>
                <w:sz w:val="24"/>
                <w:szCs w:val="24"/>
                <w:lang w:val="en-US" w:eastAsia="en-US"/>
              </w:rPr>
              <w:t>9</w:t>
            </w:r>
            <w:r w:rsidR="00CE7AFA" w:rsidRPr="00CE7AFA">
              <w:rPr>
                <w:sz w:val="24"/>
                <w:szCs w:val="24"/>
                <w:lang w:val="en-US" w:eastAsia="en-US"/>
              </w:rPr>
              <w:t>1874</w:t>
            </w:r>
            <w:r w:rsidR="00CE7AFA" w:rsidRPr="00917C4A">
              <w:rPr>
                <w:sz w:val="24"/>
                <w:szCs w:val="24"/>
                <w:lang w:val="en-US" w:eastAsia="en-US"/>
              </w:rPr>
              <w:t>30256</w:t>
            </w:r>
          </w:p>
          <w:p w14:paraId="7899F253" w14:textId="640CEBE3" w:rsidR="00052B9E" w:rsidRPr="00CE7AFA" w:rsidRDefault="00052B9E">
            <w:pPr>
              <w:spacing w:line="256" w:lineRule="auto"/>
              <w:jc w:val="center"/>
              <w:rPr>
                <w:rStyle w:val="a5"/>
                <w:sz w:val="24"/>
                <w:szCs w:val="24"/>
                <w:lang w:val="en-US"/>
              </w:rPr>
            </w:pPr>
            <w:r w:rsidRPr="006C65F7">
              <w:rPr>
                <w:sz w:val="24"/>
                <w:szCs w:val="24"/>
                <w:lang w:val="en-US" w:eastAsia="en-US"/>
              </w:rPr>
              <w:t>e</w:t>
            </w:r>
            <w:r w:rsidRPr="00CE7AFA">
              <w:rPr>
                <w:sz w:val="24"/>
                <w:szCs w:val="24"/>
                <w:lang w:val="en-US" w:eastAsia="en-US"/>
              </w:rPr>
              <w:t>-</w:t>
            </w:r>
            <w:r w:rsidRPr="006C65F7">
              <w:rPr>
                <w:sz w:val="24"/>
                <w:szCs w:val="24"/>
                <w:lang w:val="en-US" w:eastAsia="en-US"/>
              </w:rPr>
              <w:t>mail</w:t>
            </w:r>
            <w:r w:rsidRPr="00CE7AFA">
              <w:rPr>
                <w:sz w:val="24"/>
                <w:szCs w:val="24"/>
                <w:lang w:val="en-US" w:eastAsia="en-US"/>
              </w:rPr>
              <w:t xml:space="preserve">: </w:t>
            </w:r>
            <w:r w:rsidR="008E7BB6" w:rsidRPr="00CE7AFA">
              <w:rPr>
                <w:lang w:val="en-US"/>
              </w:rPr>
              <w:t>naksenov@ncfu.ru</w:t>
            </w:r>
          </w:p>
          <w:p w14:paraId="206FE795" w14:textId="3AF34372" w:rsidR="00FD1960" w:rsidRPr="00917C4A" w:rsidRDefault="00917C4A" w:rsidP="00917C4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Заведующий</w:t>
            </w:r>
            <w:r w:rsidR="003914FB" w:rsidRPr="00917C4A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 w:rsidRPr="00E1213E">
              <w:rPr>
                <w:sz w:val="24"/>
                <w:szCs w:val="24"/>
              </w:rPr>
              <w:t>афедр</w:t>
            </w:r>
            <w:r>
              <w:rPr>
                <w:sz w:val="24"/>
                <w:szCs w:val="24"/>
              </w:rPr>
              <w:t>ой</w:t>
            </w:r>
            <w:r w:rsidRPr="00E1213E">
              <w:rPr>
                <w:sz w:val="24"/>
                <w:szCs w:val="24"/>
              </w:rPr>
              <w:t xml:space="preserve"> органической химии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411DB" w14:textId="77777777" w:rsidR="00052B9E" w:rsidRPr="006C65F7" w:rsidRDefault="00052B9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6C65F7">
              <w:rPr>
                <w:sz w:val="24"/>
                <w:szCs w:val="24"/>
                <w:lang w:eastAsia="en-US"/>
              </w:rPr>
              <w:t>Доктор химических наук,</w:t>
            </w:r>
          </w:p>
          <w:p w14:paraId="48F1F3FB" w14:textId="1EC66652" w:rsidR="007F245B" w:rsidRPr="006C65F7" w:rsidRDefault="00CA21B7" w:rsidP="003914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052B9E" w:rsidRPr="006C65F7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4</w:t>
            </w:r>
            <w:r w:rsidR="00052B9E" w:rsidRPr="006C65F7">
              <w:rPr>
                <w:sz w:val="24"/>
                <w:szCs w:val="24"/>
                <w:lang w:eastAsia="en-US"/>
              </w:rPr>
              <w:t>.</w:t>
            </w:r>
            <w:r w:rsidR="003914FB">
              <w:rPr>
                <w:sz w:val="24"/>
                <w:szCs w:val="24"/>
                <w:lang w:eastAsia="en-US"/>
              </w:rPr>
              <w:t>3</w:t>
            </w:r>
            <w:r w:rsidR="00052B9E" w:rsidRPr="006C65F7">
              <w:rPr>
                <w:sz w:val="24"/>
                <w:szCs w:val="24"/>
                <w:lang w:eastAsia="en-US"/>
              </w:rPr>
              <w:t xml:space="preserve">. </w:t>
            </w:r>
            <w:r w:rsidR="003914FB">
              <w:rPr>
                <w:sz w:val="24"/>
                <w:szCs w:val="24"/>
                <w:lang w:eastAsia="en-US"/>
              </w:rPr>
              <w:t>Органическая химия</w:t>
            </w:r>
          </w:p>
          <w:p w14:paraId="0529C2D2" w14:textId="77777777" w:rsidR="00D17020" w:rsidRPr="006C65F7" w:rsidRDefault="00D1702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3B593" w14:textId="3D6FE15E" w:rsidR="00052B9E" w:rsidRPr="00B52957" w:rsidRDefault="003914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доцент</w:t>
            </w:r>
          </w:p>
        </w:tc>
      </w:tr>
      <w:tr w:rsidR="00052B9E" w14:paraId="1ED2B337" w14:textId="77777777" w:rsidTr="00052B9E">
        <w:tc>
          <w:tcPr>
            <w:tcW w:w="9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8AEB2" w14:textId="77777777" w:rsidR="00052B9E" w:rsidRDefault="00052B9E" w:rsidP="00C77C27">
            <w:pPr>
              <w:spacing w:line="256" w:lineRule="auto"/>
              <w:ind w:firstLine="709"/>
              <w:jc w:val="center"/>
              <w:rPr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Основные публикации по теме диссертации в рецензируемых научных изданиях за последние 5 лет</w:t>
            </w:r>
          </w:p>
        </w:tc>
      </w:tr>
      <w:tr w:rsidR="00052B9E" w:rsidRPr="00593EF1" w14:paraId="6F28E8E4" w14:textId="77777777" w:rsidTr="00052B9E">
        <w:tc>
          <w:tcPr>
            <w:tcW w:w="9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20293" w14:textId="77777777" w:rsidR="00C77C27" w:rsidRPr="00733FD2" w:rsidRDefault="00C77C27" w:rsidP="00917C4A">
            <w:pPr>
              <w:pStyle w:val="a3"/>
              <w:tabs>
                <w:tab w:val="left" w:pos="454"/>
              </w:tabs>
              <w:ind w:left="386" w:firstLine="349"/>
              <w:jc w:val="both"/>
              <w:rPr>
                <w:szCs w:val="24"/>
                <w:lang w:val="ru-RU"/>
              </w:rPr>
            </w:pPr>
          </w:p>
          <w:p w14:paraId="77E45C9D" w14:textId="17DC92D9" w:rsidR="00500FD3" w:rsidRPr="00500FD3" w:rsidRDefault="00500FD3" w:rsidP="00917C4A">
            <w:pPr>
              <w:pStyle w:val="a3"/>
              <w:numPr>
                <w:ilvl w:val="0"/>
                <w:numId w:val="4"/>
              </w:numPr>
              <w:ind w:left="386" w:firstLine="349"/>
              <w:jc w:val="both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500FD3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Аксенов Н.А. Синтез и свойства 2-амино-4-арил-6-гексил-7-гидрокси-4h-хромен-3-карбонитрилов / В.В. Доценко, К.В. </w:t>
            </w:r>
            <w:proofErr w:type="spellStart"/>
            <w:r w:rsidRPr="00500FD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Халатян</w:t>
            </w:r>
            <w:proofErr w:type="spellEnd"/>
            <w:r w:rsidRPr="00500FD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, А.А. Русских, Е.А. Варзиева, Д.А. Крамарева, В.К. Василин,</w:t>
            </w:r>
            <w:r>
              <w:t xml:space="preserve"> </w:t>
            </w:r>
            <w:r w:rsidRPr="00917C4A">
              <w:rPr>
                <w:rFonts w:asciiTheme="majorBidi" w:hAnsiTheme="majorBidi" w:cstheme="majorBidi"/>
                <w:b/>
                <w:sz w:val="28"/>
                <w:szCs w:val="28"/>
                <w:lang w:val="ru-RU"/>
              </w:rPr>
              <w:t>Н.А. Аксенов</w:t>
            </w:r>
            <w:r w:rsidRPr="00500FD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, И.В. Аксенова //</w:t>
            </w: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</w:t>
            </w:r>
            <w:r w:rsidRPr="00500FD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Журнал общей химии. –</w:t>
            </w: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</w:t>
            </w:r>
            <w:r w:rsidRPr="00500FD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2023.</w:t>
            </w:r>
            <w:r>
              <w:t xml:space="preserve"> </w:t>
            </w:r>
            <w:r w:rsidRPr="00500FD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– Т. 93.</w:t>
            </w:r>
            <w:r>
              <w:t xml:space="preserve"> </w:t>
            </w:r>
            <w:r w:rsidRPr="00500FD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– № 1. –</w:t>
            </w: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</w:t>
            </w:r>
            <w:r w:rsidRPr="00500FD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С. 31-42.</w:t>
            </w:r>
          </w:p>
          <w:p w14:paraId="3EA925D2" w14:textId="47539D36" w:rsidR="003F29BD" w:rsidRPr="00BB696D" w:rsidRDefault="00500FD3" w:rsidP="00917C4A">
            <w:pPr>
              <w:pStyle w:val="a3"/>
              <w:numPr>
                <w:ilvl w:val="0"/>
                <w:numId w:val="4"/>
              </w:numPr>
              <w:ind w:left="386" w:firstLine="349"/>
              <w:jc w:val="both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500FD3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Аксенов Н.А. Реакция </w:t>
            </w:r>
            <w:proofErr w:type="spellStart"/>
            <w:r w:rsidRPr="00500FD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Манниха</w:t>
            </w:r>
            <w:proofErr w:type="spellEnd"/>
            <w:r w:rsidRPr="00500FD3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с участием 6-амино-4-метил-2-(</w:t>
            </w:r>
            <w:proofErr w:type="gramStart"/>
            <w:r w:rsidRPr="00500FD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тио)оксо</w:t>
            </w:r>
            <w:proofErr w:type="gramEnd"/>
            <w:r w:rsidRPr="00500FD3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-1,2-дигидропиридин-3,5-дикарбонитрилов / А.О. </w:t>
            </w:r>
            <w:proofErr w:type="spellStart"/>
            <w:r w:rsidRPr="00500FD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Панаэтов</w:t>
            </w:r>
            <w:proofErr w:type="spellEnd"/>
            <w:r w:rsidRPr="00500FD3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, В.Д. Стрелков, В.В. Доценко, </w:t>
            </w:r>
            <w:r w:rsidRPr="00917C4A">
              <w:rPr>
                <w:rFonts w:asciiTheme="majorBidi" w:hAnsiTheme="majorBidi" w:cstheme="majorBidi"/>
                <w:b/>
                <w:sz w:val="28"/>
                <w:szCs w:val="28"/>
                <w:lang w:val="ru-RU"/>
              </w:rPr>
              <w:t>Н.А. Аксенов</w:t>
            </w:r>
            <w:r w:rsidRPr="00500FD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, И.В. Аксенова, Ф.Ф. Чаусов, Н.В. Ломова, И.С. Казанцева, Н.Ю. Исупов //</w:t>
            </w: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</w:t>
            </w:r>
            <w:r w:rsidRPr="00500FD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Журнал общей химии. –</w:t>
            </w: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</w:t>
            </w:r>
            <w:r w:rsidRPr="00500FD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2023. –</w:t>
            </w: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</w:t>
            </w:r>
            <w:r w:rsidRPr="00500FD3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Т. 93. – № 7. – С. </w:t>
            </w:r>
          </w:p>
          <w:p w14:paraId="3F65B269" w14:textId="77777777" w:rsidR="00500FD3" w:rsidRDefault="00500FD3" w:rsidP="00917C4A">
            <w:pPr>
              <w:pStyle w:val="a3"/>
              <w:numPr>
                <w:ilvl w:val="0"/>
                <w:numId w:val="4"/>
              </w:numPr>
              <w:ind w:left="386" w:firstLine="349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proofErr w:type="spellStart"/>
            <w:r w:rsidRPr="00500FD3">
              <w:rPr>
                <w:rFonts w:asciiTheme="majorBidi" w:hAnsiTheme="majorBidi" w:cstheme="majorBidi"/>
                <w:sz w:val="28"/>
                <w:szCs w:val="28"/>
                <w:lang w:val="en-US"/>
              </w:rPr>
              <w:t>Aksenov</w:t>
            </w:r>
            <w:proofErr w:type="spellEnd"/>
            <w:r w:rsidRPr="00500FD3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N.A. Investigation of cationic transformations involving 5-ethynyl-4-arylpyrimidines / S.V. </w:t>
            </w:r>
            <w:proofErr w:type="spellStart"/>
            <w:r w:rsidRPr="00500FD3">
              <w:rPr>
                <w:rFonts w:asciiTheme="majorBidi" w:hAnsiTheme="majorBidi" w:cstheme="majorBidi"/>
                <w:sz w:val="28"/>
                <w:szCs w:val="28"/>
                <w:lang w:val="en-US"/>
              </w:rPr>
              <w:t>Shcherbakov</w:t>
            </w:r>
            <w:proofErr w:type="spellEnd"/>
            <w:r w:rsidRPr="00500FD3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, A.Y. </w:t>
            </w:r>
            <w:proofErr w:type="spellStart"/>
            <w:r w:rsidRPr="00500FD3">
              <w:rPr>
                <w:rFonts w:asciiTheme="majorBidi" w:hAnsiTheme="majorBidi" w:cstheme="majorBidi"/>
                <w:sz w:val="28"/>
                <w:szCs w:val="28"/>
                <w:lang w:val="en-US"/>
              </w:rPr>
              <w:t>Magometov</w:t>
            </w:r>
            <w:proofErr w:type="spellEnd"/>
            <w:r w:rsidRPr="00500FD3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, M.V. </w:t>
            </w:r>
            <w:proofErr w:type="spellStart"/>
            <w:r w:rsidRPr="00500FD3">
              <w:rPr>
                <w:rFonts w:asciiTheme="majorBidi" w:hAnsiTheme="majorBidi" w:cstheme="majorBidi"/>
                <w:sz w:val="28"/>
                <w:szCs w:val="28"/>
                <w:lang w:val="en-US"/>
              </w:rPr>
              <w:t>Vendin</w:t>
            </w:r>
            <w:proofErr w:type="spellEnd"/>
            <w:r w:rsidRPr="00500FD3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, V.Y. </w:t>
            </w:r>
            <w:proofErr w:type="spellStart"/>
            <w:r w:rsidRPr="00500FD3">
              <w:rPr>
                <w:rFonts w:asciiTheme="majorBidi" w:hAnsiTheme="majorBidi" w:cstheme="majorBidi"/>
                <w:sz w:val="28"/>
                <w:szCs w:val="28"/>
                <w:lang w:val="en-US"/>
              </w:rPr>
              <w:t>Shcherbakova</w:t>
            </w:r>
            <w:proofErr w:type="spellEnd"/>
            <w:r w:rsidRPr="00500FD3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, </w:t>
            </w:r>
            <w:r w:rsidRPr="00917C4A">
              <w:rPr>
                <w:rFonts w:asciiTheme="majorBidi" w:hAnsiTheme="majorBidi" w:cstheme="majorBidi"/>
                <w:b/>
                <w:sz w:val="28"/>
                <w:szCs w:val="28"/>
                <w:lang w:val="en-US"/>
              </w:rPr>
              <w:t>N.A. Aksenov</w:t>
            </w:r>
            <w:r w:rsidRPr="00500FD3">
              <w:rPr>
                <w:rFonts w:asciiTheme="majorBidi" w:hAnsiTheme="majorBidi" w:cstheme="majorBidi"/>
                <w:sz w:val="28"/>
                <w:szCs w:val="28"/>
                <w:lang w:val="en-US"/>
              </w:rPr>
              <w:t>, A.V. Aksenov, M. Rubin, O. Naji // Tetrahedron. – 2022. –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  <w:r w:rsidRPr="00500FD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Т</w:t>
            </w:r>
            <w:r w:rsidRPr="00500FD3">
              <w:rPr>
                <w:rFonts w:asciiTheme="majorBidi" w:hAnsiTheme="majorBidi" w:cstheme="majorBidi"/>
                <w:sz w:val="28"/>
                <w:szCs w:val="28"/>
                <w:lang w:val="en-US"/>
              </w:rPr>
              <w:t>. 115. –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  <w:r w:rsidRPr="00500FD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С</w:t>
            </w:r>
            <w:r w:rsidRPr="00500FD3">
              <w:rPr>
                <w:rFonts w:asciiTheme="majorBidi" w:hAnsiTheme="majorBidi" w:cstheme="majorBidi"/>
                <w:sz w:val="28"/>
                <w:szCs w:val="28"/>
                <w:lang w:val="en-US"/>
              </w:rPr>
              <w:t>. 132796.</w:t>
            </w:r>
          </w:p>
          <w:p w14:paraId="0D21AABE" w14:textId="1E9F6572" w:rsidR="00500FD3" w:rsidRPr="00593EF1" w:rsidRDefault="00500FD3" w:rsidP="00917C4A">
            <w:pPr>
              <w:pStyle w:val="a3"/>
              <w:numPr>
                <w:ilvl w:val="0"/>
                <w:numId w:val="4"/>
              </w:numPr>
              <w:ind w:left="386" w:firstLine="349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93EF1">
              <w:rPr>
                <w:rFonts w:asciiTheme="majorBidi" w:hAnsiTheme="majorBidi" w:cstheme="majorBidi"/>
                <w:sz w:val="28"/>
                <w:szCs w:val="28"/>
                <w:lang w:val="en-US"/>
              </w:rPr>
              <w:lastRenderedPageBreak/>
              <w:t>Aksenov N.A. Improved method for preparation of 3-(1h-indol-3-yl</w:t>
            </w:r>
            <w:proofErr w:type="gramStart"/>
            <w:r w:rsidRPr="00593EF1">
              <w:rPr>
                <w:rFonts w:asciiTheme="majorBidi" w:hAnsiTheme="majorBidi" w:cstheme="majorBidi"/>
                <w:sz w:val="28"/>
                <w:szCs w:val="28"/>
                <w:lang w:val="en-US"/>
              </w:rPr>
              <w:t>)benzofuran</w:t>
            </w:r>
            <w:proofErr w:type="gramEnd"/>
            <w:r w:rsidRPr="00593EF1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-2(3H)-ones / </w:t>
            </w:r>
            <w:proofErr w:type="spellStart"/>
            <w:r w:rsidRPr="00593EF1">
              <w:rPr>
                <w:rFonts w:asciiTheme="majorBidi" w:hAnsiTheme="majorBidi" w:cstheme="majorBidi"/>
                <w:sz w:val="28"/>
                <w:szCs w:val="28"/>
                <w:lang w:val="en-US"/>
              </w:rPr>
              <w:t>I.Yu</w:t>
            </w:r>
            <w:proofErr w:type="spellEnd"/>
            <w:r w:rsidRPr="00593EF1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593EF1">
              <w:rPr>
                <w:rFonts w:asciiTheme="majorBidi" w:hAnsiTheme="majorBidi" w:cstheme="majorBidi"/>
                <w:sz w:val="28"/>
                <w:szCs w:val="28"/>
                <w:lang w:val="en-US"/>
              </w:rPr>
              <w:t>Grishin</w:t>
            </w:r>
            <w:proofErr w:type="spellEnd"/>
            <w:r w:rsidRPr="00593EF1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, N.A. </w:t>
            </w:r>
            <w:proofErr w:type="spellStart"/>
            <w:r w:rsidRPr="00593EF1">
              <w:rPr>
                <w:rFonts w:asciiTheme="majorBidi" w:hAnsiTheme="majorBidi" w:cstheme="majorBidi"/>
                <w:sz w:val="28"/>
                <w:szCs w:val="28"/>
                <w:lang w:val="en-US"/>
              </w:rPr>
              <w:t>Arutiunov</w:t>
            </w:r>
            <w:proofErr w:type="spellEnd"/>
            <w:r w:rsidRPr="00593EF1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, D.A. </w:t>
            </w:r>
            <w:proofErr w:type="spellStart"/>
            <w:r w:rsidRPr="00917C4A">
              <w:rPr>
                <w:rFonts w:asciiTheme="majorBidi" w:hAnsiTheme="majorBidi" w:cstheme="majorBidi"/>
                <w:b/>
                <w:sz w:val="28"/>
                <w:szCs w:val="28"/>
                <w:lang w:val="en-US"/>
              </w:rPr>
              <w:t>Aksenov</w:t>
            </w:r>
            <w:proofErr w:type="spellEnd"/>
            <w:r w:rsidRPr="00917C4A">
              <w:rPr>
                <w:rFonts w:asciiTheme="majorBidi" w:hAnsiTheme="majorBidi" w:cstheme="majorBidi"/>
                <w:b/>
                <w:sz w:val="28"/>
                <w:szCs w:val="28"/>
                <w:lang w:val="en-US"/>
              </w:rPr>
              <w:t>, N.A.</w:t>
            </w:r>
            <w:r w:rsidRPr="00593EF1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3EF1">
              <w:rPr>
                <w:rFonts w:asciiTheme="majorBidi" w:hAnsiTheme="majorBidi" w:cstheme="majorBidi"/>
                <w:sz w:val="28"/>
                <w:szCs w:val="28"/>
                <w:lang w:val="en-US"/>
              </w:rPr>
              <w:t>Aksenov</w:t>
            </w:r>
            <w:proofErr w:type="spellEnd"/>
            <w:r w:rsidRPr="00593EF1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, A.V. Aksenov, A.Z. Gasanova, M. Rubin, E.A. Sorokina, C. Lower </w:t>
            </w:r>
            <w:r w:rsidR="00593EF1" w:rsidRPr="00593EF1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// </w:t>
            </w:r>
            <w:r w:rsidRPr="00593EF1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Molecules. – 2022. – </w:t>
            </w:r>
            <w:r w:rsidRPr="00593EF1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Т</w:t>
            </w:r>
            <w:r w:rsidRPr="00593EF1">
              <w:rPr>
                <w:rFonts w:asciiTheme="majorBidi" w:hAnsiTheme="majorBidi" w:cstheme="majorBidi"/>
                <w:sz w:val="28"/>
                <w:szCs w:val="28"/>
                <w:lang w:val="en-US"/>
              </w:rPr>
              <w:t>. 27. – № 6.</w:t>
            </w:r>
            <w:r w:rsidR="00593EF1">
              <w:t xml:space="preserve"> </w:t>
            </w:r>
            <w:r w:rsidR="00593EF1" w:rsidRPr="00593EF1">
              <w:t>–</w:t>
            </w:r>
            <w:r w:rsidR="00593EF1">
              <w:t xml:space="preserve"> </w:t>
            </w:r>
            <w:r w:rsidR="00593EF1" w:rsidRPr="00593EF1">
              <w:rPr>
                <w:rFonts w:ascii="Times New Roman" w:hAnsi="Times New Roman"/>
                <w:sz w:val="28"/>
                <w:szCs w:val="28"/>
              </w:rPr>
              <w:t xml:space="preserve">Article </w:t>
            </w:r>
            <w:r w:rsidR="00593EF1" w:rsidRPr="00593EF1">
              <w:rPr>
                <w:rFonts w:ascii="Times New Roman" w:hAnsi="Times New Roman"/>
                <w:sz w:val="28"/>
                <w:szCs w:val="28"/>
                <w:lang w:val="en-US"/>
              </w:rPr>
              <w:t>№ 1902.</w:t>
            </w:r>
          </w:p>
          <w:p w14:paraId="71FA725C" w14:textId="2A3FEF2D" w:rsidR="00593EF1" w:rsidRPr="00593EF1" w:rsidRDefault="00593EF1" w:rsidP="00917C4A">
            <w:pPr>
              <w:pStyle w:val="a3"/>
              <w:numPr>
                <w:ilvl w:val="0"/>
                <w:numId w:val="4"/>
              </w:numPr>
              <w:ind w:left="386" w:firstLine="349"/>
              <w:jc w:val="both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593EF1">
              <w:rPr>
                <w:rFonts w:asciiTheme="majorBidi" w:hAnsiTheme="majorBidi" w:cstheme="majorBidi"/>
                <w:sz w:val="28"/>
                <w:szCs w:val="28"/>
                <w:lang w:val="en-US"/>
              </w:rPr>
              <w:t>Aksenov</w:t>
            </w:r>
            <w:proofErr w:type="spellEnd"/>
            <w:r w:rsidRPr="00593EF1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N.A. One-pot synthesis of (</w:t>
            </w:r>
            <w:r w:rsidRPr="00593EF1">
              <w:rPr>
                <w:rFonts w:asciiTheme="majorBidi" w:hAnsiTheme="majorBidi" w:cstheme="majorBidi"/>
                <w:i/>
                <w:iCs/>
                <w:sz w:val="28"/>
                <w:szCs w:val="28"/>
                <w:lang w:val="en-US"/>
              </w:rPr>
              <w:t>E</w:t>
            </w:r>
            <w:r w:rsidRPr="00593EF1">
              <w:rPr>
                <w:rFonts w:asciiTheme="majorBidi" w:hAnsiTheme="majorBidi" w:cstheme="majorBidi"/>
                <w:sz w:val="28"/>
                <w:szCs w:val="28"/>
                <w:lang w:val="en-US"/>
              </w:rPr>
              <w:t>)-2-(3-oxoindolin-2-ylidene)-2-arylacetonitriles /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  <w:r w:rsidRPr="00917C4A">
              <w:rPr>
                <w:rFonts w:asciiTheme="majorBidi" w:hAnsiTheme="majorBidi" w:cstheme="majorBidi"/>
                <w:b/>
                <w:sz w:val="28"/>
                <w:szCs w:val="28"/>
                <w:lang w:val="en-US"/>
              </w:rPr>
              <w:t xml:space="preserve">N.A. </w:t>
            </w:r>
            <w:proofErr w:type="spellStart"/>
            <w:r w:rsidRPr="00917C4A">
              <w:rPr>
                <w:rFonts w:asciiTheme="majorBidi" w:hAnsiTheme="majorBidi" w:cstheme="majorBidi"/>
                <w:b/>
                <w:sz w:val="28"/>
                <w:szCs w:val="28"/>
                <w:lang w:val="en-US"/>
              </w:rPr>
              <w:t>Aksenov</w:t>
            </w:r>
            <w:proofErr w:type="spellEnd"/>
            <w:r w:rsidRPr="00593EF1">
              <w:rPr>
                <w:rFonts w:asciiTheme="majorBidi" w:hAnsiTheme="majorBidi" w:cstheme="majorBidi"/>
                <w:sz w:val="28"/>
                <w:szCs w:val="28"/>
                <w:lang w:val="en-US"/>
              </w:rPr>
              <w:t>, A.V.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3EF1">
              <w:rPr>
                <w:rFonts w:asciiTheme="majorBidi" w:hAnsiTheme="majorBidi" w:cstheme="majorBidi"/>
                <w:sz w:val="28"/>
                <w:szCs w:val="28"/>
                <w:lang w:val="en-US"/>
              </w:rPr>
              <w:t>Aksenov</w:t>
            </w:r>
            <w:proofErr w:type="spellEnd"/>
            <w:r w:rsidRPr="00593EF1">
              <w:rPr>
                <w:rFonts w:asciiTheme="majorBidi" w:hAnsiTheme="majorBidi" w:cstheme="majorBidi"/>
                <w:sz w:val="28"/>
                <w:szCs w:val="28"/>
                <w:lang w:val="en-US"/>
              </w:rPr>
              <w:t>, I.A.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3EF1">
              <w:rPr>
                <w:rFonts w:asciiTheme="majorBidi" w:hAnsiTheme="majorBidi" w:cstheme="majorBidi"/>
                <w:sz w:val="28"/>
                <w:szCs w:val="28"/>
                <w:lang w:val="en-US"/>
              </w:rPr>
              <w:t>Kurenkov</w:t>
            </w:r>
            <w:proofErr w:type="spellEnd"/>
            <w:r w:rsidRPr="00593EF1">
              <w:rPr>
                <w:rFonts w:asciiTheme="majorBidi" w:hAnsiTheme="majorBidi" w:cstheme="majorBidi"/>
                <w:sz w:val="28"/>
                <w:szCs w:val="28"/>
                <w:lang w:val="en-US"/>
              </w:rPr>
              <w:t>, N.K.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3EF1">
              <w:rPr>
                <w:rFonts w:asciiTheme="majorBidi" w:hAnsiTheme="majorBidi" w:cstheme="majorBidi"/>
                <w:sz w:val="28"/>
                <w:szCs w:val="28"/>
                <w:lang w:val="en-US"/>
              </w:rPr>
              <w:t>Kirillov</w:t>
            </w:r>
            <w:proofErr w:type="spellEnd"/>
            <w:r w:rsidRPr="00593EF1">
              <w:rPr>
                <w:rFonts w:asciiTheme="majorBidi" w:hAnsiTheme="majorBidi" w:cstheme="majorBidi"/>
                <w:sz w:val="28"/>
                <w:szCs w:val="28"/>
                <w:lang w:val="en-US"/>
              </w:rPr>
              <w:t>, D.A.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3EF1">
              <w:rPr>
                <w:rFonts w:asciiTheme="majorBidi" w:hAnsiTheme="majorBidi" w:cstheme="majorBidi"/>
                <w:sz w:val="28"/>
                <w:szCs w:val="28"/>
                <w:lang w:val="en-US"/>
              </w:rPr>
              <w:t>Aksenov</w:t>
            </w:r>
            <w:proofErr w:type="spellEnd"/>
            <w:r w:rsidRPr="00593EF1">
              <w:rPr>
                <w:rFonts w:asciiTheme="majorBidi" w:hAnsiTheme="majorBidi" w:cstheme="majorBidi"/>
                <w:sz w:val="28"/>
                <w:szCs w:val="28"/>
                <w:lang w:val="en-US"/>
              </w:rPr>
              <w:t>, N.A.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3EF1">
              <w:rPr>
                <w:rFonts w:asciiTheme="majorBidi" w:hAnsiTheme="majorBidi" w:cstheme="majorBidi"/>
                <w:sz w:val="28"/>
                <w:szCs w:val="28"/>
                <w:lang w:val="en-US"/>
              </w:rPr>
              <w:t>Arutiunov</w:t>
            </w:r>
            <w:proofErr w:type="spellEnd"/>
            <w:r w:rsidRPr="00593EF1">
              <w:rPr>
                <w:rFonts w:asciiTheme="majorBidi" w:hAnsiTheme="majorBidi" w:cstheme="majorBidi"/>
                <w:sz w:val="28"/>
                <w:szCs w:val="28"/>
                <w:lang w:val="en-US"/>
              </w:rPr>
              <w:t>, D.S.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3EF1">
              <w:rPr>
                <w:rFonts w:asciiTheme="majorBidi" w:hAnsiTheme="majorBidi" w:cstheme="majorBidi"/>
                <w:sz w:val="28"/>
                <w:szCs w:val="28"/>
                <w:lang w:val="en-US"/>
              </w:rPr>
              <w:t>Aksenova</w:t>
            </w:r>
            <w:proofErr w:type="spellEnd"/>
            <w:r w:rsidRPr="00593EF1">
              <w:rPr>
                <w:rFonts w:asciiTheme="majorBidi" w:hAnsiTheme="majorBidi" w:cstheme="majorBidi"/>
                <w:sz w:val="28"/>
                <w:szCs w:val="28"/>
                <w:lang w:val="en-US"/>
              </w:rPr>
              <w:t>, M.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  <w:r w:rsidRPr="00593EF1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Rubin 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// </w:t>
            </w:r>
            <w:r w:rsidRPr="00593EF1">
              <w:rPr>
                <w:rFonts w:asciiTheme="majorBidi" w:hAnsiTheme="majorBidi" w:cstheme="majorBidi"/>
                <w:sz w:val="28"/>
                <w:szCs w:val="28"/>
                <w:lang w:val="en-US"/>
              </w:rPr>
              <w:t>Molecules. –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  <w:r w:rsidRPr="00593EF1">
              <w:rPr>
                <w:rFonts w:asciiTheme="majorBidi" w:hAnsiTheme="majorBidi" w:cstheme="majorBidi"/>
                <w:sz w:val="28"/>
                <w:szCs w:val="28"/>
                <w:lang w:val="en-US"/>
              </w:rPr>
              <w:t>2022. –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  <w:r w:rsidRPr="00593EF1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Т</w:t>
            </w:r>
            <w:r w:rsidRPr="00593EF1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. 27. </w:t>
            </w:r>
            <w:r w:rsidRPr="00593EF1">
              <w:rPr>
                <w:rFonts w:asciiTheme="majorBidi" w:hAnsiTheme="majorBidi" w:cstheme="majorBidi"/>
                <w:sz w:val="28"/>
                <w:szCs w:val="28"/>
                <w:lang w:val="ru-RU"/>
              </w:rPr>
              <w:t>№ 9.</w:t>
            </w:r>
            <w:r>
              <w:t xml:space="preserve"> </w:t>
            </w:r>
            <w:r w:rsidRPr="00593EF1">
              <w:rPr>
                <w:rFonts w:asciiTheme="majorBidi" w:hAnsiTheme="majorBidi" w:cstheme="majorBidi"/>
                <w:sz w:val="28"/>
                <w:szCs w:val="28"/>
                <w:lang w:val="ru-RU"/>
              </w:rPr>
              <w:t>–</w:t>
            </w:r>
            <w:r>
              <w:t xml:space="preserve"> </w:t>
            </w:r>
            <w:r w:rsidRPr="00593EF1">
              <w:rPr>
                <w:rFonts w:ascii="Times New Roman" w:hAnsi="Times New Roman"/>
                <w:sz w:val="28"/>
                <w:szCs w:val="28"/>
              </w:rPr>
              <w:t xml:space="preserve">Article </w:t>
            </w:r>
            <w:r w:rsidRPr="00593EF1">
              <w:rPr>
                <w:rFonts w:ascii="Times New Roman" w:hAnsi="Times New Roman"/>
                <w:sz w:val="28"/>
                <w:szCs w:val="28"/>
                <w:lang w:val="ru-RU"/>
              </w:rPr>
              <w:t>№ 2808.</w:t>
            </w:r>
          </w:p>
          <w:p w14:paraId="5B149567" w14:textId="77777777" w:rsidR="00584516" w:rsidRPr="00593EF1" w:rsidRDefault="00593EF1" w:rsidP="00917C4A">
            <w:pPr>
              <w:pStyle w:val="a3"/>
              <w:numPr>
                <w:ilvl w:val="0"/>
                <w:numId w:val="4"/>
              </w:numPr>
              <w:ind w:left="386" w:firstLine="349"/>
              <w:jc w:val="both"/>
              <w:rPr>
                <w:szCs w:val="24"/>
                <w:lang w:val="ru-RU"/>
              </w:rPr>
            </w:pPr>
            <w:r w:rsidRPr="00593EF1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Аксенов Н.А.</w:t>
            </w: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Н</w:t>
            </w:r>
            <w:r w:rsidRPr="00593EF1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овые реакции </w:t>
            </w:r>
            <w:proofErr w:type="spellStart"/>
            <w:r w:rsidRPr="00593EF1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гетероциклизации</w:t>
            </w:r>
            <w:proofErr w:type="spellEnd"/>
            <w:r w:rsidRPr="00593EF1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5-амино-3-(</w:t>
            </w:r>
            <w:proofErr w:type="spellStart"/>
            <w:r w:rsidRPr="00593EF1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цианометил</w:t>
            </w:r>
            <w:proofErr w:type="spellEnd"/>
            <w:r w:rsidRPr="00593EF1">
              <w:rPr>
                <w:rFonts w:asciiTheme="majorBidi" w:hAnsiTheme="majorBidi" w:cstheme="majorBidi"/>
                <w:sz w:val="28"/>
                <w:szCs w:val="28"/>
                <w:lang w:val="ru-RU"/>
              </w:rPr>
              <w:t>)-1</w:t>
            </w: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Н</w:t>
            </w:r>
            <w:r w:rsidRPr="00593EF1">
              <w:rPr>
                <w:rFonts w:asciiTheme="majorBidi" w:hAnsiTheme="majorBidi" w:cstheme="majorBidi"/>
                <w:sz w:val="28"/>
                <w:szCs w:val="28"/>
                <w:lang w:val="ru-RU"/>
              </w:rPr>
              <w:t>-пиразол-4-карбонитрила с некоторыми 1,3-диэлектрофильными агентами</w:t>
            </w: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</w:t>
            </w:r>
            <w:r w:rsidRPr="00593EF1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/ А.М. Семенова, Я.Р. </w:t>
            </w:r>
            <w:proofErr w:type="spellStart"/>
            <w:r w:rsidRPr="00593EF1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Гаджиахмедова</w:t>
            </w:r>
            <w:proofErr w:type="spellEnd"/>
            <w:r w:rsidRPr="00593EF1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, А.В. Беспалов, В.В. Доценко, </w:t>
            </w:r>
            <w:r w:rsidRPr="00917C4A">
              <w:rPr>
                <w:rFonts w:asciiTheme="majorBidi" w:hAnsiTheme="majorBidi" w:cstheme="majorBidi"/>
                <w:b/>
                <w:sz w:val="28"/>
                <w:szCs w:val="28"/>
                <w:lang w:val="ru-RU"/>
              </w:rPr>
              <w:t>Н.А. Аксенов</w:t>
            </w:r>
            <w:r w:rsidRPr="00593EF1">
              <w:rPr>
                <w:rFonts w:asciiTheme="majorBidi" w:hAnsiTheme="majorBidi" w:cstheme="majorBidi"/>
                <w:sz w:val="28"/>
                <w:szCs w:val="28"/>
                <w:lang w:val="ru-RU"/>
              </w:rPr>
              <w:t>, И.В. Аксенова // Журнал общей химии. 2022. – Т. 92. – № 3. – С. 415-431.</w:t>
            </w:r>
          </w:p>
          <w:p w14:paraId="56DD9D5F" w14:textId="53202438" w:rsidR="00593EF1" w:rsidRPr="00E1213E" w:rsidRDefault="00593EF1" w:rsidP="00917C4A">
            <w:pPr>
              <w:pStyle w:val="a3"/>
              <w:numPr>
                <w:ilvl w:val="0"/>
                <w:numId w:val="4"/>
              </w:numPr>
              <w:ind w:left="386" w:firstLine="349"/>
              <w:jc w:val="both"/>
              <w:rPr>
                <w:szCs w:val="24"/>
                <w:lang w:val="en-US"/>
              </w:rPr>
            </w:pPr>
            <w:proofErr w:type="spellStart"/>
            <w:r w:rsidRPr="00593EF1">
              <w:rPr>
                <w:rFonts w:ascii="Times New Roman" w:hAnsi="Times New Roman"/>
                <w:sz w:val="28"/>
                <w:szCs w:val="28"/>
                <w:lang w:val="en-US"/>
              </w:rPr>
              <w:t>Aksenov</w:t>
            </w:r>
            <w:proofErr w:type="spellEnd"/>
            <w:r w:rsidRPr="00593E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N.A. Convenient way to </w:t>
            </w:r>
            <w:proofErr w:type="spellStart"/>
            <w:r w:rsidRPr="00593EF1">
              <w:rPr>
                <w:rFonts w:ascii="Times New Roman" w:hAnsi="Times New Roman"/>
                <w:sz w:val="28"/>
                <w:szCs w:val="28"/>
                <w:lang w:val="en-US"/>
              </w:rPr>
              <w:t>quinoxaline</w:t>
            </w:r>
            <w:proofErr w:type="spellEnd"/>
            <w:r w:rsidRPr="00593E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derivatives through the reaction of 2-(3-oxoindolin-2-yl)-2-phenylacetonitriles with benzene-1,2-diamines</w:t>
            </w:r>
            <w:r w:rsidR="00917C4A" w:rsidRPr="00917C4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93E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/ A.V. </w:t>
            </w:r>
            <w:proofErr w:type="spellStart"/>
            <w:r w:rsidRPr="00593EF1">
              <w:rPr>
                <w:rFonts w:ascii="Times New Roman" w:hAnsi="Times New Roman"/>
                <w:sz w:val="28"/>
                <w:szCs w:val="28"/>
                <w:lang w:val="en-US"/>
              </w:rPr>
              <w:t>Aksenov</w:t>
            </w:r>
            <w:proofErr w:type="spellEnd"/>
            <w:r w:rsidRPr="00593E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N.A. </w:t>
            </w:r>
            <w:proofErr w:type="spellStart"/>
            <w:r w:rsidRPr="00593EF1">
              <w:rPr>
                <w:rFonts w:ascii="Times New Roman" w:hAnsi="Times New Roman"/>
                <w:sz w:val="28"/>
                <w:szCs w:val="28"/>
                <w:lang w:val="en-US"/>
              </w:rPr>
              <w:t>Arutyunov</w:t>
            </w:r>
            <w:proofErr w:type="spellEnd"/>
            <w:r w:rsidRPr="00593E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D.A. </w:t>
            </w:r>
            <w:proofErr w:type="spellStart"/>
            <w:r w:rsidRPr="00593EF1">
              <w:rPr>
                <w:rFonts w:ascii="Times New Roman" w:hAnsi="Times New Roman"/>
                <w:sz w:val="28"/>
                <w:szCs w:val="28"/>
                <w:lang w:val="en-US"/>
              </w:rPr>
              <w:t>Aksenov</w:t>
            </w:r>
            <w:proofErr w:type="spellEnd"/>
            <w:r w:rsidRPr="00593E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A.V. </w:t>
            </w:r>
            <w:proofErr w:type="spellStart"/>
            <w:r w:rsidRPr="00593EF1">
              <w:rPr>
                <w:rFonts w:ascii="Times New Roman" w:hAnsi="Times New Roman"/>
                <w:sz w:val="28"/>
                <w:szCs w:val="28"/>
                <w:lang w:val="en-US"/>
              </w:rPr>
              <w:t>Samovolov</w:t>
            </w:r>
            <w:proofErr w:type="spellEnd"/>
            <w:r w:rsidRPr="00593EF1">
              <w:rPr>
                <w:rFonts w:ascii="Times New Roman" w:hAnsi="Times New Roman"/>
                <w:sz w:val="28"/>
                <w:szCs w:val="28"/>
                <w:lang w:val="en-US"/>
              </w:rPr>
              <w:t>, I.A.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3EF1">
              <w:rPr>
                <w:rFonts w:ascii="Times New Roman" w:hAnsi="Times New Roman"/>
                <w:sz w:val="28"/>
                <w:szCs w:val="28"/>
                <w:lang w:val="en-US"/>
              </w:rPr>
              <w:t>Kurenkov</w:t>
            </w:r>
            <w:proofErr w:type="spellEnd"/>
            <w:r w:rsidRPr="00593E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Pr="00917C4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N.A. </w:t>
            </w:r>
            <w:proofErr w:type="spellStart"/>
            <w:r w:rsidRPr="00917C4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Aksenov</w:t>
            </w:r>
            <w:proofErr w:type="spellEnd"/>
            <w:r w:rsidRPr="00593EF1">
              <w:rPr>
                <w:rFonts w:ascii="Times New Roman" w:hAnsi="Times New Roman"/>
                <w:sz w:val="28"/>
                <w:szCs w:val="28"/>
                <w:lang w:val="en-US"/>
              </w:rPr>
              <w:t>, E.V.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93EF1">
              <w:rPr>
                <w:rFonts w:ascii="Times New Roman" w:hAnsi="Times New Roman"/>
                <w:sz w:val="28"/>
                <w:szCs w:val="28"/>
                <w:lang w:val="en-US"/>
              </w:rPr>
              <w:t>Alexandrova</w:t>
            </w:r>
            <w:r w:rsidR="00E1213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//</w:t>
            </w:r>
            <w:r w:rsidRPr="00593E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International Journal of Molecular Sciences. </w:t>
            </w:r>
            <w:r w:rsidR="00E1213E" w:rsidRPr="00E1213E"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  <w:r w:rsidR="00E1213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93E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2022. </w:t>
            </w:r>
            <w:r w:rsidR="00E1213E" w:rsidRPr="00E1213E"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  <w:r w:rsidR="00E1213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93EF1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593EF1">
              <w:rPr>
                <w:rFonts w:ascii="Times New Roman" w:hAnsi="Times New Roman"/>
                <w:sz w:val="28"/>
                <w:szCs w:val="28"/>
                <w:lang w:val="en-US"/>
              </w:rPr>
              <w:t>. 23.</w:t>
            </w:r>
            <w:r w:rsidR="00E1213E">
              <w:t xml:space="preserve"> </w:t>
            </w:r>
            <w:r w:rsidR="00E1213E" w:rsidRPr="00E1213E"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  <w:r w:rsidRPr="00593E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№ 19. </w:t>
            </w:r>
            <w:r w:rsidR="00E1213E" w:rsidRPr="00E1213E"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  <w:r w:rsidR="00E1213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Article </w:t>
            </w:r>
            <w:r w:rsidR="00E1213E" w:rsidRPr="00E1213E">
              <w:rPr>
                <w:rFonts w:ascii="Times New Roman" w:hAnsi="Times New Roman"/>
                <w:sz w:val="28"/>
                <w:szCs w:val="28"/>
                <w:lang w:val="en-US"/>
              </w:rPr>
              <w:t>№</w:t>
            </w:r>
            <w:r w:rsidRPr="00593E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11120.</w:t>
            </w:r>
          </w:p>
          <w:p w14:paraId="13B3D312" w14:textId="77777777" w:rsidR="00E1213E" w:rsidRPr="00E1213E" w:rsidRDefault="00E1213E" w:rsidP="00917C4A">
            <w:pPr>
              <w:pStyle w:val="a3"/>
              <w:numPr>
                <w:ilvl w:val="0"/>
                <w:numId w:val="4"/>
              </w:numPr>
              <w:ind w:left="386" w:firstLine="349"/>
              <w:jc w:val="both"/>
              <w:rPr>
                <w:szCs w:val="24"/>
                <w:lang w:val="en-US"/>
              </w:rPr>
            </w:pPr>
            <w:proofErr w:type="spellStart"/>
            <w:r w:rsidRPr="00E1213E">
              <w:rPr>
                <w:rFonts w:ascii="Times New Roman" w:hAnsi="Times New Roman"/>
                <w:sz w:val="28"/>
                <w:szCs w:val="28"/>
                <w:lang w:val="en-US"/>
              </w:rPr>
              <w:t>Aksenov</w:t>
            </w:r>
            <w:proofErr w:type="spellEnd"/>
            <w:r w:rsidRPr="00E1213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N.A. Oxidative cyclization of 4-(2-aminophenyl)-4-oxo-2-phenylbutanenitriles into 2-(3-oxoindolin-2-ylidene)</w:t>
            </w:r>
            <w:proofErr w:type="spellStart"/>
            <w:r w:rsidRPr="00E1213E">
              <w:rPr>
                <w:rFonts w:ascii="Times New Roman" w:hAnsi="Times New Roman"/>
                <w:sz w:val="28"/>
                <w:szCs w:val="28"/>
                <w:lang w:val="en-US"/>
              </w:rPr>
              <w:t>acetonitriles</w:t>
            </w:r>
            <w:proofErr w:type="spellEnd"/>
            <w:r w:rsidRPr="00E1213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/ </w:t>
            </w:r>
            <w:r w:rsidRPr="00917C4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N.A. </w:t>
            </w:r>
            <w:proofErr w:type="spellStart"/>
            <w:r w:rsidRPr="00917C4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Aksenov</w:t>
            </w:r>
            <w:proofErr w:type="spellEnd"/>
            <w:r w:rsidRPr="00E1213E">
              <w:rPr>
                <w:rFonts w:ascii="Times New Roman" w:hAnsi="Times New Roman"/>
                <w:sz w:val="28"/>
                <w:szCs w:val="28"/>
                <w:lang w:val="en-US"/>
              </w:rPr>
              <w:t>, A.V.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1213E">
              <w:rPr>
                <w:rFonts w:ascii="Times New Roman" w:hAnsi="Times New Roman"/>
                <w:sz w:val="28"/>
                <w:szCs w:val="28"/>
                <w:lang w:val="en-US"/>
              </w:rPr>
              <w:t>Aksenov</w:t>
            </w:r>
            <w:proofErr w:type="spellEnd"/>
            <w:r w:rsidRPr="00E1213E">
              <w:rPr>
                <w:rFonts w:ascii="Times New Roman" w:hAnsi="Times New Roman"/>
                <w:sz w:val="28"/>
                <w:szCs w:val="28"/>
                <w:lang w:val="en-US"/>
              </w:rPr>
              <w:t>, L.A.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1213E">
              <w:rPr>
                <w:rFonts w:ascii="Times New Roman" w:hAnsi="Times New Roman"/>
                <w:sz w:val="28"/>
                <w:szCs w:val="28"/>
                <w:lang w:val="en-US"/>
              </w:rPr>
              <w:t>Prityko</w:t>
            </w:r>
            <w:proofErr w:type="spellEnd"/>
            <w:r w:rsidRPr="00E1213E">
              <w:rPr>
                <w:rFonts w:ascii="Times New Roman" w:hAnsi="Times New Roman"/>
                <w:sz w:val="28"/>
                <w:szCs w:val="28"/>
                <w:lang w:val="en-US"/>
              </w:rPr>
              <w:t>, D.A.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1213E">
              <w:rPr>
                <w:rFonts w:ascii="Times New Roman" w:hAnsi="Times New Roman"/>
                <w:sz w:val="28"/>
                <w:szCs w:val="28"/>
                <w:lang w:val="en-US"/>
              </w:rPr>
              <w:t>Aksenov</w:t>
            </w:r>
            <w:proofErr w:type="spellEnd"/>
            <w:r w:rsidRPr="00E1213E">
              <w:rPr>
                <w:rFonts w:ascii="Times New Roman" w:hAnsi="Times New Roman"/>
                <w:sz w:val="28"/>
                <w:szCs w:val="28"/>
                <w:lang w:val="en-US"/>
              </w:rPr>
              <w:t>, D.S.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1213E">
              <w:rPr>
                <w:rFonts w:ascii="Times New Roman" w:hAnsi="Times New Roman"/>
                <w:sz w:val="28"/>
                <w:szCs w:val="28"/>
                <w:lang w:val="en-US"/>
              </w:rPr>
              <w:t>Aksenova</w:t>
            </w:r>
            <w:proofErr w:type="spellEnd"/>
            <w:r w:rsidRPr="00E1213E">
              <w:rPr>
                <w:rFonts w:ascii="Times New Roman" w:hAnsi="Times New Roman"/>
                <w:sz w:val="28"/>
                <w:szCs w:val="28"/>
                <w:lang w:val="en-US"/>
              </w:rPr>
              <w:t>, M.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1213E">
              <w:rPr>
                <w:rFonts w:ascii="Times New Roman" w:hAnsi="Times New Roman"/>
                <w:sz w:val="28"/>
                <w:szCs w:val="28"/>
                <w:lang w:val="en-US"/>
              </w:rPr>
              <w:t>Rubin, M.A.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1213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Nobi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// </w:t>
            </w:r>
            <w:r w:rsidRPr="00E1213E">
              <w:rPr>
                <w:rFonts w:ascii="Times New Roman" w:hAnsi="Times New Roman"/>
                <w:sz w:val="28"/>
                <w:szCs w:val="28"/>
                <w:lang w:val="en-US"/>
              </w:rPr>
              <w:t>ACS Omega. –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1213E">
              <w:rPr>
                <w:rFonts w:ascii="Times New Roman" w:hAnsi="Times New Roman"/>
                <w:sz w:val="28"/>
                <w:szCs w:val="28"/>
                <w:lang w:val="en-US"/>
              </w:rPr>
              <w:t>2022. –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1213E">
              <w:rPr>
                <w:rFonts w:ascii="Times New Roman" w:hAnsi="Times New Roman"/>
                <w:sz w:val="28"/>
                <w:szCs w:val="28"/>
                <w:lang w:val="en-US"/>
              </w:rPr>
              <w:t>Т. 7. –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1213E">
              <w:rPr>
                <w:rFonts w:ascii="Times New Roman" w:hAnsi="Times New Roman"/>
                <w:sz w:val="28"/>
                <w:szCs w:val="28"/>
                <w:lang w:val="en-US"/>
              </w:rPr>
              <w:t>№ 16. –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</w:t>
            </w:r>
            <w:r w:rsidRPr="00E1213E">
              <w:rPr>
                <w:rFonts w:ascii="Times New Roman" w:hAnsi="Times New Roman"/>
                <w:sz w:val="28"/>
                <w:szCs w:val="28"/>
                <w:lang w:val="en-US"/>
              </w:rPr>
              <w:t>. 14345-14356.</w:t>
            </w:r>
          </w:p>
          <w:p w14:paraId="34064244" w14:textId="58FAAA08" w:rsidR="00E1213E" w:rsidRPr="00593EF1" w:rsidRDefault="00E1213E" w:rsidP="00917C4A">
            <w:pPr>
              <w:pStyle w:val="a3"/>
              <w:numPr>
                <w:ilvl w:val="0"/>
                <w:numId w:val="4"/>
              </w:numPr>
              <w:ind w:left="386" w:firstLine="349"/>
              <w:jc w:val="both"/>
              <w:rPr>
                <w:szCs w:val="24"/>
                <w:lang w:val="en-US"/>
              </w:rPr>
            </w:pPr>
            <w:proofErr w:type="spellStart"/>
            <w:r w:rsidRPr="00E1213E">
              <w:rPr>
                <w:rFonts w:ascii="Times New Roman" w:hAnsi="Times New Roman"/>
                <w:sz w:val="28"/>
                <w:szCs w:val="28"/>
                <w:lang w:val="en-US"/>
              </w:rPr>
              <w:t>Aksenov</w:t>
            </w:r>
            <w:proofErr w:type="spellEnd"/>
            <w:r w:rsidRPr="00E1213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N.A. Design, synthesis, and screening of </w:t>
            </w:r>
            <w:proofErr w:type="spellStart"/>
            <w:r w:rsidRPr="00E1213E">
              <w:rPr>
                <w:rFonts w:ascii="Times New Roman" w:hAnsi="Times New Roman"/>
                <w:sz w:val="28"/>
                <w:szCs w:val="28"/>
                <w:lang w:val="en-US"/>
              </w:rPr>
              <w:t>pyridothieno</w:t>
            </w:r>
            <w:proofErr w:type="spellEnd"/>
            <w:r w:rsidRPr="00E1213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[3,2-b]indole and </w:t>
            </w:r>
            <w:proofErr w:type="spellStart"/>
            <w:r w:rsidRPr="00E1213E">
              <w:rPr>
                <w:rFonts w:ascii="Times New Roman" w:hAnsi="Times New Roman"/>
                <w:sz w:val="28"/>
                <w:szCs w:val="28"/>
                <w:lang w:val="en-US"/>
              </w:rPr>
              <w:t>pyridothieno</w:t>
            </w:r>
            <w:proofErr w:type="spellEnd"/>
            <w:r w:rsidRPr="00E1213E">
              <w:rPr>
                <w:rFonts w:ascii="Times New Roman" w:hAnsi="Times New Roman"/>
                <w:sz w:val="28"/>
                <w:szCs w:val="28"/>
                <w:lang w:val="en-US"/>
              </w:rPr>
              <w:t>[3,2-c]</w:t>
            </w:r>
            <w:proofErr w:type="spellStart"/>
            <w:r w:rsidRPr="00E1213E">
              <w:rPr>
                <w:rFonts w:ascii="Times New Roman" w:hAnsi="Times New Roman"/>
                <w:sz w:val="28"/>
                <w:szCs w:val="28"/>
                <w:lang w:val="en-US"/>
              </w:rPr>
              <w:t>cinnoline</w:t>
            </w:r>
            <w:proofErr w:type="spellEnd"/>
            <w:r w:rsidRPr="00E1213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derivatives as potential biologically active molecules 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1213E">
              <w:rPr>
                <w:rFonts w:ascii="Times New Roman" w:hAnsi="Times New Roman"/>
                <w:sz w:val="28"/>
                <w:szCs w:val="28"/>
                <w:lang w:val="en-US"/>
              </w:rPr>
              <w:t>V.K.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1213E">
              <w:rPr>
                <w:rFonts w:ascii="Times New Roman" w:hAnsi="Times New Roman"/>
                <w:sz w:val="28"/>
                <w:szCs w:val="28"/>
                <w:lang w:val="en-US"/>
              </w:rPr>
              <w:t>Vasilin</w:t>
            </w:r>
            <w:proofErr w:type="spellEnd"/>
            <w:r w:rsidRPr="00E1213E">
              <w:rPr>
                <w:rFonts w:ascii="Times New Roman" w:hAnsi="Times New Roman"/>
                <w:sz w:val="28"/>
                <w:szCs w:val="28"/>
                <w:lang w:val="en-US"/>
              </w:rPr>
              <w:t>, E.A.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1213E">
              <w:rPr>
                <w:rFonts w:ascii="Times New Roman" w:hAnsi="Times New Roman"/>
                <w:sz w:val="28"/>
                <w:szCs w:val="28"/>
                <w:lang w:val="en-US"/>
              </w:rPr>
              <w:t>Kanishcheva</w:t>
            </w:r>
            <w:proofErr w:type="spellEnd"/>
            <w:r w:rsidRPr="00E1213E">
              <w:rPr>
                <w:rFonts w:ascii="Times New Roman" w:hAnsi="Times New Roman"/>
                <w:sz w:val="28"/>
                <w:szCs w:val="28"/>
                <w:lang w:val="en-US"/>
              </w:rPr>
              <w:t>, T.A.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1213E">
              <w:rPr>
                <w:rFonts w:ascii="Times New Roman" w:hAnsi="Times New Roman"/>
                <w:sz w:val="28"/>
                <w:szCs w:val="28"/>
                <w:lang w:val="en-US"/>
              </w:rPr>
              <w:t>Stroganova</w:t>
            </w:r>
            <w:proofErr w:type="spellEnd"/>
            <w:r w:rsidRPr="00E1213E">
              <w:rPr>
                <w:rFonts w:ascii="Times New Roman" w:hAnsi="Times New Roman"/>
                <w:sz w:val="28"/>
                <w:szCs w:val="28"/>
                <w:lang w:val="en-US"/>
              </w:rPr>
              <w:t>, I.G.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1213E">
              <w:rPr>
                <w:rFonts w:ascii="Times New Roman" w:hAnsi="Times New Roman"/>
                <w:sz w:val="28"/>
                <w:szCs w:val="28"/>
                <w:lang w:val="en-US"/>
              </w:rPr>
              <w:t>Dmitrieva</w:t>
            </w:r>
            <w:proofErr w:type="spellEnd"/>
            <w:r w:rsidRPr="00E1213E">
              <w:rPr>
                <w:rFonts w:ascii="Times New Roman" w:hAnsi="Times New Roman"/>
                <w:sz w:val="28"/>
                <w:szCs w:val="28"/>
                <w:lang w:val="en-US"/>
              </w:rPr>
              <w:t>, V.V.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1213E">
              <w:rPr>
                <w:rFonts w:ascii="Times New Roman" w:hAnsi="Times New Roman"/>
                <w:sz w:val="28"/>
                <w:szCs w:val="28"/>
                <w:lang w:val="en-US"/>
              </w:rPr>
              <w:t>Taranenko</w:t>
            </w:r>
            <w:proofErr w:type="spellEnd"/>
            <w:r w:rsidRPr="00E1213E">
              <w:rPr>
                <w:rFonts w:ascii="Times New Roman" w:hAnsi="Times New Roman"/>
                <w:sz w:val="28"/>
                <w:szCs w:val="28"/>
                <w:lang w:val="en-US"/>
              </w:rPr>
              <w:t>, R.S.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1213E">
              <w:rPr>
                <w:rFonts w:ascii="Times New Roman" w:hAnsi="Times New Roman"/>
                <w:sz w:val="28"/>
                <w:szCs w:val="28"/>
                <w:lang w:val="en-US"/>
              </w:rPr>
              <w:t>Tumskiy</w:t>
            </w:r>
            <w:proofErr w:type="spellEnd"/>
            <w:r w:rsidRPr="00E1213E">
              <w:rPr>
                <w:rFonts w:ascii="Times New Roman" w:hAnsi="Times New Roman"/>
                <w:sz w:val="28"/>
                <w:szCs w:val="28"/>
                <w:lang w:val="en-US"/>
              </w:rPr>
              <w:t>, A.V.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1213E">
              <w:rPr>
                <w:rFonts w:ascii="Times New Roman" w:hAnsi="Times New Roman"/>
                <w:sz w:val="28"/>
                <w:szCs w:val="28"/>
                <w:lang w:val="en-US"/>
              </w:rPr>
              <w:t>Tumskaia</w:t>
            </w:r>
            <w:proofErr w:type="spellEnd"/>
            <w:r w:rsidRPr="00E1213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bookmarkStart w:id="0" w:name="_GoBack"/>
            <w:r w:rsidRPr="00917C4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N.A. </w:t>
            </w:r>
            <w:proofErr w:type="spellStart"/>
            <w:r w:rsidRPr="00917C4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Aksenov</w:t>
            </w:r>
            <w:bookmarkEnd w:id="0"/>
            <w:proofErr w:type="spellEnd"/>
            <w:r w:rsidRPr="00E1213E">
              <w:rPr>
                <w:rFonts w:ascii="Times New Roman" w:hAnsi="Times New Roman"/>
                <w:sz w:val="28"/>
                <w:szCs w:val="28"/>
                <w:lang w:val="en-US"/>
              </w:rPr>
              <w:t>, G.D.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1213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Krapivin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// </w:t>
            </w:r>
            <w:r w:rsidRPr="00E1213E">
              <w:rPr>
                <w:rFonts w:ascii="Times New Roman" w:hAnsi="Times New Roman"/>
                <w:sz w:val="28"/>
                <w:szCs w:val="28"/>
                <w:lang w:val="en-US"/>
              </w:rPr>
              <w:t>Synthesis. 2022. Т. 54. № 14. С. 3249-3261.</w:t>
            </w:r>
          </w:p>
        </w:tc>
      </w:tr>
    </w:tbl>
    <w:p w14:paraId="0F7B69E4" w14:textId="77777777" w:rsidR="001C1E9E" w:rsidRPr="00593EF1" w:rsidRDefault="001C1E9E" w:rsidP="00052B9E">
      <w:pPr>
        <w:rPr>
          <w:sz w:val="24"/>
          <w:szCs w:val="24"/>
          <w:lang w:val="en-US"/>
        </w:rPr>
      </w:pPr>
    </w:p>
    <w:sectPr w:rsidR="001C1E9E" w:rsidRPr="00593EF1" w:rsidSect="00BD4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61F0"/>
    <w:multiLevelType w:val="hybridMultilevel"/>
    <w:tmpl w:val="FE64F504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" w15:restartNumberingAfterBreak="0">
    <w:nsid w:val="1C291393"/>
    <w:multiLevelType w:val="hybridMultilevel"/>
    <w:tmpl w:val="AD0AEB94"/>
    <w:lvl w:ilvl="0" w:tplc="1E38C012">
      <w:start w:val="1"/>
      <w:numFmt w:val="decimal"/>
      <w:lvlText w:val="%1."/>
      <w:lvlJc w:val="left"/>
      <w:pPr>
        <w:ind w:left="388" w:hanging="360"/>
      </w:pPr>
      <w:rPr>
        <w:rFonts w:ascii="Times" w:eastAsia="Times" w:hAnsi="Times" w:cs="Times New Roman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" w15:restartNumberingAfterBreak="0">
    <w:nsid w:val="57FE7B75"/>
    <w:multiLevelType w:val="hybridMultilevel"/>
    <w:tmpl w:val="6DD01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39"/>
    <w:rsid w:val="00052B9E"/>
    <w:rsid w:val="00060D55"/>
    <w:rsid w:val="000C3DBE"/>
    <w:rsid w:val="0012121A"/>
    <w:rsid w:val="001478FE"/>
    <w:rsid w:val="001656BA"/>
    <w:rsid w:val="00170626"/>
    <w:rsid w:val="001A0C71"/>
    <w:rsid w:val="001B2FC8"/>
    <w:rsid w:val="001B7AE1"/>
    <w:rsid w:val="001C1E9E"/>
    <w:rsid w:val="001C3775"/>
    <w:rsid w:val="001F1DC6"/>
    <w:rsid w:val="00295C7F"/>
    <w:rsid w:val="00322410"/>
    <w:rsid w:val="003274AF"/>
    <w:rsid w:val="00345606"/>
    <w:rsid w:val="003914FB"/>
    <w:rsid w:val="00393F3A"/>
    <w:rsid w:val="003D7498"/>
    <w:rsid w:val="003F29BD"/>
    <w:rsid w:val="0042326F"/>
    <w:rsid w:val="004B2D3D"/>
    <w:rsid w:val="004B5CAF"/>
    <w:rsid w:val="004F6028"/>
    <w:rsid w:val="00500FD3"/>
    <w:rsid w:val="00501B9D"/>
    <w:rsid w:val="0056415F"/>
    <w:rsid w:val="00584516"/>
    <w:rsid w:val="00593EF1"/>
    <w:rsid w:val="005B4E11"/>
    <w:rsid w:val="005C66EC"/>
    <w:rsid w:val="005E5942"/>
    <w:rsid w:val="005F5BA9"/>
    <w:rsid w:val="00604962"/>
    <w:rsid w:val="006618F6"/>
    <w:rsid w:val="006A541B"/>
    <w:rsid w:val="006C65F7"/>
    <w:rsid w:val="00733FD2"/>
    <w:rsid w:val="00754C98"/>
    <w:rsid w:val="00775DAA"/>
    <w:rsid w:val="007A3F28"/>
    <w:rsid w:val="007F245B"/>
    <w:rsid w:val="00823E0C"/>
    <w:rsid w:val="00826BFA"/>
    <w:rsid w:val="008C44FB"/>
    <w:rsid w:val="008E7BB6"/>
    <w:rsid w:val="00917C4A"/>
    <w:rsid w:val="009347F8"/>
    <w:rsid w:val="009617B2"/>
    <w:rsid w:val="0099378E"/>
    <w:rsid w:val="00A00239"/>
    <w:rsid w:val="00A5249B"/>
    <w:rsid w:val="00A8534C"/>
    <w:rsid w:val="00A87621"/>
    <w:rsid w:val="00B43A97"/>
    <w:rsid w:val="00B52957"/>
    <w:rsid w:val="00B77E15"/>
    <w:rsid w:val="00B901F6"/>
    <w:rsid w:val="00BB696D"/>
    <w:rsid w:val="00BD42F2"/>
    <w:rsid w:val="00C74CEF"/>
    <w:rsid w:val="00C77C27"/>
    <w:rsid w:val="00CA21B7"/>
    <w:rsid w:val="00CE5387"/>
    <w:rsid w:val="00CE7AFA"/>
    <w:rsid w:val="00D17020"/>
    <w:rsid w:val="00D84099"/>
    <w:rsid w:val="00E1213E"/>
    <w:rsid w:val="00E71108"/>
    <w:rsid w:val="00E76B72"/>
    <w:rsid w:val="00E80813"/>
    <w:rsid w:val="00EA094C"/>
    <w:rsid w:val="00ED77CE"/>
    <w:rsid w:val="00EF49C6"/>
    <w:rsid w:val="00F0368C"/>
    <w:rsid w:val="00F22058"/>
    <w:rsid w:val="00F27B87"/>
    <w:rsid w:val="00F70242"/>
    <w:rsid w:val="00F90CA1"/>
    <w:rsid w:val="00FD1960"/>
    <w:rsid w:val="00FD313D"/>
    <w:rsid w:val="00FF4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B2F5E"/>
  <w15:docId w15:val="{B0D23F44-D052-458B-8F98-F5E40CD15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B9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B9E"/>
    <w:pPr>
      <w:overflowPunct/>
      <w:autoSpaceDE/>
      <w:autoSpaceDN/>
      <w:adjustRightInd/>
      <w:ind w:left="720"/>
      <w:contextualSpacing/>
    </w:pPr>
    <w:rPr>
      <w:rFonts w:ascii="Times" w:eastAsia="Times" w:hAnsi="Times"/>
      <w:sz w:val="24"/>
      <w:lang w:val="fr-FR"/>
    </w:rPr>
  </w:style>
  <w:style w:type="paragraph" w:styleId="a4">
    <w:name w:val="Normal (Web)"/>
    <w:basedOn w:val="a"/>
    <w:uiPriority w:val="99"/>
    <w:semiHidden/>
    <w:unhideWhenUsed/>
    <w:rsid w:val="00D1702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FD196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14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Мазаева Людмила Николаевна</cp:lastModifiedBy>
  <cp:revision>3</cp:revision>
  <cp:lastPrinted>2023-10-17T11:04:00Z</cp:lastPrinted>
  <dcterms:created xsi:type="dcterms:W3CDTF">2024-01-16T09:26:00Z</dcterms:created>
  <dcterms:modified xsi:type="dcterms:W3CDTF">2024-01-17T05:38:00Z</dcterms:modified>
</cp:coreProperties>
</file>