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E2E" w14:textId="77777777" w:rsidR="00052B9E" w:rsidRDefault="005C59A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</w:t>
            </w:r>
          </w:p>
          <w:p w14:paraId="5F6F28AA" w14:textId="77777777" w:rsidR="005C59A6" w:rsidRDefault="005C59A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  <w:p w14:paraId="0E102D90" w14:textId="42956FF0" w:rsidR="005C59A6" w:rsidRPr="00052B9E" w:rsidRDefault="005C59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900" w14:textId="15762FBD" w:rsidR="00052B9E" w:rsidRDefault="005C59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государственное бюджетное учреждение</w:t>
            </w:r>
            <w:r w:rsidRPr="00393F3A">
              <w:rPr>
                <w:sz w:val="24"/>
                <w:szCs w:val="24"/>
                <w:lang w:eastAsia="en-US"/>
              </w:rPr>
              <w:t xml:space="preserve"> науки 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Институт органической </w:t>
            </w:r>
            <w:r>
              <w:rPr>
                <w:sz w:val="24"/>
                <w:szCs w:val="24"/>
                <w:lang w:eastAsia="en-US"/>
              </w:rPr>
              <w:t>химии им. Н.Д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Зелинского </w:t>
            </w:r>
            <w:r w:rsidRPr="00393F3A">
              <w:rPr>
                <w:sz w:val="24"/>
                <w:szCs w:val="24"/>
                <w:lang w:eastAsia="en-US"/>
              </w:rPr>
              <w:t>Российской академии наук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, г. </w:t>
            </w:r>
            <w:r>
              <w:rPr>
                <w:sz w:val="24"/>
                <w:szCs w:val="24"/>
                <w:lang w:eastAsia="en-US"/>
              </w:rPr>
              <w:t>Москва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, </w:t>
            </w:r>
          </w:p>
          <w:p w14:paraId="1AEA4482" w14:textId="06E8F553" w:rsidR="00FD1960" w:rsidRDefault="005C59A6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119991</w:t>
            </w:r>
            <w:r w:rsidR="00FD1960" w:rsidRPr="00052B9E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Ленинский проспект</w:t>
            </w:r>
            <w:r w:rsidR="00FD1960" w:rsidRPr="00052B9E">
              <w:rPr>
                <w:sz w:val="24"/>
                <w:szCs w:val="24"/>
                <w:lang w:eastAsia="en-US"/>
              </w:rPr>
              <w:t>, д</w:t>
            </w:r>
            <w:r w:rsidR="00FD196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47</w:t>
            </w:r>
            <w:r w:rsidR="00FD1960">
              <w:rPr>
                <w:sz w:val="24"/>
                <w:szCs w:val="24"/>
                <w:lang w:eastAsia="en-US"/>
              </w:rPr>
              <w:t>,</w:t>
            </w:r>
          </w:p>
          <w:p w14:paraId="0FBB9A76" w14:textId="5DAE4542" w:rsidR="00052B9E" w:rsidRPr="00B5295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моб. </w:t>
            </w:r>
            <w:r w:rsidRPr="00885B26">
              <w:rPr>
                <w:sz w:val="24"/>
                <w:szCs w:val="24"/>
                <w:lang w:eastAsia="en-US"/>
              </w:rPr>
              <w:t>+7</w:t>
            </w:r>
            <w:r w:rsidR="00823E0C" w:rsidRPr="00885B26">
              <w:rPr>
                <w:sz w:val="24"/>
                <w:szCs w:val="24"/>
                <w:lang w:eastAsia="en-US"/>
              </w:rPr>
              <w:t> </w:t>
            </w:r>
            <w:r w:rsidR="00885B26" w:rsidRPr="00885B26">
              <w:rPr>
                <w:sz w:val="24"/>
                <w:szCs w:val="24"/>
                <w:lang w:eastAsia="en-US"/>
              </w:rPr>
              <w:t>916</w:t>
            </w:r>
            <w:r w:rsidR="00823E0C" w:rsidRPr="00885B26">
              <w:rPr>
                <w:sz w:val="24"/>
                <w:szCs w:val="24"/>
                <w:lang w:eastAsia="en-US"/>
              </w:rPr>
              <w:t xml:space="preserve"> </w:t>
            </w:r>
            <w:r w:rsidR="00885B26" w:rsidRPr="00885B26">
              <w:rPr>
                <w:sz w:val="24"/>
                <w:szCs w:val="24"/>
                <w:lang w:eastAsia="en-US"/>
              </w:rPr>
              <w:t>645</w:t>
            </w:r>
            <w:r w:rsidRPr="00885B26">
              <w:rPr>
                <w:sz w:val="24"/>
                <w:szCs w:val="24"/>
                <w:lang w:eastAsia="en-US"/>
              </w:rPr>
              <w:t>-</w:t>
            </w:r>
            <w:r w:rsidR="00885B26" w:rsidRPr="00885B26">
              <w:rPr>
                <w:sz w:val="24"/>
                <w:szCs w:val="24"/>
                <w:lang w:eastAsia="en-US"/>
              </w:rPr>
              <w:t>99-51</w:t>
            </w:r>
          </w:p>
          <w:p w14:paraId="2B215B3D" w14:textId="20D30BD7" w:rsidR="00052B9E" w:rsidRPr="00FD1960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FD196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FD1960">
              <w:rPr>
                <w:sz w:val="24"/>
                <w:szCs w:val="24"/>
                <w:lang w:eastAsia="en-US"/>
              </w:rPr>
              <w:t xml:space="preserve">: </w:t>
            </w:r>
            <w:r w:rsidR="00885B26" w:rsidRPr="00885B26">
              <w:rPr>
                <w:sz w:val="24"/>
                <w:szCs w:val="24"/>
              </w:rPr>
              <w:t>trush@ioc.ac.ru</w:t>
            </w:r>
          </w:p>
          <w:p w14:paraId="153ACBE9" w14:textId="72122FE9" w:rsidR="00FD1960" w:rsidRPr="00FD1960" w:rsidRDefault="005C59A6" w:rsidP="00AA65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лабораторией направленной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функционализации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органических молекулярных систем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1846F87E" w14:textId="033C158D" w:rsidR="00052B9E" w:rsidRDefault="00AA65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1.4.3.</w:t>
            </w:r>
            <w:r w:rsidR="00052B9E" w:rsidRPr="00885B26">
              <w:rPr>
                <w:sz w:val="24"/>
                <w:szCs w:val="24"/>
                <w:lang w:eastAsia="en-US"/>
              </w:rPr>
              <w:t xml:space="preserve"> </w:t>
            </w:r>
            <w:r w:rsidR="00FD1960" w:rsidRPr="00885B26">
              <w:rPr>
                <w:sz w:val="24"/>
                <w:szCs w:val="24"/>
                <w:lang w:eastAsia="en-US"/>
              </w:rPr>
              <w:t xml:space="preserve">Органическая </w:t>
            </w:r>
            <w:r w:rsidR="00052B9E" w:rsidRPr="00885B26">
              <w:rPr>
                <w:sz w:val="24"/>
                <w:szCs w:val="24"/>
                <w:lang w:eastAsia="en-US"/>
              </w:rPr>
              <w:t>химия</w:t>
            </w:r>
          </w:p>
          <w:p w14:paraId="75B7B5DD" w14:textId="77777777"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42525795" w:rsidR="00052B9E" w:rsidRPr="00B52957" w:rsidRDefault="005C59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4F784A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7B3" w14:textId="3797D0F8" w:rsidR="00D17020" w:rsidRPr="00E80813" w:rsidRDefault="00557B7B" w:rsidP="00AC3737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>Ratmanova</w:t>
            </w:r>
            <w:proofErr w:type="spellEnd"/>
            <w:r w:rsidR="005F5BA9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 xml:space="preserve">N. K.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Triple Role of Thiocyanate-Containing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Protic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Ionic Liquids in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Chemodivergent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Ring-Opening of 1,3-Indanedione-Derived Donor–Acceptor C</w:t>
            </w:r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>yclopropanes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 xml:space="preserve">N. K. </w:t>
            </w:r>
            <w:proofErr w:type="spellStart"/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>Ratmanova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>I.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A. Andreev, V. A.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Shcherbinin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O. A.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, I. I.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Levina</w:t>
            </w:r>
            <w:proofErr w:type="spellEnd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, V. N.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Khrustalev</w:t>
            </w:r>
            <w:proofErr w:type="spellEnd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AC3737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AC3737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>J. Mol. Liq.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– 2023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 Vol. 3</w:t>
            </w:r>
            <w:r w:rsidRPr="00557B7B">
              <w:rPr>
                <w:rFonts w:asciiTheme="majorBidi" w:hAnsiTheme="majorBidi" w:cstheme="majorBidi"/>
                <w:szCs w:val="24"/>
                <w:lang w:val="en-US"/>
              </w:rPr>
              <w:t>85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885B26" w:rsidRPr="00885B26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122401.</w:t>
            </w:r>
          </w:p>
          <w:p w14:paraId="3ABA1CA1" w14:textId="3BF35B20" w:rsidR="00D17020" w:rsidRPr="00E80813" w:rsidRDefault="001938F7" w:rsidP="00AC3737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O. A. Synthesis of 2-[2-(E</w:t>
            </w:r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>thoxymethoxy)phenyl]spiro[cyclopropane-1,2′-indene]-1′,3′-dione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 xml:space="preserve">O. A. </w:t>
            </w:r>
            <w:proofErr w:type="spellStart"/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 xml:space="preserve">, V. V. </w:t>
            </w:r>
            <w:proofErr w:type="spellStart"/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>Shorokhov</w:t>
            </w:r>
            <w:proofErr w:type="spellEnd"/>
            <w:r w:rsidRPr="001938F7">
              <w:rPr>
                <w:rFonts w:asciiTheme="majorBidi" w:hAnsiTheme="majorBidi" w:cstheme="majorBidi"/>
                <w:szCs w:val="24"/>
                <w:lang w:val="en-US"/>
              </w:rPr>
              <w:t>, I. A. Andreev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N. K.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Ratmanova</w:t>
            </w:r>
            <w:proofErr w:type="spellEnd"/>
            <w:r w:rsidR="00AC3737" w:rsidRPr="00AC3737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 V. B.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Rybakov</w:t>
            </w:r>
            <w:proofErr w:type="spellEnd"/>
            <w:r w:rsidR="00AC3737" w:rsidRPr="00AC3737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 E. D.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Strel’tsova</w:t>
            </w:r>
            <w:proofErr w:type="spellEnd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AC3737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AC3737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Molbank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. – 2023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– Vol.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2023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1. – </w:t>
            </w:r>
            <w:r w:rsidR="00885B26" w:rsidRPr="00885B26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M1604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0E914B9" w14:textId="52CBB27B" w:rsidR="00D17020" w:rsidRPr="00E80813" w:rsidRDefault="00EB15AC" w:rsidP="00AC3737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Shorokhov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V. V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A Simple Method for the Synthesis of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Isoindoline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D</w:t>
            </w:r>
            <w:r w:rsidR="001938F7" w:rsidRPr="001938F7">
              <w:rPr>
                <w:rFonts w:asciiTheme="majorBidi" w:hAnsiTheme="majorBidi" w:cstheme="majorBidi"/>
                <w:szCs w:val="24"/>
                <w:lang w:val="en-US"/>
              </w:rPr>
              <w:t>erivatives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V. V. </w:t>
            </w: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Shorokhov</w:t>
            </w:r>
            <w:proofErr w:type="spellEnd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D.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Lebedev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M. A.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99378E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S. S. </w:t>
            </w:r>
            <w:proofErr w:type="spellStart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Zhokhov</w:t>
            </w:r>
            <w:proofErr w:type="spellEnd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AC3737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AC3737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AC3737">
              <w:rPr>
                <w:rFonts w:asciiTheme="majorBidi" w:hAnsiTheme="majorBidi" w:cstheme="majorBidi"/>
                <w:szCs w:val="24"/>
                <w:lang w:val="en-US"/>
              </w:rPr>
              <w:t>, O.</w:t>
            </w:r>
            <w:r w:rsidR="00AC3737" w:rsidRPr="00AC3737">
              <w:rPr>
                <w:rFonts w:asciiTheme="majorBidi" w:hAnsiTheme="majorBidi" w:cstheme="majorBidi"/>
                <w:szCs w:val="24"/>
                <w:lang w:val="en-US"/>
              </w:rPr>
              <w:t xml:space="preserve"> A. </w:t>
            </w:r>
            <w:proofErr w:type="spellStart"/>
            <w:r w:rsidR="00AC3737" w:rsidRPr="00AC3737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99378E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Chem.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Heterocycl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. Compd. – 2023. – Vol. 59. – P. 54–62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8CCB494" w14:textId="1B89C3F0" w:rsidR="00D17020" w:rsidRPr="00E80813" w:rsidRDefault="00EB15AC" w:rsidP="00F53599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M. A</w:t>
            </w:r>
            <w:r w:rsidR="001F1DC6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Synthesis of 1,5-Substituted Pyrrolidin-2-ones from Donor–A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c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ceptor Cyclopropanes and A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nilines/</w:t>
            </w: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benzylamines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M. A. </w:t>
            </w: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, A. Yu. </w:t>
            </w: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Plodukhin</w:t>
            </w:r>
            <w:proofErr w:type="spellEnd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, V. V. </w:t>
            </w: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Shorokhov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D. S.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Lebedev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Filippova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 S. S.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Zhokhov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 E.</w:t>
            </w:r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 A.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Tarasenko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, V. B.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Rybakov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53599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F53599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, O.</w:t>
            </w:r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 A.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Molecules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. – 2022. – Vol. 27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2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3. – </w:t>
            </w:r>
            <w:r w:rsidR="00885B26" w:rsidRPr="00F53599">
              <w:rPr>
                <w:rFonts w:asciiTheme="majorBidi" w:hAnsiTheme="majorBidi" w:cstheme="majorBidi"/>
                <w:szCs w:val="24"/>
                <w:lang w:val="en-US"/>
              </w:rPr>
              <w:t>№8468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40387485" w14:textId="28E2E8F2" w:rsidR="00D17020" w:rsidRPr="00E80813" w:rsidRDefault="00EB15AC" w:rsidP="00F53599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Vartanova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A. E</w:t>
            </w:r>
            <w:r w:rsidR="001F1DC6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Ring Expansion of Donor-Acceptor Cyclopropanes Bearing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Arylcarbamoyl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G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roup int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o 1,5-D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>iarylpyrrolidin-2-ones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A. E.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Vartanova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 A. Yu.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Plodukhin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, M. A.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, V. V.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Shorokhov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 S. S.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Zhokhov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F53599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F53599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 O. A. </w:t>
            </w:r>
            <w:proofErr w:type="spellStart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F53599" w:rsidRPr="00F53599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Russ. Chem. Bull. – 2022. – Vol. 71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 xml:space="preserve"> – P. 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2431–2440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0DAFB97" w14:textId="2E4B1081" w:rsidR="00D17020" w:rsidRPr="00E80813" w:rsidRDefault="00656D12" w:rsidP="00F53599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lastRenderedPageBreak/>
              <w:t>Andreev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I. A</w:t>
            </w:r>
            <w:r w:rsidR="00EB15AC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4-(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Dimethylamino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)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pyridinium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Azide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in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Protic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Ionic Liquid Media as a Stable E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quivalent of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Hydrazoic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A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cid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I. A. Andreev, M. A.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N. K.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Ratmanova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O. A.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, I. I.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Levina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, V. N.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Khrustalev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, I. A. </w:t>
            </w:r>
            <w:proofErr w:type="spellStart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>Sedov</w:t>
            </w:r>
            <w:proofErr w:type="spellEnd"/>
            <w:r w:rsidR="00F53599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F53599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F53599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Adv. Synth.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Catal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. – 2022. – Vol. 364.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P. 2403–2415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7BF2B18F" w14:textId="71F83A44" w:rsidR="00D17020" w:rsidRPr="00E80813" w:rsidRDefault="00656D12" w:rsidP="004F784A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Fadeev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A. A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Extended Corey–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Chaykovsky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Reactions: Transformation of 2-Hydroxychalcones to </w:t>
            </w:r>
            <w:proofErr w:type="spellStart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Benzannulated</w:t>
            </w:r>
            <w:proofErr w:type="spellEnd"/>
            <w:r w:rsidR="00885B26">
              <w:rPr>
                <w:rFonts w:asciiTheme="majorBidi" w:hAnsiTheme="majorBidi" w:cstheme="majorBidi"/>
                <w:szCs w:val="24"/>
                <w:lang w:val="en-US"/>
              </w:rPr>
              <w:t xml:space="preserve"> 2,8-D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ioxabicyclo[3.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2.1]octanes and 2,3-D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ihydrobenzofurans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A. A.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Fadeev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A. S. Makarov, O. A.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   M. G.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Uchuskin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 </w:t>
            </w:r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Org. Chem. Front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 2022. – Vol. 9. – P. 737–744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2892B5C2" w14:textId="147074E1" w:rsidR="00D17020" w:rsidRPr="00E80813" w:rsidRDefault="00656D12" w:rsidP="004F784A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M. 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85B26">
              <w:rPr>
                <w:rFonts w:asciiTheme="majorBidi" w:hAnsiTheme="majorBidi" w:cstheme="majorBidi"/>
                <w:szCs w:val="24"/>
                <w:lang w:val="en-US"/>
              </w:rPr>
              <w:t>Oxidative Cyclization of 5-Aryl-1-benzyl-1,2,3-triazoles Bearing Electron-Rich Aromatic Groups: Ortho/Ortho and Ortho/Ipso C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oupling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M. А.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Boichenko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K. V.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Anisovich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, M. S. Shad,</w:t>
            </w:r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 S. S.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Zhokhov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V. B.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Rybakov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W.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Dehaen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Truhskov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, O.</w:t>
            </w:r>
            <w:r w:rsidR="004F784A" w:rsidRPr="004F784A">
              <w:rPr>
                <w:rFonts w:asciiTheme="majorBidi" w:hAnsiTheme="majorBidi" w:cstheme="majorBidi"/>
                <w:szCs w:val="24"/>
                <w:lang w:val="en-US"/>
              </w:rPr>
              <w:t xml:space="preserve"> А. </w:t>
            </w:r>
            <w:proofErr w:type="spellStart"/>
            <w:r w:rsidR="004F784A" w:rsidRPr="004F784A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Chem.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Heterocycl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. Compd. – 2021. – Vol. 57.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P.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817–822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F53A23B" w14:textId="2F6E8936" w:rsidR="00D17020" w:rsidRPr="00E80813" w:rsidRDefault="00656D12" w:rsidP="004F784A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Vartanova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A. E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1A281C">
              <w:rPr>
                <w:rFonts w:asciiTheme="majorBidi" w:hAnsiTheme="majorBidi" w:cstheme="majorBidi"/>
                <w:szCs w:val="24"/>
                <w:lang w:val="en-US"/>
              </w:rPr>
              <w:t xml:space="preserve">Expanding </w:t>
            </w:r>
            <w:proofErr w:type="spellStart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Stereoelectronic</w:t>
            </w:r>
            <w:proofErr w:type="spellEnd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 xml:space="preserve"> Limits of Endo–Tet </w:t>
            </w:r>
            <w:proofErr w:type="spellStart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Cyclizations</w:t>
            </w:r>
            <w:proofErr w:type="spellEnd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: Synthesis of Benz[b]</w:t>
            </w:r>
            <w:proofErr w:type="spellStart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azepines</w:t>
            </w:r>
            <w:proofErr w:type="spellEnd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 xml:space="preserve"> from Donor–Acceptor C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yclopropanes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A. E. </w:t>
            </w: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Vartanova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A.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Yu.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Plodukhin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N. K.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Ratmanova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I. A. Andreev, M.</w:t>
            </w:r>
            <w:r w:rsidR="004F784A" w:rsidRPr="004F784A">
              <w:rPr>
                <w:rFonts w:asciiTheme="majorBidi" w:hAnsiTheme="majorBidi" w:cstheme="majorBidi"/>
                <w:szCs w:val="24"/>
                <w:lang w:val="en-US"/>
              </w:rPr>
              <w:t xml:space="preserve"> N</w:t>
            </w:r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Anisimov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N. B.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Gudimchuk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V. B.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Rybakov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I. I.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Levina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O. A.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I. V.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Alabugin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J. Am. Chem. Soc. – 2021. – Vol. 143.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P.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13952–13961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40A36D7" w14:textId="1F3D6F04" w:rsidR="00D17020" w:rsidRPr="00604962" w:rsidRDefault="008B505F" w:rsidP="004F784A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szCs w:val="24"/>
                <w:lang w:val="en-US"/>
              </w:rPr>
            </w:pPr>
            <w:proofErr w:type="spellStart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>Vartanova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A. E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Donor–Acceptor Cyclopropane Ring Opening with 6-A</w:t>
            </w:r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>m</w:t>
            </w:r>
            <w:r w:rsidR="001A281C">
              <w:rPr>
                <w:rFonts w:asciiTheme="majorBidi" w:hAnsiTheme="majorBidi" w:cstheme="majorBidi"/>
                <w:szCs w:val="24"/>
                <w:lang w:val="en-US"/>
              </w:rPr>
              <w:t xml:space="preserve">ino-1,3-dimethyluracil and Its Use in </w:t>
            </w:r>
            <w:proofErr w:type="spellStart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Pyrimido</w:t>
            </w:r>
            <w:proofErr w:type="spellEnd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[4,5-b]</w:t>
            </w:r>
            <w:proofErr w:type="spellStart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>azepines</w:t>
            </w:r>
            <w:proofErr w:type="spellEnd"/>
            <w:r w:rsidR="001A281C">
              <w:rPr>
                <w:rFonts w:asciiTheme="majorBidi" w:hAnsiTheme="majorBidi" w:cstheme="majorBidi"/>
                <w:szCs w:val="24"/>
                <w:lang w:val="en-US"/>
              </w:rPr>
              <w:t xml:space="preserve"> S</w:t>
            </w:r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>ynthesis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 xml:space="preserve">A. E. </w:t>
            </w:r>
            <w:proofErr w:type="spellStart"/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>Vartanova</w:t>
            </w:r>
            <w:proofErr w:type="spellEnd"/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 xml:space="preserve">, I. I. </w:t>
            </w:r>
            <w:proofErr w:type="spellStart"/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>Levina</w:t>
            </w:r>
            <w:proofErr w:type="spellEnd"/>
            <w:r w:rsidRPr="008B505F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V. B.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Rybakov</w:t>
            </w:r>
            <w:proofErr w:type="spellEnd"/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O. A. </w:t>
            </w:r>
            <w:proofErr w:type="spellStart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>Ivanova</w:t>
            </w:r>
            <w:proofErr w:type="spellEnd"/>
            <w:r w:rsidR="004F784A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V. </w:t>
            </w:r>
            <w:proofErr w:type="spellStart"/>
            <w:r w:rsidR="004F784A" w:rsidRPr="00AA6506">
              <w:rPr>
                <w:rFonts w:asciiTheme="majorBidi" w:hAnsiTheme="majorBidi" w:cstheme="majorBidi"/>
                <w:b/>
                <w:szCs w:val="24"/>
                <w:lang w:val="en-US"/>
              </w:rPr>
              <w:t>Trushkov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J. Org. Chem. – 2021. – Vol.86. – 12300–12308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</w:tc>
      </w:tr>
    </w:tbl>
    <w:p w14:paraId="7ABF2B2B" w14:textId="77777777" w:rsidR="001C1E9E" w:rsidRDefault="001C1E9E" w:rsidP="00052B9E">
      <w:pPr>
        <w:rPr>
          <w:sz w:val="24"/>
          <w:szCs w:val="24"/>
          <w:lang w:val="en-US"/>
        </w:rPr>
      </w:pPr>
      <w:bookmarkStart w:id="0" w:name="_GoBack"/>
      <w:bookmarkEnd w:id="0"/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96523970"/>
    <w:lvl w:ilvl="0" w:tplc="AB5EEA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938F7"/>
    <w:rsid w:val="001A0C71"/>
    <w:rsid w:val="001A281C"/>
    <w:rsid w:val="001B2FC8"/>
    <w:rsid w:val="001B7AE1"/>
    <w:rsid w:val="001C1E9E"/>
    <w:rsid w:val="001C3775"/>
    <w:rsid w:val="001F1DC6"/>
    <w:rsid w:val="003274AF"/>
    <w:rsid w:val="00345606"/>
    <w:rsid w:val="00393F3A"/>
    <w:rsid w:val="003D7498"/>
    <w:rsid w:val="004B5CAF"/>
    <w:rsid w:val="004F6028"/>
    <w:rsid w:val="004F784A"/>
    <w:rsid w:val="00501B9D"/>
    <w:rsid w:val="00557B7B"/>
    <w:rsid w:val="005C59A6"/>
    <w:rsid w:val="005F5BA9"/>
    <w:rsid w:val="00604962"/>
    <w:rsid w:val="00656D12"/>
    <w:rsid w:val="006618F6"/>
    <w:rsid w:val="006A541B"/>
    <w:rsid w:val="00754C98"/>
    <w:rsid w:val="007A3F28"/>
    <w:rsid w:val="00823E0C"/>
    <w:rsid w:val="00826BFA"/>
    <w:rsid w:val="00885B26"/>
    <w:rsid w:val="008B505F"/>
    <w:rsid w:val="009347F8"/>
    <w:rsid w:val="009617B2"/>
    <w:rsid w:val="0099378E"/>
    <w:rsid w:val="00A00239"/>
    <w:rsid w:val="00A8534C"/>
    <w:rsid w:val="00A87621"/>
    <w:rsid w:val="00AA6506"/>
    <w:rsid w:val="00AC3737"/>
    <w:rsid w:val="00B52957"/>
    <w:rsid w:val="00B901F6"/>
    <w:rsid w:val="00BD42F2"/>
    <w:rsid w:val="00C74CEF"/>
    <w:rsid w:val="00CE5387"/>
    <w:rsid w:val="00D17020"/>
    <w:rsid w:val="00E71108"/>
    <w:rsid w:val="00E76B72"/>
    <w:rsid w:val="00E80813"/>
    <w:rsid w:val="00EA094C"/>
    <w:rsid w:val="00EB15AC"/>
    <w:rsid w:val="00ED77CE"/>
    <w:rsid w:val="00EF49C6"/>
    <w:rsid w:val="00F0368C"/>
    <w:rsid w:val="00F53599"/>
    <w:rsid w:val="00F70242"/>
    <w:rsid w:val="00F90CA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dcterms:created xsi:type="dcterms:W3CDTF">2023-07-12T08:05:00Z</dcterms:created>
  <dcterms:modified xsi:type="dcterms:W3CDTF">2023-07-12T08:05:00Z</dcterms:modified>
</cp:coreProperties>
</file>