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77" w:rsidRDefault="008B6E24">
      <w:pPr>
        <w:jc w:val="center"/>
        <w:rPr>
          <w:b/>
        </w:rPr>
      </w:pPr>
      <w:r>
        <w:rPr>
          <w:b/>
        </w:rPr>
        <w:t>СВЕДЕНИЯ</w:t>
      </w:r>
    </w:p>
    <w:p w:rsidR="00B06777" w:rsidRDefault="008B6E24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p w:rsidR="00B06777" w:rsidRDefault="00B06777">
      <w:pPr>
        <w:jc w:val="center"/>
        <w:rPr>
          <w:b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1683"/>
        <w:gridCol w:w="4024"/>
        <w:gridCol w:w="2390"/>
        <w:gridCol w:w="1869"/>
      </w:tblGrid>
      <w:tr w:rsidR="00B06777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B06777" w:rsidRDefault="00B06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AE2400">
              <w:rPr>
                <w:sz w:val="24"/>
                <w:szCs w:val="24"/>
              </w:rPr>
              <w:t>основной работы</w:t>
            </w:r>
            <w:r>
              <w:rPr>
                <w:sz w:val="24"/>
                <w:szCs w:val="24"/>
              </w:rPr>
              <w:t xml:space="preserve"> - полное наименование организации </w:t>
            </w:r>
            <w:r w:rsidR="00AE2400">
              <w:rPr>
                <w:sz w:val="24"/>
                <w:szCs w:val="24"/>
              </w:rPr>
              <w:t xml:space="preserve">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FF2FAA">
              <w:rPr>
                <w:sz w:val="24"/>
                <w:szCs w:val="24"/>
              </w:rPr>
              <w:t>организации (</w:t>
            </w:r>
            <w:r w:rsidR="00AE2400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  <w:p w:rsidR="00AE2400" w:rsidRDefault="00AE2400">
            <w:pPr>
              <w:jc w:val="center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B06777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Зубков </w:t>
            </w:r>
          </w:p>
          <w:p w:rsidR="00B06777" w:rsidRDefault="008B6E2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Юрий Валентинович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777" w:rsidRDefault="008B6E24" w:rsidP="00AE24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B06777" w:rsidRDefault="008B6E24" w:rsidP="00AE24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г. Самара, ул. Первомайская, 18,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134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06777" w:rsidRPr="00AE2400" w:rsidRDefault="00AE2400" w:rsidP="00AE2400">
            <w:pPr>
              <w:jc w:val="center"/>
              <w:rPr>
                <w:color w:val="000000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</w:t>
            </w:r>
            <w:r w:rsidR="008B6E24" w:rsidRPr="00AE240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+7(846) 242-31-78</w:t>
            </w:r>
          </w:p>
          <w:p w:rsidR="00B06777" w:rsidRPr="00AE2400" w:rsidRDefault="00AE2400" w:rsidP="00AE2400">
            <w:pPr>
              <w:jc w:val="center"/>
              <w:rPr>
                <w:color w:val="00000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 w:rsidR="008B6E24" w:rsidRPr="00AE240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zub577@mail.ru</w:t>
            </w:r>
            <w:r w:rsidR="008B6E24" w:rsidRPr="00AE2400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94231D" w:rsidRDefault="008B6E24" w:rsidP="00EE4BE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профессор кафедры электромеханики и автомобильного электрооборудования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доктор технических наук</w:t>
            </w:r>
          </w:p>
          <w:p w:rsidR="00E8505E" w:rsidRDefault="00E8505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2.4.2</w:t>
            </w:r>
            <w:r w:rsidR="000B453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06777" w:rsidRDefault="00E8505E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Электротехнические комплексы и системы</w:t>
            </w:r>
            <w:r w:rsidR="00AE240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B06777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ind w:firstLine="709"/>
              <w:rPr>
                <w:b/>
              </w:rPr>
            </w:pPr>
            <w:r>
              <w:rPr>
                <w:sz w:val="24"/>
                <w:szCs w:val="24"/>
              </w:rPr>
              <w:t xml:space="preserve">Основные публикации по теме диссертации в рецензируемых научных изданиях за последние 5 лет </w:t>
            </w:r>
          </w:p>
        </w:tc>
      </w:tr>
      <w:tr w:rsidR="00B06777" w:rsidRPr="00367AF2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3" w:rsidRPr="00810BCF" w:rsidRDefault="000B4537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proofErr w:type="spellStart"/>
              <w:r w:rsidR="00FB6F03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Zubkov</w:t>
              </w:r>
              <w:proofErr w:type="spellEnd"/>
              <w:r w:rsidR="00FB6F03" w:rsidRPr="00810BCF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 xml:space="preserve"> Y.</w:t>
              </w:r>
            </w:hyperlink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"https://www.scopus.com/authid/detail.uri?authorId=36868015600" \o "" </w:instrTex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>Makarich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proofErr w:type="spellEnd"/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</w: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"https://www.scopus.com/authid/detail.uri?authorId=57215142623" \o "" </w:instrTex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Alimbekov</w:t>
            </w:r>
            <w:proofErr w:type="spellEnd"/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6" w:tooltip="Показать сведения о документе" w:history="1">
              <w:r w:rsidR="00FB6F03" w:rsidRPr="00810BCF">
                <w:rPr>
                  <w:rFonts w:ascii="Times New Roman" w:hAnsi="Times New Roman"/>
                  <w:sz w:val="24"/>
                  <w:szCs w:val="24"/>
                  <w:lang w:val="en-US"/>
                </w:rPr>
                <w:t>How permanent magnets bonding methods affect the rotor mechanical strength in an SPM synchronous starter</w:t>
              </w:r>
            </w:hyperlink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</w:t>
            </w:r>
            <w:r w:rsidR="00FB6F03" w:rsidRPr="00975E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Conference on Industrial Engineering, Applications and Manufacturing (ICIEAM), Sochi, Russia, 2019, </w: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>8743059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FB6F03" w:rsidRPr="00EA566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FB6F03" w:rsidRPr="006B1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="00FB6F03" w:rsidRPr="00EA566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  <w:r w:rsidR="00FB6F03" w:rsidRPr="00975E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B6F03" w:rsidRPr="00810BCF" w:rsidRDefault="000B4537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proofErr w:type="spellStart"/>
              <w:r w:rsidR="00FB6F03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Zubkov</w:t>
              </w:r>
              <w:proofErr w:type="spellEnd"/>
              <w:r w:rsidR="00FB6F03" w:rsidRPr="000155A6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 xml:space="preserve"> Y.V.</w:t>
              </w:r>
            </w:hyperlink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"https://www.scopus.com/authid/detail.uri?authorId=36868015600" \o "" </w:instrTex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Makarichev</w:t>
            </w:r>
            <w:proofErr w:type="spellEnd"/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Y.A.</w: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"https://www.scopus.com/authid/detail.uri?authorId=57200143952" \o "" </w:instrTex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Antropov</w:t>
            </w:r>
            <w:proofErr w:type="spellEnd"/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V.E</w: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hyperlink r:id="rId8" w:tooltip="Показать сведения о документе" w:history="1">
              <w:r w:rsidR="00FB6F03" w:rsidRPr="000155A6">
                <w:rPr>
                  <w:rFonts w:ascii="Times New Roman" w:hAnsi="Times New Roman"/>
                  <w:sz w:val="24"/>
                  <w:szCs w:val="24"/>
                  <w:lang w:val="en-US"/>
                </w:rPr>
                <w:t>Finding electromagnetic loads and magnetic-field factors in design of integrated brushless excitation DC generator</w:t>
              </w:r>
            </w:hyperlink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</w:t>
            </w:r>
            <w:r w:rsidR="00FB6F03" w:rsidRPr="000C2DE2">
              <w:rPr>
                <w:rFonts w:ascii="Times New Roman" w:hAnsi="Times New Roman"/>
                <w:sz w:val="24"/>
                <w:szCs w:val="24"/>
                <w:lang w:val="en-US"/>
              </w:rPr>
              <w:t>International Ural Conference on Electrical Power Engineering (UralCon), Chelyabinsk, Russia,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2019, 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pp</w: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.217-222,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 8877639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B6F03" w:rsidRPr="000C2DE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FB6F03" w:rsidRPr="006B1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="00FB6F03" w:rsidRPr="000C2DE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:rsidR="00FB6F03" w:rsidRPr="00FB6F03" w:rsidRDefault="00FB6F03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Makarichev</w:t>
            </w:r>
            <w:proofErr w:type="spellEnd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Y.A.,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Zubkov</w:t>
            </w:r>
            <w:proofErr w:type="spellEnd"/>
            <w:r w:rsidRPr="00393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Y.V.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Ivannikov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Y.N.,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Gulyaev</w:t>
            </w:r>
            <w:proofErr w:type="spellEnd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I.V. Analysis of the Characteristics of an Electromechanical Starter in a Gas Turbine Plant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Russian Electrical Engineering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A5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 w:rsidRPr="00EA5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– </w:t>
            </w:r>
            <w:r w:rsidRPr="006B1F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Vol. 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1FDC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 w:rsidRPr="00EA5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. 496-504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6F0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B1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Pr="00FB6F0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0B4537" w:rsidRPr="000B4537" w:rsidRDefault="00FB6F03" w:rsidP="000D2E67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5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Зубков Ю.В.</w:t>
            </w:r>
            <w:r w:rsidRPr="000B4537">
              <w:rPr>
                <w:rFonts w:ascii="Times New Roman" w:hAnsi="Times New Roman"/>
                <w:sz w:val="24"/>
                <w:szCs w:val="24"/>
              </w:rPr>
              <w:t xml:space="preserve">, Ануфриев А.С., </w:t>
            </w:r>
            <w:proofErr w:type="spellStart"/>
            <w:r w:rsidRPr="000B4537">
              <w:rPr>
                <w:rFonts w:ascii="Times New Roman" w:hAnsi="Times New Roman"/>
                <w:sz w:val="24"/>
                <w:szCs w:val="24"/>
              </w:rPr>
              <w:t>Макаричев</w:t>
            </w:r>
            <w:proofErr w:type="spellEnd"/>
            <w:r w:rsidRPr="000B4537">
              <w:rPr>
                <w:rFonts w:ascii="Times New Roman" w:hAnsi="Times New Roman"/>
                <w:sz w:val="24"/>
                <w:szCs w:val="24"/>
              </w:rPr>
              <w:t xml:space="preserve"> Ю.А. </w:t>
            </w:r>
            <w:proofErr w:type="spellStart"/>
            <w:r w:rsidRPr="000B4537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0B4537">
              <w:rPr>
                <w:rFonts w:ascii="Times New Roman" w:hAnsi="Times New Roman"/>
                <w:sz w:val="24"/>
                <w:szCs w:val="24"/>
              </w:rPr>
              <w:t xml:space="preserve"> генератора ветроэнергетической установки в условиях изменяющейся частоты вращения // Вестник </w:t>
            </w:r>
            <w:proofErr w:type="spellStart"/>
            <w:r w:rsidRPr="000B4537">
              <w:rPr>
                <w:rFonts w:ascii="Times New Roman" w:hAnsi="Times New Roman"/>
                <w:sz w:val="24"/>
                <w:szCs w:val="24"/>
              </w:rPr>
              <w:t>СамГТУ</w:t>
            </w:r>
            <w:proofErr w:type="spellEnd"/>
            <w:r w:rsidRPr="000B4537">
              <w:rPr>
                <w:rFonts w:ascii="Times New Roman" w:hAnsi="Times New Roman"/>
                <w:sz w:val="24"/>
                <w:szCs w:val="24"/>
              </w:rPr>
              <w:t xml:space="preserve">. Технические науки. – 2018. </w:t>
            </w:r>
            <w:r w:rsidRPr="000B4537">
              <w:rPr>
                <w:rFonts w:ascii="Times New Roman" w:hAnsi="Times New Roman"/>
                <w:sz w:val="24"/>
                <w:szCs w:val="24"/>
              </w:rPr>
              <w:softHyphen/>
              <w:t xml:space="preserve"> №1(57). </w:t>
            </w:r>
            <w:r w:rsidRPr="000B4537">
              <w:rPr>
                <w:rFonts w:ascii="Times New Roman" w:hAnsi="Times New Roman"/>
                <w:sz w:val="24"/>
                <w:szCs w:val="24"/>
              </w:rPr>
              <w:softHyphen/>
              <w:t xml:space="preserve"> С.77 -82.  </w:t>
            </w:r>
          </w:p>
          <w:p w:rsidR="0035631B" w:rsidRPr="000B4537" w:rsidRDefault="0035631B" w:rsidP="000D2E67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0B45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Zubkov</w:t>
            </w:r>
            <w:proofErr w:type="spellEnd"/>
            <w:r w:rsidRPr="000B45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Y.V.</w:t>
            </w:r>
            <w:r w:rsidRPr="000B45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4537">
              <w:rPr>
                <w:rFonts w:ascii="Times New Roman" w:hAnsi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0B45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V.N. Heating the Starter with </w:t>
            </w:r>
            <w:proofErr w:type="spellStart"/>
            <w:r w:rsidRPr="000B4537">
              <w:rPr>
                <w:rFonts w:ascii="Times New Roman" w:hAnsi="Times New Roman"/>
                <w:sz w:val="24"/>
                <w:szCs w:val="24"/>
                <w:lang w:val="en-US"/>
              </w:rPr>
              <w:t>Magnetoelectric</w:t>
            </w:r>
            <w:proofErr w:type="spellEnd"/>
            <w:r w:rsidRPr="000B45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Excitation during Hot-Start and Dry Motoring of a Gas-Turbine Engine // International Multi-Conference on Industrial Engineering and Modern Technologies, </w:t>
            </w:r>
            <w:proofErr w:type="spellStart"/>
            <w:r w:rsidRPr="000B4537">
              <w:rPr>
                <w:rFonts w:ascii="Times New Roman" w:hAnsi="Times New Roman"/>
                <w:sz w:val="24"/>
                <w:szCs w:val="24"/>
                <w:lang w:val="en-US"/>
              </w:rPr>
              <w:t>FarEastCon</w:t>
            </w:r>
            <w:proofErr w:type="spellEnd"/>
            <w:r w:rsidRPr="000B45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4537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 xml:space="preserve">2018, 8602951 </w:t>
            </w:r>
            <w:r w:rsidRPr="000B453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(Scopus)</w:t>
            </w:r>
          </w:p>
          <w:p w:rsidR="00FB6F03" w:rsidRDefault="0035631B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6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FB6F03" w:rsidRPr="003930ED">
              <w:rPr>
                <w:rFonts w:ascii="Times New Roman" w:hAnsi="Times New Roman"/>
                <w:b/>
                <w:sz w:val="24"/>
                <w:szCs w:val="24"/>
              </w:rPr>
              <w:t>Зубков</w:t>
            </w:r>
            <w:r w:rsidR="00FB6F03" w:rsidRPr="0035631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B6F03" w:rsidRPr="003930ED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FB6F03" w:rsidRPr="003563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B6F03" w:rsidRPr="003930E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B6F03" w:rsidRPr="003563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Экспериментальное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бесщеточного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генератора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с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интегрированным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возбудителем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Ю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>.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В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Зубков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Вестник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6F03">
              <w:rPr>
                <w:rFonts w:ascii="Times New Roman" w:hAnsi="Times New Roman"/>
                <w:sz w:val="24"/>
                <w:szCs w:val="24"/>
              </w:rPr>
              <w:t>СамГТУ</w:t>
            </w:r>
            <w:proofErr w:type="spellEnd"/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6F03">
              <w:rPr>
                <w:rFonts w:ascii="Times New Roman" w:hAnsi="Times New Roman"/>
                <w:sz w:val="24"/>
                <w:szCs w:val="24"/>
              </w:rPr>
              <w:t xml:space="preserve">Технические науки. – 2018. </w:t>
            </w:r>
            <w:r w:rsidR="00FB6F03">
              <w:rPr>
                <w:rFonts w:ascii="Times New Roman" w:hAnsi="Times New Roman"/>
                <w:sz w:val="24"/>
                <w:szCs w:val="24"/>
              </w:rPr>
              <w:softHyphen/>
              <w:t xml:space="preserve"> №2(58). </w:t>
            </w:r>
            <w:r w:rsidR="00FB6F03">
              <w:rPr>
                <w:rFonts w:ascii="Times New Roman" w:hAnsi="Times New Roman"/>
                <w:sz w:val="24"/>
                <w:szCs w:val="24"/>
              </w:rPr>
              <w:softHyphen/>
              <w:t xml:space="preserve"> С.110 -117.   </w:t>
            </w:r>
          </w:p>
          <w:p w:rsidR="00FB6F03" w:rsidRPr="00FB6F03" w:rsidRDefault="00FB6F03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0ED">
              <w:rPr>
                <w:rFonts w:ascii="Times New Roman" w:hAnsi="Times New Roman"/>
                <w:b/>
                <w:sz w:val="24"/>
                <w:szCs w:val="24"/>
              </w:rPr>
              <w:t>Зубков,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Методология проектирования бесщеточных генераторов с магнитоэлектрическим возбуждением с учетом результатов анализа магнитного поля / Ю.В. Зубков // Вестник транспорта Поволжья.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2018,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№2(68).</w:t>
            </w:r>
            <w:r w:rsidRPr="00FB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С.20-27.  </w:t>
            </w:r>
          </w:p>
          <w:p w:rsidR="00B06777" w:rsidRPr="000B4537" w:rsidRDefault="00B06777" w:rsidP="000B4537">
            <w:pPr>
              <w:spacing w:line="36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B06777" w:rsidRPr="00367AF2" w:rsidRDefault="00B06777">
      <w:pPr>
        <w:rPr>
          <w:sz w:val="24"/>
          <w:szCs w:val="24"/>
        </w:rPr>
      </w:pPr>
    </w:p>
    <w:sectPr w:rsidR="00B06777" w:rsidRPr="00367AF2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CDE"/>
    <w:multiLevelType w:val="multilevel"/>
    <w:tmpl w:val="E5188D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F6111"/>
    <w:multiLevelType w:val="multilevel"/>
    <w:tmpl w:val="1024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77"/>
    <w:rsid w:val="000155A6"/>
    <w:rsid w:val="000B4537"/>
    <w:rsid w:val="000C2DE2"/>
    <w:rsid w:val="0014048A"/>
    <w:rsid w:val="00147BB6"/>
    <w:rsid w:val="001F7FDF"/>
    <w:rsid w:val="0035631B"/>
    <w:rsid w:val="00367AF2"/>
    <w:rsid w:val="003930ED"/>
    <w:rsid w:val="003D174A"/>
    <w:rsid w:val="00555C02"/>
    <w:rsid w:val="00570603"/>
    <w:rsid w:val="006B1FDC"/>
    <w:rsid w:val="0080691E"/>
    <w:rsid w:val="00810BCF"/>
    <w:rsid w:val="008B6E24"/>
    <w:rsid w:val="0094231D"/>
    <w:rsid w:val="00975E94"/>
    <w:rsid w:val="00AB37A6"/>
    <w:rsid w:val="00AE2400"/>
    <w:rsid w:val="00B06777"/>
    <w:rsid w:val="00B94E9D"/>
    <w:rsid w:val="00C556D1"/>
    <w:rsid w:val="00DB0C2F"/>
    <w:rsid w:val="00E8505E"/>
    <w:rsid w:val="00EA566D"/>
    <w:rsid w:val="00EE4BE6"/>
    <w:rsid w:val="00FB1FBE"/>
    <w:rsid w:val="00FB6F03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84CE"/>
  <w15:docId w15:val="{789992EF-3DB0-41A3-90CE-A3A1D1EA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5">
    <w:name w:val="heading 5"/>
    <w:basedOn w:val="a"/>
    <w:link w:val="50"/>
    <w:uiPriority w:val="9"/>
    <w:qFormat/>
    <w:rsid w:val="000155A6"/>
    <w:pPr>
      <w:suppressAutoHyphens w:val="0"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footnote text"/>
    <w:basedOn w:val="a"/>
    <w:semiHidden/>
    <w:rsid w:val="004A4E27"/>
    <w:pPr>
      <w:overflowPunct w:val="0"/>
      <w:textAlignment w:val="auto"/>
    </w:pPr>
    <w:rPr>
      <w:sz w:val="20"/>
    </w:rPr>
  </w:style>
  <w:style w:type="paragraph" w:styleId="a9">
    <w:name w:val="List Paragraph"/>
    <w:basedOn w:val="a"/>
    <w:uiPriority w:val="34"/>
    <w:qFormat/>
    <w:rsid w:val="002F0EB4"/>
    <w:pPr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55A6"/>
    <w:rPr>
      <w:b/>
      <w:bCs/>
    </w:rPr>
  </w:style>
  <w:style w:type="character" w:customStyle="1" w:styleId="linktext">
    <w:name w:val="link__text"/>
    <w:basedOn w:val="a0"/>
    <w:rsid w:val="000155A6"/>
  </w:style>
  <w:style w:type="character" w:customStyle="1" w:styleId="text-meta">
    <w:name w:val="text-meta"/>
    <w:basedOn w:val="a0"/>
    <w:rsid w:val="0001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074910890&amp;origin=results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7206472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record/display.uri?eid=2-s2.0-85068791152&amp;origin=resultslist" TargetMode="External"/><Relationship Id="rId5" Type="http://schemas.openxmlformats.org/officeDocument/2006/relationships/hyperlink" Target="https://www.scopus.com/authid/detail.uri?authorId=572064723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dcterms:created xsi:type="dcterms:W3CDTF">2023-06-13T05:17:00Z</dcterms:created>
  <dcterms:modified xsi:type="dcterms:W3CDTF">2023-06-13T05:17:00Z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