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13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4E3C2CC4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8E2CB9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14:paraId="186671C7" w14:textId="77777777" w:rsidTr="001500B8">
        <w:tc>
          <w:tcPr>
            <w:tcW w:w="1526" w:type="dxa"/>
            <w:shd w:val="clear" w:color="auto" w:fill="auto"/>
          </w:tcPr>
          <w:p w14:paraId="6A56A705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195267B9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961F62F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0E2E119D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F31CD" w:rsidRPr="00595391" w14:paraId="172716C1" w14:textId="77777777" w:rsidTr="004B2F10">
        <w:tc>
          <w:tcPr>
            <w:tcW w:w="1526" w:type="dxa"/>
            <w:shd w:val="clear" w:color="auto" w:fill="auto"/>
          </w:tcPr>
          <w:p w14:paraId="2D27AC8C" w14:textId="6DBA2911" w:rsidR="00AF31CD" w:rsidRPr="00595391" w:rsidRDefault="00AF31CD" w:rsidP="00AF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Коротаев Владислав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BCA" w14:textId="77777777" w:rsidR="00AF31CD" w:rsidRDefault="00AF31CD" w:rsidP="00AF31CD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  <w:r>
              <w:rPr>
                <w:sz w:val="24"/>
                <w:szCs w:val="24"/>
              </w:rPr>
              <w:t>,</w:t>
            </w:r>
          </w:p>
          <w:p w14:paraId="7DC246D0" w14:textId="77777777" w:rsidR="005A6B99" w:rsidRDefault="005A6B99" w:rsidP="005A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620002, г. Екатеринбург, </w:t>
            </w:r>
          </w:p>
          <w:p w14:paraId="4DEDE5E9" w14:textId="6F99E3BA" w:rsidR="005A6B99" w:rsidRDefault="005A6B99" w:rsidP="005A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19, </w:t>
            </w:r>
          </w:p>
          <w:p w14:paraId="410C8CD0" w14:textId="77777777" w:rsidR="005A6B99" w:rsidRDefault="005A6B99" w:rsidP="005A6B99">
            <w:pPr>
              <w:overflowPunct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тел. </w:t>
            </w: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 8 (343) 389-95-97</w:t>
            </w:r>
          </w:p>
          <w:p w14:paraId="1982E018" w14:textId="77777777" w:rsidR="005A6B99" w:rsidRPr="00AF31CD" w:rsidRDefault="005A6B99" w:rsidP="005A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моб. </w:t>
            </w:r>
            <w:r w:rsidRPr="00AF31CD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  <w:lang w:val="en-US"/>
              </w:rPr>
              <w:t> </w:t>
            </w:r>
            <w:r w:rsidRPr="00AF31CD">
              <w:rPr>
                <w:sz w:val="24"/>
                <w:szCs w:val="24"/>
              </w:rPr>
              <w:t>961-770-1459</w:t>
            </w:r>
          </w:p>
          <w:p w14:paraId="7B2823AF" w14:textId="4CDBB051" w:rsidR="005A6B99" w:rsidRDefault="005A6B99" w:rsidP="005A6B9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F31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F31CD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korotaev</w:t>
            </w:r>
            <w:proofErr w:type="spellEnd"/>
            <w:r w:rsidRPr="00AF31C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vladislav</w:t>
            </w:r>
            <w:proofErr w:type="spellEnd"/>
            <w:r w:rsidRPr="00AF31CD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urfu</w:t>
            </w:r>
            <w:proofErr w:type="spellEnd"/>
            <w:r w:rsidRPr="00AF31C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E4C4E28" w14:textId="3A9A06DE" w:rsidR="00AF31CD" w:rsidRDefault="00AF31CD" w:rsidP="00AF31CD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научный сотрудник отдела химического материаловедения Института естественных наук и математики</w:t>
            </w:r>
          </w:p>
          <w:p w14:paraId="5C2BA29E" w14:textId="348DDAB8" w:rsidR="00AF31CD" w:rsidRPr="00AF31CD" w:rsidRDefault="00AF31CD" w:rsidP="00AF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9B5" w14:textId="77777777" w:rsidR="00AF31CD" w:rsidRDefault="00AF31CD" w:rsidP="00AF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химических наук,</w:t>
            </w:r>
          </w:p>
          <w:p w14:paraId="271029E9" w14:textId="77777777" w:rsidR="00AF31CD" w:rsidRDefault="00AF31CD" w:rsidP="00AF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 Органическая химия</w:t>
            </w:r>
          </w:p>
          <w:p w14:paraId="561614C5" w14:textId="6AC3149F" w:rsidR="00AF31CD" w:rsidRPr="00595391" w:rsidRDefault="00AF31CD" w:rsidP="00AF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A69" w14:textId="108000E4" w:rsidR="00AF31CD" w:rsidRPr="004606EB" w:rsidRDefault="00A152B8" w:rsidP="00AF31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AF31CD">
              <w:rPr>
                <w:sz w:val="24"/>
                <w:szCs w:val="24"/>
              </w:rPr>
              <w:t>имеет</w:t>
            </w:r>
          </w:p>
        </w:tc>
      </w:tr>
      <w:tr w:rsidR="0002782D" w:rsidRPr="00F12458" w14:paraId="19D8DAE2" w14:textId="77777777" w:rsidTr="001500B8">
        <w:tc>
          <w:tcPr>
            <w:tcW w:w="9966" w:type="dxa"/>
            <w:gridSpan w:val="4"/>
            <w:shd w:val="clear" w:color="auto" w:fill="auto"/>
          </w:tcPr>
          <w:p w14:paraId="51A09DF7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AC2616" w14:paraId="5CD24A81" w14:textId="77777777" w:rsidTr="001500B8">
        <w:tc>
          <w:tcPr>
            <w:tcW w:w="9966" w:type="dxa"/>
            <w:gridSpan w:val="4"/>
            <w:shd w:val="clear" w:color="auto" w:fill="auto"/>
          </w:tcPr>
          <w:p w14:paraId="6143D607" w14:textId="37B7276F" w:rsidR="008778D3" w:rsidRPr="00F467AD" w:rsidRDefault="00F467AD" w:rsidP="00F467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Barkov, A.Y., Kochnev, I.A., Simonov, N.S., Kutyashev, I.B., Zimnitskiy, N.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S., </w:t>
            </w:r>
            <w:r w:rsidRPr="002D05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Korotaev, V.Y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Sosnovskikh, V.Y.</w:t>
            </w:r>
            <w:r w:rsidR="006F6085"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[3+2] Annulation of 2-substituted 3-nitro-2H-chromenes with mercaptoacetaldehyde: stereoselective synthesis of tetrahydro-4H-thieno[3,2-c]chromen-3-ols</w:t>
            </w:r>
            <w:r w:rsidR="007278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Chemistry of Heterocyclic Compounds</w:t>
            </w:r>
            <w:r w:rsidR="00727845" w:rsidRPr="007278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A66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57</w:t>
            </w:r>
            <w:r w:rsidR="00FA66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12</w:t>
            </w:r>
            <w:r w:rsidR="00FA66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1204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1211</w:t>
            </w:r>
            <w:r w:rsidR="00FA664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0870A2F9" w14:textId="19022C67" w:rsidR="00F467AD" w:rsidRPr="00F467AD" w:rsidRDefault="00F467AD" w:rsidP="00F467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Zimnitskiy, N.S., Barkov, A.Y., Kutyashev, I.B., </w:t>
            </w:r>
            <w:r w:rsidRPr="002D05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Korotaev, V.Y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Sosnovskikh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V.Y.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Acenaphthenequinone-Based Stabilized Azomethine Ylides in (3+2) Cycloaddition Reactions with 1,5-diarylpent-4-ene-1,3-diones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Chemistry of Heterocyclic Compounds</w:t>
            </w:r>
            <w:r w:rsidRPr="007278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57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Pr="00E70AF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7-8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E70A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743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E70A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3D8B1111" w14:textId="3808AC9F" w:rsidR="00F467AD" w:rsidRPr="00F467AD" w:rsidRDefault="00F467AD" w:rsidP="00F467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Kutyashev, I.B., Ulitko, M.V., Barkov, A.Y., Zimnitskiy, N.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S., </w:t>
            </w:r>
            <w:r w:rsidRPr="002D05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Korotaev, V.Y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Sosnovskikh, V.Y.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Regio- and Stereoselective 1,3-dipolar Cycloaddition of Azomethine Ylides Based on Isatins and (thia)proline to 3-nitro-2-(trifluoro(trichloro)methyl)-2H-chromenes: Synthesis and Cytotoxic Activity of 6-(trihalomethyl)-spiro[chromeno(thia)pyrrolizidine-11,3'-indolin]-2'-ones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Chemistry of Heterocyclic Compounds</w:t>
            </w:r>
            <w:r w:rsidRPr="007278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57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7-8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E70A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751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E70A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763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6FECCB0D" w14:textId="77777777" w:rsidR="00E70AF3" w:rsidRPr="008778D3" w:rsidRDefault="00E70AF3" w:rsidP="00E70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5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Korotaev, V.Y.,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Zimnitskiy, N.S., Denikaev, A.D., Barkov, A.Y., Kutyashev, I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Sosnovskikh, V.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Y.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1,5-Diarylpent-4-ene-1,3-diones in the synthesis of spiro[(thia)pyrrolizidine-3,3'-oxindoles] and 1,3-diaryl-5-spiro[oxindole-3,3'-pyrrolizidin-2'-yl]-1H-pyrazoles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Chemistry of Heterocyclic Compounds</w:t>
            </w:r>
            <w:r w:rsidRPr="007278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57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4E187112" w14:textId="77777777" w:rsidR="00E70AF3" w:rsidRPr="00F467AD" w:rsidRDefault="00E70AF3" w:rsidP="00E70A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Kutyashev, I.B., Sannikov, M.S., Kochnev, I.A., Barkov, A.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Y., Zimn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itskiy, N.S., </w:t>
            </w:r>
            <w:r w:rsidRPr="002D05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Korotaev, V.Y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Sosnovskikh, V.Y.</w:t>
            </w:r>
            <w:r w:rsidRPr="006F60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Diversity-Oriented Synthesis of Novel Trihalomethyl-Containing Spirochromeno[3,4-a](thia)pyrrolizidines and Spirochromeno-[3,4-a]indolizidines by One-</w:t>
            </w:r>
            <w:bookmarkStart w:id="0" w:name="_GoBack"/>
            <w:bookmarkEnd w:id="0"/>
            <w:r w:rsidRPr="00F467AD">
              <w:rPr>
                <w:rFonts w:ascii="Times New Roman" w:hAnsi="Times New Roman"/>
                <w:color w:val="000000"/>
                <w:sz w:val="22"/>
                <w:szCs w:val="22"/>
              </w:rPr>
              <w:t>Pot, Three-Component [3+2]-Cyclo-addition Reaction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F467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Synopen</w:t>
            </w:r>
            <w:r w:rsidRPr="0072784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2BB1BDFD" w14:textId="766497BB" w:rsidR="00BB561F" w:rsidRPr="00E70AF3" w:rsidRDefault="00BB561F" w:rsidP="00E70AF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0A812E87" w14:textId="77777777" w:rsidR="0002782D" w:rsidRPr="009F6F9D" w:rsidRDefault="0002782D" w:rsidP="00404156">
      <w:pPr>
        <w:rPr>
          <w:sz w:val="24"/>
          <w:szCs w:val="24"/>
          <w:lang w:val="en-US"/>
        </w:rPr>
      </w:pPr>
    </w:p>
    <w:sectPr w:rsidR="0002782D" w:rsidRPr="009F6F9D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A92D" w14:textId="77777777" w:rsidR="0029746B" w:rsidRDefault="0029746B">
      <w:r>
        <w:separator/>
      </w:r>
    </w:p>
  </w:endnote>
  <w:endnote w:type="continuationSeparator" w:id="0">
    <w:p w14:paraId="6C83AFEE" w14:textId="77777777" w:rsidR="0029746B" w:rsidRDefault="0029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3283" w14:textId="77777777" w:rsidR="006C61D7" w:rsidRDefault="002974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61D3" w14:textId="77777777" w:rsidR="0029746B" w:rsidRDefault="0029746B">
      <w:r>
        <w:separator/>
      </w:r>
    </w:p>
  </w:footnote>
  <w:footnote w:type="continuationSeparator" w:id="0">
    <w:p w14:paraId="55A4F20C" w14:textId="77777777" w:rsidR="0029746B" w:rsidRDefault="0029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31081"/>
    <w:rsid w:val="001C589D"/>
    <w:rsid w:val="001E563E"/>
    <w:rsid w:val="001F7A9B"/>
    <w:rsid w:val="002823CA"/>
    <w:rsid w:val="00295D6C"/>
    <w:rsid w:val="0029746B"/>
    <w:rsid w:val="002B3743"/>
    <w:rsid w:val="002B5969"/>
    <w:rsid w:val="002D0550"/>
    <w:rsid w:val="00310398"/>
    <w:rsid w:val="003235F6"/>
    <w:rsid w:val="00377C15"/>
    <w:rsid w:val="003960FD"/>
    <w:rsid w:val="003C346A"/>
    <w:rsid w:val="00404156"/>
    <w:rsid w:val="0042252E"/>
    <w:rsid w:val="004552AB"/>
    <w:rsid w:val="004606EB"/>
    <w:rsid w:val="004E16BC"/>
    <w:rsid w:val="00504B64"/>
    <w:rsid w:val="00574CCA"/>
    <w:rsid w:val="005A6B99"/>
    <w:rsid w:val="006330D9"/>
    <w:rsid w:val="00654EAB"/>
    <w:rsid w:val="006821F1"/>
    <w:rsid w:val="006D2AC9"/>
    <w:rsid w:val="006F6085"/>
    <w:rsid w:val="006F734E"/>
    <w:rsid w:val="00720CE3"/>
    <w:rsid w:val="00727845"/>
    <w:rsid w:val="00732618"/>
    <w:rsid w:val="00774F5B"/>
    <w:rsid w:val="007E0940"/>
    <w:rsid w:val="00851A82"/>
    <w:rsid w:val="008778D3"/>
    <w:rsid w:val="008837B2"/>
    <w:rsid w:val="008B5F9A"/>
    <w:rsid w:val="008B630C"/>
    <w:rsid w:val="00914939"/>
    <w:rsid w:val="009F6F9D"/>
    <w:rsid w:val="00A152B8"/>
    <w:rsid w:val="00A33E32"/>
    <w:rsid w:val="00A44939"/>
    <w:rsid w:val="00A450A2"/>
    <w:rsid w:val="00A47535"/>
    <w:rsid w:val="00AA6844"/>
    <w:rsid w:val="00AC1B0C"/>
    <w:rsid w:val="00AC2616"/>
    <w:rsid w:val="00AF31CD"/>
    <w:rsid w:val="00B01D7D"/>
    <w:rsid w:val="00B02D25"/>
    <w:rsid w:val="00B44CE0"/>
    <w:rsid w:val="00BB561F"/>
    <w:rsid w:val="00BB70CC"/>
    <w:rsid w:val="00BD19A2"/>
    <w:rsid w:val="00C0034E"/>
    <w:rsid w:val="00C216DE"/>
    <w:rsid w:val="00CE7D60"/>
    <w:rsid w:val="00D2086A"/>
    <w:rsid w:val="00D56DC5"/>
    <w:rsid w:val="00D85D3A"/>
    <w:rsid w:val="00D97E30"/>
    <w:rsid w:val="00E16B2D"/>
    <w:rsid w:val="00E204FE"/>
    <w:rsid w:val="00E66081"/>
    <w:rsid w:val="00E70AF3"/>
    <w:rsid w:val="00E71254"/>
    <w:rsid w:val="00F41FD2"/>
    <w:rsid w:val="00F467AD"/>
    <w:rsid w:val="00F60895"/>
    <w:rsid w:val="00F928B7"/>
    <w:rsid w:val="00FA0EA4"/>
    <w:rsid w:val="00FA664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F5"/>
  <w15:chartTrackingRefBased/>
  <w15:docId w15:val="{C19E238D-26E9-4418-9584-C6D227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CA76-05D0-4702-9358-86FD4684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3</cp:revision>
  <dcterms:created xsi:type="dcterms:W3CDTF">2023-04-28T07:49:00Z</dcterms:created>
  <dcterms:modified xsi:type="dcterms:W3CDTF">2023-05-18T05:15:00Z</dcterms:modified>
</cp:coreProperties>
</file>