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B88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СВЕДЕНИЯ</w:t>
      </w:r>
    </w:p>
    <w:p w14:paraId="1F331C92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об официальном оппоненте</w:t>
      </w:r>
    </w:p>
    <w:p w14:paraId="06DBD08E" w14:textId="77777777" w:rsidR="005D4BE1" w:rsidRPr="008A3D71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508"/>
        <w:gridCol w:w="2407"/>
        <w:gridCol w:w="1739"/>
      </w:tblGrid>
      <w:tr w:rsidR="005D4BE1" w:rsidRPr="008A3D71" w14:paraId="7B620D2F" w14:textId="77777777" w:rsidTr="009438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7DF3" w14:textId="77777777" w:rsidR="005D4BE1" w:rsidRPr="008A3D71" w:rsidRDefault="005D4BE1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D1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992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F6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8A3D71" w14:paraId="56DBA133" w14:textId="77777777" w:rsidTr="009438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B9E1" w14:textId="77777777" w:rsidR="0094389E" w:rsidRDefault="0094389E">
            <w:pPr>
              <w:jc w:val="center"/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 xml:space="preserve">Шуб </w:t>
            </w:r>
          </w:p>
          <w:p w14:paraId="5F7A41DA" w14:textId="593CB557" w:rsidR="005D4BE1" w:rsidRPr="00665B60" w:rsidRDefault="00943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>Мария Львовна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1CB4" w14:textId="1DDAECC1" w:rsidR="003B705D" w:rsidRDefault="0094389E" w:rsidP="003567CB">
            <w:pPr>
              <w:jc w:val="both"/>
              <w:rPr>
                <w:sz w:val="24"/>
                <w:szCs w:val="24"/>
              </w:rPr>
            </w:pPr>
            <w:r w:rsidRPr="0094389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  <w:p w14:paraId="2B7F9002" w14:textId="3120E741" w:rsidR="00A551DC" w:rsidRDefault="0048677E" w:rsidP="00356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94389E">
              <w:rPr>
                <w:sz w:val="24"/>
                <w:szCs w:val="24"/>
              </w:rPr>
              <w:t xml:space="preserve"> </w:t>
            </w:r>
            <w:r w:rsidR="00665B60" w:rsidRPr="00665B60">
              <w:rPr>
                <w:sz w:val="24"/>
                <w:szCs w:val="24"/>
              </w:rPr>
              <w:t xml:space="preserve">кафедры </w:t>
            </w:r>
            <w:r w:rsidR="0094389E" w:rsidRPr="0094389E">
              <w:rPr>
                <w:sz w:val="24"/>
                <w:szCs w:val="24"/>
              </w:rPr>
              <w:t>философии и культурологии</w:t>
            </w:r>
          </w:p>
          <w:p w14:paraId="1484EC37" w14:textId="77777777" w:rsidR="0094389E" w:rsidRDefault="00665B60" w:rsidP="00A551DC">
            <w:pPr>
              <w:jc w:val="both"/>
              <w:rPr>
                <w:sz w:val="24"/>
                <w:szCs w:val="24"/>
              </w:rPr>
            </w:pPr>
            <w:r w:rsidRPr="00665B60">
              <w:rPr>
                <w:sz w:val="24"/>
                <w:szCs w:val="24"/>
              </w:rPr>
              <w:t>Адрес:</w:t>
            </w:r>
            <w:r w:rsidR="0094389E">
              <w:t xml:space="preserve"> </w:t>
            </w:r>
            <w:r w:rsidR="0094389E" w:rsidRPr="0094389E">
              <w:rPr>
                <w:sz w:val="24"/>
                <w:szCs w:val="24"/>
              </w:rPr>
              <w:t xml:space="preserve">454091 г. Челябинск, ул. Орджоникидзе, 36А </w:t>
            </w:r>
          </w:p>
          <w:p w14:paraId="1FA74C8A" w14:textId="34D52B15" w:rsidR="0094389E" w:rsidRDefault="00665B60" w:rsidP="00A551DC">
            <w:pPr>
              <w:jc w:val="both"/>
              <w:rPr>
                <w:sz w:val="24"/>
                <w:szCs w:val="24"/>
              </w:rPr>
            </w:pPr>
            <w:r w:rsidRPr="00665B60">
              <w:rPr>
                <w:sz w:val="24"/>
                <w:szCs w:val="24"/>
              </w:rPr>
              <w:t>Тел.</w:t>
            </w:r>
            <w:r w:rsidR="0094389E">
              <w:t xml:space="preserve"> </w:t>
            </w:r>
            <w:r w:rsidR="0094389E" w:rsidRPr="0094389E">
              <w:rPr>
                <w:sz w:val="24"/>
                <w:szCs w:val="24"/>
              </w:rPr>
              <w:t>+7(351)268</w:t>
            </w:r>
            <w:r w:rsidR="003B705D" w:rsidRPr="0094389E">
              <w:rPr>
                <w:sz w:val="24"/>
                <w:szCs w:val="24"/>
              </w:rPr>
              <w:t xml:space="preserve">9522 </w:t>
            </w:r>
            <w:r w:rsidR="0094389E" w:rsidRPr="0094389E">
              <w:rPr>
                <w:sz w:val="24"/>
                <w:szCs w:val="24"/>
              </w:rPr>
              <w:t xml:space="preserve"> доб. </w:t>
            </w:r>
            <w:r w:rsidR="003B705D" w:rsidRPr="0094389E">
              <w:rPr>
                <w:sz w:val="24"/>
                <w:szCs w:val="24"/>
              </w:rPr>
              <w:t>2–16</w:t>
            </w:r>
            <w:r w:rsidR="0094389E" w:rsidRPr="0094389E">
              <w:rPr>
                <w:sz w:val="24"/>
                <w:szCs w:val="24"/>
              </w:rPr>
              <w:t>; 1-77</w:t>
            </w:r>
          </w:p>
          <w:p w14:paraId="283C51F2" w14:textId="55A6B8D5" w:rsidR="005D4BE1" w:rsidRPr="003B705D" w:rsidRDefault="00665B60" w:rsidP="0094389E">
            <w:pPr>
              <w:rPr>
                <w:rStyle w:val="a3"/>
                <w:sz w:val="24"/>
                <w:szCs w:val="24"/>
              </w:rPr>
            </w:pPr>
            <w:r w:rsidRPr="00665B60">
              <w:rPr>
                <w:sz w:val="24"/>
                <w:szCs w:val="24"/>
              </w:rPr>
              <w:t xml:space="preserve"> Эл. адрес: </w:t>
            </w:r>
            <w:hyperlink r:id="rId7" w:history="1">
              <w:r w:rsidR="003B705D" w:rsidRPr="00E275F9">
                <w:rPr>
                  <w:rStyle w:val="a3"/>
                  <w:sz w:val="24"/>
                  <w:szCs w:val="24"/>
                  <w:lang w:val="en-US"/>
                </w:rPr>
                <w:t>shubka</w:t>
              </w:r>
              <w:r w:rsidR="003B705D" w:rsidRPr="00E275F9">
                <w:rPr>
                  <w:rStyle w:val="a3"/>
                  <w:sz w:val="24"/>
                  <w:szCs w:val="24"/>
                </w:rPr>
                <w:t>_83@</w:t>
              </w:r>
              <w:r w:rsidR="003B705D" w:rsidRPr="00E275F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705D" w:rsidRPr="00E275F9">
                <w:rPr>
                  <w:rStyle w:val="a3"/>
                  <w:sz w:val="24"/>
                  <w:szCs w:val="24"/>
                </w:rPr>
                <w:t>.</w:t>
              </w:r>
              <w:r w:rsidR="003B705D" w:rsidRPr="00E275F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3B705D" w:rsidRPr="003B705D">
              <w:rPr>
                <w:sz w:val="24"/>
                <w:szCs w:val="24"/>
              </w:rPr>
              <w:t xml:space="preserve"> </w:t>
            </w:r>
          </w:p>
          <w:p w14:paraId="41661D83" w14:textId="77777777" w:rsidR="003B705D" w:rsidRDefault="003B705D" w:rsidP="0094389E">
            <w:pPr>
              <w:rPr>
                <w:sz w:val="24"/>
                <w:szCs w:val="24"/>
              </w:rPr>
            </w:pPr>
          </w:p>
          <w:p w14:paraId="3609400B" w14:textId="23CA7020" w:rsidR="0094389E" w:rsidRPr="00665B60" w:rsidRDefault="0094389E" w:rsidP="0094389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754" w14:textId="77777777" w:rsidR="003567CB" w:rsidRDefault="00D37FE6" w:rsidP="003567CB">
            <w:pPr>
              <w:jc w:val="center"/>
              <w:rPr>
                <w:sz w:val="24"/>
                <w:szCs w:val="24"/>
              </w:rPr>
            </w:pPr>
            <w:r w:rsidRPr="00D37FE6">
              <w:rPr>
                <w:rFonts w:hint="eastAsia"/>
                <w:sz w:val="24"/>
                <w:szCs w:val="24"/>
              </w:rPr>
              <w:t>доктор</w:t>
            </w:r>
            <w:r w:rsidRPr="00D37FE6">
              <w:rPr>
                <w:sz w:val="24"/>
                <w:szCs w:val="24"/>
              </w:rPr>
              <w:t xml:space="preserve"> культурологии, </w:t>
            </w:r>
          </w:p>
          <w:p w14:paraId="26230590" w14:textId="77777777" w:rsidR="003567CB" w:rsidRDefault="003567CB" w:rsidP="0035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C13D14" w:rsidRPr="00C13D14">
              <w:rPr>
                <w:sz w:val="24"/>
                <w:szCs w:val="24"/>
              </w:rPr>
              <w:t xml:space="preserve">0.01 </w:t>
            </w:r>
          </w:p>
          <w:p w14:paraId="281E494B" w14:textId="78BDD861" w:rsidR="00DA1AF4" w:rsidRPr="008A3D71" w:rsidRDefault="00C13D14" w:rsidP="003567CB">
            <w:pPr>
              <w:jc w:val="center"/>
              <w:rPr>
                <w:b/>
                <w:sz w:val="24"/>
                <w:szCs w:val="24"/>
              </w:rPr>
            </w:pPr>
            <w:r w:rsidRPr="00C13D14">
              <w:rPr>
                <w:sz w:val="24"/>
                <w:szCs w:val="24"/>
              </w:rPr>
              <w:t>Теория и история культуры</w:t>
            </w:r>
            <w:r w:rsidR="003567CB">
              <w:rPr>
                <w:sz w:val="24"/>
                <w:szCs w:val="24"/>
              </w:rPr>
              <w:t>, искусства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E73" w14:textId="4A43D8A7" w:rsidR="005D4BE1" w:rsidRPr="008A3D71" w:rsidRDefault="003567CB" w:rsidP="00827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д</w:t>
            </w:r>
            <w:r w:rsidR="00665B60" w:rsidRPr="00665B60">
              <w:rPr>
                <w:rFonts w:hint="eastAsia"/>
                <w:sz w:val="24"/>
                <w:szCs w:val="24"/>
              </w:rPr>
              <w:t>оцент</w:t>
            </w:r>
            <w:r w:rsidR="00930C0E">
              <w:rPr>
                <w:sz w:val="24"/>
                <w:szCs w:val="24"/>
              </w:rPr>
              <w:t xml:space="preserve"> </w:t>
            </w:r>
          </w:p>
        </w:tc>
      </w:tr>
      <w:tr w:rsidR="005D4BE1" w:rsidRPr="008A3D71" w14:paraId="7F1D1442" w14:textId="77777777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CF7" w14:textId="5145BE6A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  <w:lang w:val="en-US"/>
              </w:rPr>
              <w:t xml:space="preserve">1. Shub M.L. The image of the past as an object of cultural understanding. A new conceptual approach // Journal of Siberian Federal University. Humanities and Social Sciences. 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2022. Т. 15. № 2.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179–186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  DOI: 10.17516/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1997–1370</w:t>
            </w:r>
          </w:p>
          <w:p w14:paraId="2870F767" w14:textId="483E1936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2. Шуб М.Л. Темпоральная картина мира в первое столетие нового времени: контрапунктный образ прошлого // Вестник культуры и искусств. 2022. № 4 (72).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45–51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</w:p>
          <w:p w14:paraId="10D002B0" w14:textId="43EA9CDE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3. Синецкий С.Б., Шуб М.Л. Культурная политика в контексте противоречий разнообразия и идентичности // Вестник культуры и искусств. 2021. № 3 (67).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75–84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. </w:t>
            </w:r>
          </w:p>
          <w:p w14:paraId="1703DAC1" w14:textId="40B7A371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4. Шуб М.Л. Восприятие прошлого как критерий культурного разнообразия: феномен past-типологии // Известия Самарского научного центра Российской академии наук. Исторические науки. 2020. Т. 2. № 4 (8).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66–71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 DOI: 10.37313</w:t>
            </w:r>
          </w:p>
          <w:p w14:paraId="09EBD62A" w14:textId="630E0A4A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5. Шуб М.Л., Цукерман В.С. Феномен прошлого в контексте гуманитарного знания: основания концептуальной интерпретации // Вестник культуры и искусств. 2019. № 1 (57).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42–51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</w:p>
          <w:p w14:paraId="5328D2C3" w14:textId="1C04BC4F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6.</w:t>
            </w:r>
            <w:r>
              <w:t xml:space="preserve"> 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Шуб М.Л.  Основные типологические черты архаичной темпоральной идентичности // IX Лазаревские чтения "Лики традиционной культуры в современном культурном пространстве: память культуры и культура памяти". Сборник материалов международной научной конференции. 2020.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100–104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</w:p>
          <w:p w14:paraId="602A67EB" w14:textId="20760E3E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7. Третьякова К.А., Шуб М.Л. Россия - Китай: диалог культур в хореографической среде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XX–XXI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веков // Научные школы. Молодежь в науке и культуре XXI века. материалы международного научно-творческого форума. Челябинск, 2020.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262–266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</w:p>
          <w:p w14:paraId="55E17D7C" w14:textId="4E2F4560" w:rsidR="0094389E" w:rsidRPr="0094389E" w:rsidRDefault="0094389E" w:rsidP="0094389E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lastRenderedPageBreak/>
              <w:t xml:space="preserve">8. Шуб М.Л. Анализ культурно-исторической динамики образов прошлого: от архаики до ренессанса // Челябинский гуманитарий. 2020. № 4 (53).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16–22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</w:p>
          <w:p w14:paraId="22B46F43" w14:textId="459E1926" w:rsidR="00BB1432" w:rsidRPr="008A3D71" w:rsidRDefault="0094389E" w:rsidP="0094389E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9.</w:t>
            </w:r>
            <w:r>
              <w:t xml:space="preserve"> 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Шуб М.Л.  Основные тренды актуальной художественной культуры: «рандомное движение маятника от прошлого к будущему» // Российские педагогические ассамблеи искусств в Магнитогорске. 2019. № 25. С. </w:t>
            </w:r>
            <w:r w:rsidR="003B705D"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20–26</w:t>
            </w:r>
            <w:r w:rsidRPr="0094389E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</w:p>
        </w:tc>
      </w:tr>
    </w:tbl>
    <w:p w14:paraId="199F2DA7" w14:textId="77777777" w:rsidR="00BB1432" w:rsidRPr="008A3D71" w:rsidRDefault="00BB1432">
      <w:pPr>
        <w:rPr>
          <w:sz w:val="24"/>
          <w:szCs w:val="24"/>
        </w:rPr>
      </w:pPr>
    </w:p>
    <w:sectPr w:rsidR="00BB1432" w:rsidRPr="008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AB1B" w14:textId="77777777" w:rsidR="008F7D53" w:rsidRDefault="008F7D53" w:rsidP="005D4BE1">
      <w:r>
        <w:separator/>
      </w:r>
    </w:p>
  </w:endnote>
  <w:endnote w:type="continuationSeparator" w:id="0">
    <w:p w14:paraId="049F8249" w14:textId="77777777" w:rsidR="008F7D53" w:rsidRDefault="008F7D53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F645" w14:textId="77777777" w:rsidR="008F7D53" w:rsidRDefault="008F7D53" w:rsidP="005D4BE1">
      <w:r>
        <w:separator/>
      </w:r>
    </w:p>
  </w:footnote>
  <w:footnote w:type="continuationSeparator" w:id="0">
    <w:p w14:paraId="24E4BD07" w14:textId="77777777" w:rsidR="008F7D53" w:rsidRDefault="008F7D53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4417D"/>
    <w:rsid w:val="00050A41"/>
    <w:rsid w:val="000620AF"/>
    <w:rsid w:val="00063BE3"/>
    <w:rsid w:val="00067203"/>
    <w:rsid w:val="00091443"/>
    <w:rsid w:val="000957DF"/>
    <w:rsid w:val="000B2D26"/>
    <w:rsid w:val="000C6229"/>
    <w:rsid w:val="000D649D"/>
    <w:rsid w:val="000F6141"/>
    <w:rsid w:val="0016396A"/>
    <w:rsid w:val="00163AD1"/>
    <w:rsid w:val="00176849"/>
    <w:rsid w:val="001774CD"/>
    <w:rsid w:val="001929AA"/>
    <w:rsid w:val="001B32E4"/>
    <w:rsid w:val="001D63BD"/>
    <w:rsid w:val="002007C4"/>
    <w:rsid w:val="00225E2F"/>
    <w:rsid w:val="0023707E"/>
    <w:rsid w:val="00261013"/>
    <w:rsid w:val="0026448B"/>
    <w:rsid w:val="0027436B"/>
    <w:rsid w:val="00282151"/>
    <w:rsid w:val="00282616"/>
    <w:rsid w:val="0028447F"/>
    <w:rsid w:val="00293F03"/>
    <w:rsid w:val="002B69D5"/>
    <w:rsid w:val="002F729B"/>
    <w:rsid w:val="00301356"/>
    <w:rsid w:val="00351B63"/>
    <w:rsid w:val="003567CB"/>
    <w:rsid w:val="00366A8E"/>
    <w:rsid w:val="003760CE"/>
    <w:rsid w:val="0038075B"/>
    <w:rsid w:val="00383B9D"/>
    <w:rsid w:val="003847CE"/>
    <w:rsid w:val="00396DC5"/>
    <w:rsid w:val="003A41B8"/>
    <w:rsid w:val="003B705D"/>
    <w:rsid w:val="003E54DB"/>
    <w:rsid w:val="00436DD7"/>
    <w:rsid w:val="00444D8F"/>
    <w:rsid w:val="00482EEE"/>
    <w:rsid w:val="0048677E"/>
    <w:rsid w:val="0049310E"/>
    <w:rsid w:val="004A32D6"/>
    <w:rsid w:val="004A3F39"/>
    <w:rsid w:val="005053DA"/>
    <w:rsid w:val="00511E49"/>
    <w:rsid w:val="0051204B"/>
    <w:rsid w:val="005378BE"/>
    <w:rsid w:val="0054137F"/>
    <w:rsid w:val="00547103"/>
    <w:rsid w:val="005A7D43"/>
    <w:rsid w:val="005C6B6D"/>
    <w:rsid w:val="005D4BE1"/>
    <w:rsid w:val="005D5B56"/>
    <w:rsid w:val="00612B39"/>
    <w:rsid w:val="006368B1"/>
    <w:rsid w:val="00665B60"/>
    <w:rsid w:val="006F3F9A"/>
    <w:rsid w:val="007152F7"/>
    <w:rsid w:val="00730F31"/>
    <w:rsid w:val="00745AF0"/>
    <w:rsid w:val="00766D0B"/>
    <w:rsid w:val="007842FD"/>
    <w:rsid w:val="00796560"/>
    <w:rsid w:val="007A5FF5"/>
    <w:rsid w:val="007A6372"/>
    <w:rsid w:val="007B3A35"/>
    <w:rsid w:val="007C616A"/>
    <w:rsid w:val="007D6A3A"/>
    <w:rsid w:val="00801DA7"/>
    <w:rsid w:val="00807BD5"/>
    <w:rsid w:val="00827B31"/>
    <w:rsid w:val="008A3D71"/>
    <w:rsid w:val="008A7644"/>
    <w:rsid w:val="008B1AEA"/>
    <w:rsid w:val="008B78DD"/>
    <w:rsid w:val="008C100D"/>
    <w:rsid w:val="008D3E94"/>
    <w:rsid w:val="008D47E0"/>
    <w:rsid w:val="008D78CB"/>
    <w:rsid w:val="008F2E4B"/>
    <w:rsid w:val="008F7D53"/>
    <w:rsid w:val="00900EB1"/>
    <w:rsid w:val="00930C0E"/>
    <w:rsid w:val="0094389E"/>
    <w:rsid w:val="00943E3B"/>
    <w:rsid w:val="00946E18"/>
    <w:rsid w:val="00977BA1"/>
    <w:rsid w:val="0098651B"/>
    <w:rsid w:val="009C655F"/>
    <w:rsid w:val="00A22BC5"/>
    <w:rsid w:val="00A54F44"/>
    <w:rsid w:val="00A551DC"/>
    <w:rsid w:val="00AA3D44"/>
    <w:rsid w:val="00AC4874"/>
    <w:rsid w:val="00AD05DA"/>
    <w:rsid w:val="00AE7CCD"/>
    <w:rsid w:val="00AF7296"/>
    <w:rsid w:val="00B00F84"/>
    <w:rsid w:val="00B107FA"/>
    <w:rsid w:val="00B16632"/>
    <w:rsid w:val="00B20F1D"/>
    <w:rsid w:val="00B3148D"/>
    <w:rsid w:val="00B44AEC"/>
    <w:rsid w:val="00B46A6F"/>
    <w:rsid w:val="00B5610D"/>
    <w:rsid w:val="00B7204C"/>
    <w:rsid w:val="00B801CB"/>
    <w:rsid w:val="00B84D5E"/>
    <w:rsid w:val="00B927F8"/>
    <w:rsid w:val="00B9458F"/>
    <w:rsid w:val="00BA50EC"/>
    <w:rsid w:val="00BB1432"/>
    <w:rsid w:val="00BB2FE0"/>
    <w:rsid w:val="00BC2544"/>
    <w:rsid w:val="00BD1D95"/>
    <w:rsid w:val="00BD2C2F"/>
    <w:rsid w:val="00BF08B1"/>
    <w:rsid w:val="00C13D14"/>
    <w:rsid w:val="00C32A12"/>
    <w:rsid w:val="00C65DDA"/>
    <w:rsid w:val="00C76D1C"/>
    <w:rsid w:val="00C81939"/>
    <w:rsid w:val="00CE37F4"/>
    <w:rsid w:val="00CF61CF"/>
    <w:rsid w:val="00D37FE6"/>
    <w:rsid w:val="00D44FAF"/>
    <w:rsid w:val="00D57E00"/>
    <w:rsid w:val="00DA1AF4"/>
    <w:rsid w:val="00DF603D"/>
    <w:rsid w:val="00E21F2D"/>
    <w:rsid w:val="00E74110"/>
    <w:rsid w:val="00E77360"/>
    <w:rsid w:val="00EB21E1"/>
    <w:rsid w:val="00EC3E36"/>
    <w:rsid w:val="00ED035F"/>
    <w:rsid w:val="00F04B13"/>
    <w:rsid w:val="00F34F59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E9C29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1">
    <w:name w:val="未处理的提及1"/>
    <w:basedOn w:val="a0"/>
    <w:uiPriority w:val="99"/>
    <w:semiHidden/>
    <w:unhideWhenUsed/>
    <w:rsid w:val="00977BA1"/>
    <w:rPr>
      <w:color w:val="605E5C"/>
      <w:shd w:val="clear" w:color="auto" w:fill="E1DFDD"/>
    </w:rPr>
  </w:style>
  <w:style w:type="paragraph" w:styleId="a7">
    <w:name w:val="caption"/>
    <w:basedOn w:val="Standard"/>
    <w:rsid w:val="00BB1432"/>
    <w:pPr>
      <w:suppressLineNumbers/>
      <w:spacing w:before="120" w:after="120"/>
    </w:pPr>
    <w:rPr>
      <w:i/>
      <w:iCs/>
    </w:rPr>
  </w:style>
  <w:style w:type="paragraph" w:styleId="a8">
    <w:name w:val="header"/>
    <w:basedOn w:val="a"/>
    <w:link w:val="a9"/>
    <w:uiPriority w:val="99"/>
    <w:unhideWhenUsed/>
    <w:rsid w:val="0066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5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bka_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dcterms:created xsi:type="dcterms:W3CDTF">2023-05-11T06:52:00Z</dcterms:created>
  <dcterms:modified xsi:type="dcterms:W3CDTF">2023-05-11T06:52:00Z</dcterms:modified>
</cp:coreProperties>
</file>