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33DD9" w14:textId="35A8E695" w:rsidR="00DD1483" w:rsidRDefault="00DD1483" w:rsidP="00DD1483">
      <w:pPr>
        <w:jc w:val="center"/>
        <w:rPr>
          <w:b/>
        </w:rPr>
      </w:pPr>
      <w:r w:rsidRPr="00FF2641">
        <w:rPr>
          <w:b/>
        </w:rPr>
        <w:t>СВЕДЕНИЯ</w:t>
      </w:r>
    </w:p>
    <w:p w14:paraId="2BA2B095" w14:textId="7550B6FF" w:rsidR="00643338" w:rsidRDefault="00643338" w:rsidP="00DD1483">
      <w:pPr>
        <w:jc w:val="center"/>
        <w:rPr>
          <w:b/>
        </w:rPr>
      </w:pPr>
      <w:r>
        <w:rPr>
          <w:b/>
        </w:rPr>
        <w:t>об официальном оппоненте</w:t>
      </w:r>
    </w:p>
    <w:tbl>
      <w:tblPr>
        <w:tblpPr w:leftFromText="180" w:rightFromText="180" w:vertAnchor="page" w:horzAnchor="margin" w:tblpY="1951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3F5D03" w:rsidRPr="00A1622C" w14:paraId="792E1E07" w14:textId="77777777" w:rsidTr="003F5D0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D0CF" w14:textId="77777777" w:rsidR="003F5D03" w:rsidRPr="00A1622C" w:rsidRDefault="003F5D03" w:rsidP="003F5D03">
            <w:pPr>
              <w:jc w:val="center"/>
              <w:rPr>
                <w:sz w:val="24"/>
                <w:szCs w:val="24"/>
              </w:rPr>
            </w:pPr>
            <w:r w:rsidRPr="00A1622C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7AF5" w14:textId="77777777" w:rsidR="003F5D03" w:rsidRPr="00A1622C" w:rsidRDefault="003F5D03" w:rsidP="003F5D03">
            <w:pPr>
              <w:jc w:val="center"/>
              <w:rPr>
                <w:b/>
                <w:sz w:val="24"/>
                <w:szCs w:val="24"/>
              </w:rPr>
            </w:pPr>
            <w:r w:rsidRPr="00A1622C">
              <w:rPr>
                <w:sz w:val="24"/>
                <w:szCs w:val="24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AFBF" w14:textId="304B46A4" w:rsidR="003F5D03" w:rsidRPr="00A91965" w:rsidRDefault="003F5D03" w:rsidP="003F5D0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91965">
              <w:rPr>
                <w:color w:val="000000" w:themeColor="text1"/>
                <w:sz w:val="24"/>
                <w:szCs w:val="24"/>
              </w:rPr>
              <w:t xml:space="preserve">Ученая степень </w:t>
            </w:r>
            <w:r w:rsidR="00643338" w:rsidRPr="00F12458">
              <w:rPr>
                <w:sz w:val="24"/>
                <w:szCs w:val="24"/>
              </w:rPr>
              <w:t>(с указанием отрасли наук, шифра и наименования научной специальности, по которой им защищена диссертация</w:t>
            </w:r>
            <w:r w:rsidR="00643338" w:rsidRPr="006832FB">
              <w:rPr>
                <w:sz w:val="20"/>
              </w:rPr>
              <w:t xml:space="preserve"> </w:t>
            </w:r>
            <w:r w:rsidR="00643338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E258" w14:textId="77777777" w:rsidR="003F5D03" w:rsidRPr="00A1622C" w:rsidRDefault="003F5D03" w:rsidP="003F5D03">
            <w:pPr>
              <w:jc w:val="center"/>
              <w:rPr>
                <w:b/>
                <w:sz w:val="24"/>
                <w:szCs w:val="24"/>
              </w:rPr>
            </w:pPr>
            <w:r w:rsidRPr="00A1622C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3F5D03" w:rsidRPr="00A1622C" w14:paraId="6A4C023E" w14:textId="77777777" w:rsidTr="003F5D0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DBD0" w14:textId="77777777" w:rsidR="003F5D03" w:rsidRPr="00071D6F" w:rsidRDefault="003F5D03" w:rsidP="003F5D03">
            <w:pPr>
              <w:jc w:val="center"/>
              <w:rPr>
                <w:b/>
                <w:bCs/>
                <w:sz w:val="24"/>
                <w:szCs w:val="24"/>
              </w:rPr>
            </w:pPr>
            <w:r w:rsidRPr="00071D6F">
              <w:rPr>
                <w:b/>
                <w:bCs/>
                <w:sz w:val="24"/>
                <w:szCs w:val="24"/>
              </w:rPr>
              <w:t>Купряжкин Анатолий Яковлевич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C2B6" w14:textId="1B3E72B5" w:rsidR="003F5D03" w:rsidRDefault="003F5D03" w:rsidP="003F5D0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</w:t>
            </w:r>
            <w:r w:rsidRPr="00A1622C">
              <w:rPr>
                <w:sz w:val="24"/>
                <w:szCs w:val="24"/>
                <w:shd w:val="clear" w:color="auto" w:fill="FFFFFF"/>
              </w:rPr>
              <w:t>Уральский федеральный университет</w:t>
            </w:r>
            <w:r w:rsidRPr="007E1067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им</w:t>
            </w:r>
            <w:r w:rsidR="000B24D0">
              <w:rPr>
                <w:sz w:val="24"/>
                <w:szCs w:val="24"/>
                <w:shd w:val="clear" w:color="auto" w:fill="FFFFFF"/>
              </w:rPr>
              <w:t>ени</w:t>
            </w:r>
            <w:r>
              <w:rPr>
                <w:sz w:val="24"/>
                <w:szCs w:val="24"/>
                <w:shd w:val="clear" w:color="auto" w:fill="FFFFFF"/>
              </w:rPr>
              <w:t xml:space="preserve"> первого Президента России Б.Н. Ельцина»</w:t>
            </w:r>
            <w:r w:rsidRPr="00A1622C">
              <w:rPr>
                <w:sz w:val="24"/>
                <w:szCs w:val="24"/>
                <w:shd w:val="clear" w:color="auto" w:fill="FFFFFF"/>
              </w:rPr>
              <w:t>,</w:t>
            </w:r>
          </w:p>
          <w:p w14:paraId="7FF5753D" w14:textId="77777777" w:rsidR="003F5D03" w:rsidRPr="005601DF" w:rsidRDefault="003F5D03" w:rsidP="003F5D0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1622C">
              <w:rPr>
                <w:sz w:val="24"/>
                <w:szCs w:val="24"/>
                <w:shd w:val="clear" w:color="auto" w:fill="FFFFFF"/>
              </w:rPr>
              <w:t>физико-технологический институт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601DF">
              <w:rPr>
                <w:sz w:val="24"/>
                <w:szCs w:val="24"/>
                <w:shd w:val="clear" w:color="auto" w:fill="FFFFFF"/>
              </w:rPr>
              <w:t>Адрес: 620002,</w:t>
            </w:r>
            <w:r w:rsidRPr="005601DF">
              <w:rPr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5601DF">
              <w:rPr>
                <w:sz w:val="24"/>
                <w:szCs w:val="24"/>
                <w:shd w:val="clear" w:color="auto" w:fill="FFFFFF"/>
              </w:rPr>
              <w:t>г. Екатеринбург,</w:t>
            </w:r>
          </w:p>
          <w:p w14:paraId="069F9D0D" w14:textId="77777777" w:rsidR="003F5D03" w:rsidRPr="005601DF" w:rsidRDefault="003F5D03" w:rsidP="003F5D0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601DF">
              <w:rPr>
                <w:sz w:val="24"/>
                <w:szCs w:val="24"/>
                <w:shd w:val="clear" w:color="auto" w:fill="FFFFFF"/>
              </w:rPr>
              <w:t>ул. Мира, 19</w:t>
            </w:r>
          </w:p>
          <w:p w14:paraId="3458A0D0" w14:textId="77777777" w:rsidR="003F5D03" w:rsidRPr="005601DF" w:rsidRDefault="003F5D03" w:rsidP="003F5D03">
            <w:pPr>
              <w:jc w:val="center"/>
              <w:rPr>
                <w:sz w:val="24"/>
                <w:szCs w:val="24"/>
              </w:rPr>
            </w:pPr>
            <w:r w:rsidRPr="005601DF">
              <w:rPr>
                <w:sz w:val="24"/>
                <w:szCs w:val="24"/>
              </w:rPr>
              <w:t>Телефон: +7(343)375-41-46</w:t>
            </w:r>
          </w:p>
          <w:p w14:paraId="471E2208" w14:textId="77777777" w:rsidR="003F5D03" w:rsidRPr="005601DF" w:rsidRDefault="003F5D03" w:rsidP="003F5D03">
            <w:pPr>
              <w:jc w:val="center"/>
              <w:rPr>
                <w:sz w:val="24"/>
                <w:szCs w:val="24"/>
              </w:rPr>
            </w:pPr>
            <w:r w:rsidRPr="005601DF">
              <w:rPr>
                <w:sz w:val="24"/>
                <w:szCs w:val="24"/>
              </w:rPr>
              <w:t xml:space="preserve">Эл. почта: </w:t>
            </w:r>
            <w:hyperlink r:id="rId5" w:history="1">
              <w:r w:rsidRPr="005601DF">
                <w:rPr>
                  <w:rStyle w:val="a3"/>
                  <w:sz w:val="24"/>
                  <w:szCs w:val="24"/>
                  <w:lang w:val="en-US"/>
                </w:rPr>
                <w:t>a</w:t>
              </w:r>
              <w:r w:rsidRPr="005601DF">
                <w:rPr>
                  <w:rStyle w:val="a3"/>
                  <w:sz w:val="24"/>
                  <w:szCs w:val="24"/>
                </w:rPr>
                <w:t>.</w:t>
              </w:r>
              <w:r w:rsidRPr="005601DF">
                <w:rPr>
                  <w:rStyle w:val="a3"/>
                  <w:sz w:val="24"/>
                  <w:szCs w:val="24"/>
                  <w:lang w:val="en-US"/>
                </w:rPr>
                <w:t>ya</w:t>
              </w:r>
              <w:r w:rsidRPr="005601DF">
                <w:rPr>
                  <w:rStyle w:val="a3"/>
                  <w:sz w:val="24"/>
                  <w:szCs w:val="24"/>
                </w:rPr>
                <w:t>.</w:t>
              </w:r>
              <w:r w:rsidRPr="005601DF">
                <w:rPr>
                  <w:rStyle w:val="a3"/>
                  <w:sz w:val="24"/>
                  <w:szCs w:val="24"/>
                  <w:lang w:val="en-US"/>
                </w:rPr>
                <w:t>kupryazhkin</w:t>
              </w:r>
              <w:r w:rsidRPr="005601DF">
                <w:rPr>
                  <w:rStyle w:val="a3"/>
                  <w:sz w:val="24"/>
                  <w:szCs w:val="24"/>
                </w:rPr>
                <w:t>@</w:t>
              </w:r>
              <w:r w:rsidRPr="005601DF">
                <w:rPr>
                  <w:rStyle w:val="a3"/>
                  <w:sz w:val="24"/>
                  <w:szCs w:val="24"/>
                  <w:lang w:val="en-US"/>
                </w:rPr>
                <w:t>urfu</w:t>
              </w:r>
              <w:r w:rsidRPr="005601DF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5601DF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601DF">
              <w:rPr>
                <w:sz w:val="24"/>
                <w:szCs w:val="24"/>
              </w:rPr>
              <w:t xml:space="preserve"> </w:t>
            </w:r>
          </w:p>
          <w:p w14:paraId="769558A9" w14:textId="0B6579E5" w:rsidR="003F5D03" w:rsidRPr="00AA03E5" w:rsidRDefault="00222883" w:rsidP="003F5D03">
            <w:pPr>
              <w:jc w:val="center"/>
              <w:rPr>
                <w:sz w:val="24"/>
                <w:szCs w:val="24"/>
              </w:rPr>
            </w:pPr>
            <w:r w:rsidRPr="005601DF">
              <w:rPr>
                <w:rStyle w:val="layout"/>
                <w:sz w:val="24"/>
                <w:szCs w:val="24"/>
              </w:rPr>
              <w:t xml:space="preserve">заведующий учебно-научной лабораторией ЯМР и </w:t>
            </w:r>
            <w:proofErr w:type="spellStart"/>
            <w:r w:rsidRPr="005601DF">
              <w:rPr>
                <w:rStyle w:val="layout"/>
                <w:sz w:val="24"/>
                <w:szCs w:val="24"/>
              </w:rPr>
              <w:t>масспектрометрии</w:t>
            </w:r>
            <w:proofErr w:type="spellEnd"/>
            <w:r w:rsidRPr="005601DF">
              <w:rPr>
                <w:rStyle w:val="layout"/>
                <w:sz w:val="24"/>
                <w:szCs w:val="24"/>
              </w:rPr>
              <w:t xml:space="preserve"> кафедры технической физики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557C" w14:textId="77777777" w:rsidR="003F5D03" w:rsidRPr="00A91965" w:rsidRDefault="003F5D03" w:rsidP="003F5D03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Доктор физико-математических наук</w:t>
            </w:r>
          </w:p>
          <w:p w14:paraId="2F176D42" w14:textId="77777777" w:rsidR="003F5D03" w:rsidRPr="00A91965" w:rsidRDefault="003F5D03" w:rsidP="003F5D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1965">
              <w:rPr>
                <w:color w:val="000000" w:themeColor="text1"/>
                <w:sz w:val="24"/>
                <w:szCs w:val="24"/>
              </w:rPr>
              <w:t>1.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A91965">
              <w:rPr>
                <w:color w:val="000000" w:themeColor="text1"/>
                <w:sz w:val="24"/>
                <w:szCs w:val="24"/>
              </w:rPr>
              <w:t>.14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A91965">
              <w:rPr>
                <w:color w:val="000000" w:themeColor="text1"/>
                <w:sz w:val="24"/>
                <w:szCs w:val="24"/>
              </w:rPr>
              <w:t>Теплофизика и теоретическая теплот</w:t>
            </w:r>
            <w:bookmarkStart w:id="0" w:name="_GoBack"/>
            <w:bookmarkEnd w:id="0"/>
            <w:r w:rsidRPr="00A91965">
              <w:rPr>
                <w:color w:val="000000" w:themeColor="text1"/>
                <w:sz w:val="24"/>
                <w:szCs w:val="24"/>
              </w:rPr>
              <w:t>ехника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5671" w14:textId="77777777" w:rsidR="003F5D03" w:rsidRPr="00A1622C" w:rsidRDefault="003F5D03" w:rsidP="003F5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</w:t>
            </w:r>
            <w:r w:rsidRPr="00A1622C">
              <w:rPr>
                <w:sz w:val="24"/>
                <w:szCs w:val="24"/>
                <w:shd w:val="clear" w:color="auto" w:fill="FFFFFF"/>
              </w:rPr>
              <w:t>рофессор</w:t>
            </w:r>
          </w:p>
        </w:tc>
      </w:tr>
      <w:tr w:rsidR="003F5D03" w:rsidRPr="00A1622C" w14:paraId="4FAAA4AB" w14:textId="77777777" w:rsidTr="003F5D03"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F286" w14:textId="77777777" w:rsidR="003F5D03" w:rsidRPr="00A1622C" w:rsidRDefault="003F5D03" w:rsidP="003F5D03">
            <w:pPr>
              <w:rPr>
                <w:b/>
                <w:sz w:val="24"/>
                <w:szCs w:val="24"/>
              </w:rPr>
            </w:pPr>
            <w:r w:rsidRPr="00A1622C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3F5D03" w:rsidRPr="000B24D0" w14:paraId="78EC62F6" w14:textId="77777777" w:rsidTr="003F5D03"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117B" w14:textId="77777777" w:rsidR="003F5D03" w:rsidRPr="00585C64" w:rsidRDefault="003F5D03" w:rsidP="003F5D03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sz w:val="24"/>
                <w:szCs w:val="24"/>
              </w:rPr>
            </w:pPr>
            <w:proofErr w:type="spellStart"/>
            <w:r w:rsidRPr="00585C64">
              <w:rPr>
                <w:rStyle w:val="contrib-author"/>
                <w:color w:val="000000" w:themeColor="text1"/>
                <w:sz w:val="24"/>
                <w:szCs w:val="24"/>
                <w:lang w:val="en-US"/>
              </w:rPr>
              <w:t>Seitov</w:t>
            </w:r>
            <w:proofErr w:type="spellEnd"/>
            <w:r w:rsidRPr="00585C64">
              <w:rPr>
                <w:rStyle w:val="contrib-author"/>
                <w:color w:val="000000" w:themeColor="text1"/>
                <w:sz w:val="24"/>
                <w:szCs w:val="24"/>
                <w:lang w:val="en-US"/>
              </w:rPr>
              <w:t xml:space="preserve">, D. D. </w:t>
            </w:r>
            <w:r w:rsidRPr="00585C64">
              <w:rPr>
                <w:sz w:val="24"/>
                <w:szCs w:val="24"/>
                <w:lang w:val="en-US"/>
              </w:rPr>
              <w:t xml:space="preserve">A mechanism of cation diffusion in ThO2 nanocrystal bulk. A molecular dynamic simulation / </w:t>
            </w:r>
            <w:r w:rsidRPr="00585C64">
              <w:rPr>
                <w:rStyle w:val="contrib-author"/>
                <w:color w:val="000000" w:themeColor="text1"/>
                <w:sz w:val="24"/>
                <w:szCs w:val="24"/>
                <w:lang w:val="en-US"/>
              </w:rPr>
              <w:t xml:space="preserve">D. D. </w:t>
            </w:r>
            <w:proofErr w:type="spellStart"/>
            <w:r w:rsidRPr="00585C64">
              <w:rPr>
                <w:rStyle w:val="contrib-author"/>
                <w:color w:val="000000" w:themeColor="text1"/>
                <w:sz w:val="24"/>
                <w:szCs w:val="24"/>
                <w:lang w:val="en-US"/>
              </w:rPr>
              <w:t>Seitov</w:t>
            </w:r>
            <w:proofErr w:type="spellEnd"/>
            <w:r w:rsidRPr="00585C64">
              <w:rPr>
                <w:rStyle w:val="contrib-author"/>
                <w:i/>
                <w:iCs/>
                <w:color w:val="000000" w:themeColor="text1"/>
                <w:sz w:val="24"/>
                <w:szCs w:val="24"/>
                <w:lang w:val="en-US"/>
              </w:rPr>
              <w:t>, </w:t>
            </w:r>
            <w:r w:rsidRPr="00585C64">
              <w:rPr>
                <w:rStyle w:val="contrib-author"/>
                <w:color w:val="000000" w:themeColor="text1"/>
                <w:sz w:val="24"/>
                <w:szCs w:val="24"/>
                <w:lang w:val="en-US"/>
              </w:rPr>
              <w:t xml:space="preserve">S. S. </w:t>
            </w:r>
            <w:proofErr w:type="spellStart"/>
            <w:r w:rsidRPr="00585C64">
              <w:rPr>
                <w:rStyle w:val="contrib-author"/>
                <w:color w:val="000000" w:themeColor="text1"/>
                <w:sz w:val="24"/>
                <w:szCs w:val="24"/>
                <w:lang w:val="en-US"/>
              </w:rPr>
              <w:t>Pitskhelaury</w:t>
            </w:r>
            <w:proofErr w:type="spellEnd"/>
            <w:r w:rsidRPr="00585C64">
              <w:rPr>
                <w:rStyle w:val="contrib-author"/>
                <w:i/>
                <w:iCs/>
                <w:color w:val="000000" w:themeColor="text1"/>
                <w:sz w:val="24"/>
                <w:szCs w:val="24"/>
                <w:lang w:val="en-US"/>
              </w:rPr>
              <w:t>, </w:t>
            </w:r>
            <w:r w:rsidRPr="00585C64">
              <w:rPr>
                <w:rStyle w:val="contrib-author"/>
                <w:color w:val="000000" w:themeColor="text1"/>
                <w:sz w:val="24"/>
                <w:szCs w:val="24"/>
                <w:lang w:val="en-US"/>
              </w:rPr>
              <w:t>K. A. Nekrasov</w:t>
            </w:r>
            <w:r w:rsidRPr="00585C64">
              <w:rPr>
                <w:rStyle w:val="contrib-author"/>
                <w:i/>
                <w:iCs/>
                <w:color w:val="000000" w:themeColor="text1"/>
                <w:sz w:val="24"/>
                <w:szCs w:val="24"/>
                <w:lang w:val="en-US"/>
              </w:rPr>
              <w:t>, </w:t>
            </w:r>
            <w:r w:rsidRPr="00585C64">
              <w:rPr>
                <w:rStyle w:val="contrib-author"/>
                <w:color w:val="000000" w:themeColor="text1"/>
                <w:sz w:val="24"/>
                <w:szCs w:val="24"/>
                <w:lang w:val="en-US"/>
              </w:rPr>
              <w:t xml:space="preserve">A. S. </w:t>
            </w:r>
            <w:proofErr w:type="spellStart"/>
            <w:r w:rsidRPr="00585C64">
              <w:rPr>
                <w:rStyle w:val="contrib-author"/>
                <w:color w:val="000000" w:themeColor="text1"/>
                <w:sz w:val="24"/>
                <w:szCs w:val="24"/>
                <w:lang w:val="en-US"/>
              </w:rPr>
              <w:t>Boyarchenkov</w:t>
            </w:r>
            <w:proofErr w:type="spellEnd"/>
            <w:r w:rsidRPr="00585C64">
              <w:rPr>
                <w:rStyle w:val="contrib-author"/>
                <w:i/>
                <w:iCs/>
                <w:color w:val="000000" w:themeColor="text1"/>
                <w:sz w:val="24"/>
                <w:szCs w:val="24"/>
                <w:lang w:val="en-US"/>
              </w:rPr>
              <w:t>, </w:t>
            </w:r>
            <w:r w:rsidRPr="00585C64">
              <w:rPr>
                <w:rStyle w:val="contrib-author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585C64">
              <w:rPr>
                <w:rStyle w:val="contrib-author"/>
                <w:b/>
                <w:bCs/>
                <w:color w:val="000000" w:themeColor="text1"/>
                <w:sz w:val="24"/>
                <w:szCs w:val="24"/>
                <w:lang w:val="en-US"/>
              </w:rPr>
              <w:t>Ya</w:t>
            </w:r>
            <w:proofErr w:type="spellEnd"/>
            <w:r w:rsidRPr="00585C64">
              <w:rPr>
                <w:rStyle w:val="contrib-author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85C64">
              <w:rPr>
                <w:rStyle w:val="contrib-author"/>
                <w:b/>
                <w:bCs/>
                <w:color w:val="000000" w:themeColor="text1"/>
                <w:sz w:val="24"/>
                <w:szCs w:val="24"/>
                <w:lang w:val="en-US"/>
              </w:rPr>
              <w:t>Kupryazhkin</w:t>
            </w:r>
            <w:proofErr w:type="spellEnd"/>
            <w:r w:rsidRPr="00585C64">
              <w:rPr>
                <w:rStyle w:val="contrib-author"/>
                <w:color w:val="000000" w:themeColor="text1"/>
                <w:sz w:val="24"/>
                <w:szCs w:val="24"/>
                <w:lang w:val="en-US"/>
              </w:rPr>
              <w:t xml:space="preserve"> // AIP Conf. Proc. </w:t>
            </w:r>
            <w:r w:rsidRPr="00585C64">
              <w:rPr>
                <w:bCs/>
                <w:sz w:val="24"/>
                <w:szCs w:val="24"/>
                <w:lang w:val="en-US"/>
              </w:rPr>
              <w:t xml:space="preserve">– </w:t>
            </w:r>
            <w:r w:rsidRPr="00585C64">
              <w:rPr>
                <w:bCs/>
                <w:sz w:val="24"/>
                <w:szCs w:val="24"/>
              </w:rPr>
              <w:t xml:space="preserve">2022. </w:t>
            </w:r>
            <w:r w:rsidRPr="00585C64">
              <w:rPr>
                <w:bCs/>
                <w:sz w:val="24"/>
                <w:szCs w:val="24"/>
                <w:lang w:val="en-US"/>
              </w:rPr>
              <w:t xml:space="preserve">– </w:t>
            </w:r>
            <w:r w:rsidRPr="00585C64">
              <w:rPr>
                <w:bCs/>
                <w:sz w:val="24"/>
                <w:szCs w:val="24"/>
              </w:rPr>
              <w:t xml:space="preserve">V. 2466. </w:t>
            </w:r>
            <w:r w:rsidRPr="00585C64">
              <w:rPr>
                <w:bCs/>
                <w:sz w:val="24"/>
                <w:szCs w:val="24"/>
                <w:lang w:val="en-US"/>
              </w:rPr>
              <w:t>– P. 030040.</w:t>
            </w:r>
          </w:p>
          <w:p w14:paraId="12B78D6E" w14:textId="77777777" w:rsidR="003F5D03" w:rsidRPr="00585C64" w:rsidRDefault="003F5D03" w:rsidP="003F5D03">
            <w:pPr>
              <w:pStyle w:val="a4"/>
              <w:ind w:left="306"/>
              <w:jc w:val="both"/>
              <w:rPr>
                <w:sz w:val="24"/>
                <w:szCs w:val="24"/>
              </w:rPr>
            </w:pPr>
            <w:r w:rsidRPr="00585C64">
              <w:rPr>
                <w:sz w:val="24"/>
                <w:szCs w:val="24"/>
              </w:rPr>
              <w:t>https://doi.org/10.1063/5.0088986</w:t>
            </w:r>
          </w:p>
          <w:p w14:paraId="26B95E19" w14:textId="77777777" w:rsidR="003F5D03" w:rsidRPr="003F5D03" w:rsidRDefault="003F5D03" w:rsidP="003F5D03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585C64">
              <w:rPr>
                <w:bCs/>
                <w:sz w:val="24"/>
                <w:szCs w:val="24"/>
                <w:lang w:val="en-US"/>
              </w:rPr>
              <w:t>Seitov</w:t>
            </w:r>
            <w:proofErr w:type="spellEnd"/>
            <w:r w:rsidRPr="00585C64">
              <w:rPr>
                <w:bCs/>
                <w:sz w:val="24"/>
                <w:szCs w:val="24"/>
                <w:lang w:val="en-US"/>
              </w:rPr>
              <w:t xml:space="preserve">, D.D. The impact of collision cascades on the xenon and helium clusters in PuO2 crystals. A molecular dynamics simulation / D.D. </w:t>
            </w:r>
            <w:proofErr w:type="spellStart"/>
            <w:r w:rsidRPr="00585C64">
              <w:rPr>
                <w:bCs/>
                <w:sz w:val="24"/>
                <w:szCs w:val="24"/>
                <w:lang w:val="en-US"/>
              </w:rPr>
              <w:t>Seitov</w:t>
            </w:r>
            <w:proofErr w:type="spellEnd"/>
            <w:r w:rsidRPr="00585C64">
              <w:rPr>
                <w:bCs/>
                <w:sz w:val="24"/>
                <w:szCs w:val="24"/>
                <w:lang w:val="en-US"/>
              </w:rPr>
              <w:t xml:space="preserve">, K.A. </w:t>
            </w:r>
            <w:proofErr w:type="spellStart"/>
            <w:r w:rsidRPr="00585C64">
              <w:rPr>
                <w:bCs/>
                <w:sz w:val="24"/>
                <w:szCs w:val="24"/>
                <w:lang w:val="en-US"/>
              </w:rPr>
              <w:t>Nekrasov</w:t>
            </w:r>
            <w:proofErr w:type="spellEnd"/>
            <w:r w:rsidRPr="00585C64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85C64">
              <w:rPr>
                <w:b/>
                <w:sz w:val="24"/>
                <w:szCs w:val="24"/>
                <w:lang w:val="en-US"/>
              </w:rPr>
              <w:t>A.Ya</w:t>
            </w:r>
            <w:proofErr w:type="spellEnd"/>
            <w:r w:rsidRPr="00585C64">
              <w:rPr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85C64">
              <w:rPr>
                <w:b/>
                <w:sz w:val="24"/>
                <w:szCs w:val="24"/>
                <w:lang w:val="en-US"/>
              </w:rPr>
              <w:t>Kupryazhkin</w:t>
            </w:r>
            <w:proofErr w:type="spellEnd"/>
            <w:r w:rsidRPr="00585C64">
              <w:rPr>
                <w:bCs/>
                <w:sz w:val="24"/>
                <w:szCs w:val="24"/>
                <w:lang w:val="en-US"/>
              </w:rPr>
              <w:t xml:space="preserve">, S.K. Gupta, A.B. </w:t>
            </w:r>
            <w:proofErr w:type="spellStart"/>
            <w:r w:rsidRPr="00585C64">
              <w:rPr>
                <w:bCs/>
                <w:sz w:val="24"/>
                <w:szCs w:val="24"/>
                <w:lang w:val="en-US"/>
              </w:rPr>
              <w:t>Usseinov</w:t>
            </w:r>
            <w:proofErr w:type="spellEnd"/>
            <w:r w:rsidRPr="00585C64">
              <w:rPr>
                <w:bCs/>
                <w:sz w:val="24"/>
                <w:szCs w:val="24"/>
                <w:lang w:val="en-US"/>
              </w:rPr>
              <w:t xml:space="preserve"> // Nuclear instruments and methods in physics research section B: beam interactions </w:t>
            </w:r>
            <w:r w:rsidRPr="003F5D03">
              <w:rPr>
                <w:bCs/>
                <w:sz w:val="24"/>
                <w:szCs w:val="24"/>
                <w:lang w:val="en-US"/>
              </w:rPr>
              <w:t>with materials and atoms. – 2020. – V. 476. – P. 26-31.</w:t>
            </w:r>
          </w:p>
          <w:p w14:paraId="305BB435" w14:textId="77777777" w:rsidR="003F5D03" w:rsidRPr="003F5D03" w:rsidRDefault="003F5D03" w:rsidP="003F5D03">
            <w:pPr>
              <w:pStyle w:val="a4"/>
              <w:ind w:left="306"/>
              <w:jc w:val="both"/>
              <w:rPr>
                <w:rStyle w:val="a3"/>
                <w:sz w:val="24"/>
                <w:szCs w:val="24"/>
                <w:lang w:val="en-US"/>
              </w:rPr>
            </w:pPr>
            <w:r w:rsidRPr="003F5D03">
              <w:rPr>
                <w:sz w:val="24"/>
                <w:szCs w:val="24"/>
                <w:lang w:val="en-US"/>
              </w:rPr>
              <w:t>https://doi.org/10.1016/j.nimb.2020.04.040</w:t>
            </w:r>
          </w:p>
          <w:p w14:paraId="491D27E6" w14:textId="77777777" w:rsidR="003F5D03" w:rsidRPr="003F5D03" w:rsidRDefault="003F5D03" w:rsidP="003F5D03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bCs/>
                <w:sz w:val="24"/>
                <w:szCs w:val="24"/>
                <w:lang w:val="en-US"/>
              </w:rPr>
            </w:pPr>
            <w:r w:rsidRPr="003F5D03">
              <w:rPr>
                <w:bCs/>
                <w:sz w:val="24"/>
                <w:szCs w:val="24"/>
                <w:lang w:val="en-US"/>
              </w:rPr>
              <w:t xml:space="preserve">Nekrasov, K.A. The equilibrium shapes of plutonium dioxide molecular dynamics simulation / K.A. </w:t>
            </w:r>
            <w:proofErr w:type="spellStart"/>
            <w:r w:rsidRPr="003F5D03">
              <w:rPr>
                <w:bCs/>
                <w:sz w:val="24"/>
                <w:szCs w:val="24"/>
                <w:lang w:val="en-US"/>
              </w:rPr>
              <w:t>Nekrasov</w:t>
            </w:r>
            <w:proofErr w:type="spellEnd"/>
            <w:r w:rsidRPr="003F5D03">
              <w:rPr>
                <w:bCs/>
                <w:sz w:val="24"/>
                <w:szCs w:val="24"/>
                <w:lang w:val="en-US"/>
              </w:rPr>
              <w:t xml:space="preserve">, A.S. </w:t>
            </w:r>
            <w:proofErr w:type="spellStart"/>
            <w:r w:rsidRPr="003F5D03">
              <w:rPr>
                <w:bCs/>
                <w:sz w:val="24"/>
                <w:szCs w:val="24"/>
                <w:lang w:val="en-US"/>
              </w:rPr>
              <w:t>Boyarchenkov</w:t>
            </w:r>
            <w:proofErr w:type="spellEnd"/>
            <w:r w:rsidRPr="003F5D03">
              <w:rPr>
                <w:bCs/>
                <w:sz w:val="24"/>
                <w:szCs w:val="24"/>
                <w:lang w:val="en-US"/>
              </w:rPr>
              <w:t xml:space="preserve">, D.D, </w:t>
            </w:r>
            <w:proofErr w:type="spellStart"/>
            <w:r w:rsidRPr="003F5D03">
              <w:rPr>
                <w:bCs/>
                <w:sz w:val="24"/>
                <w:szCs w:val="24"/>
                <w:lang w:val="en-US"/>
              </w:rPr>
              <w:t>Seitov</w:t>
            </w:r>
            <w:proofErr w:type="spellEnd"/>
            <w:r w:rsidRPr="003F5D03">
              <w:rPr>
                <w:bCs/>
                <w:sz w:val="24"/>
                <w:szCs w:val="24"/>
                <w:lang w:val="en-US"/>
              </w:rPr>
              <w:t xml:space="preserve">, S.K. Gupta, </w:t>
            </w:r>
            <w:proofErr w:type="spellStart"/>
            <w:r w:rsidRPr="003F5D03">
              <w:rPr>
                <w:b/>
                <w:sz w:val="24"/>
                <w:szCs w:val="24"/>
                <w:lang w:val="en-US"/>
              </w:rPr>
              <w:t>A.Ya</w:t>
            </w:r>
            <w:proofErr w:type="spellEnd"/>
            <w:r w:rsidRPr="003F5D03">
              <w:rPr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F5D03">
              <w:rPr>
                <w:b/>
                <w:sz w:val="24"/>
                <w:szCs w:val="24"/>
                <w:lang w:val="en-US"/>
              </w:rPr>
              <w:t>Kupryazhkin</w:t>
            </w:r>
            <w:proofErr w:type="spellEnd"/>
            <w:r w:rsidRPr="003F5D03">
              <w:rPr>
                <w:bCs/>
                <w:sz w:val="24"/>
                <w:szCs w:val="24"/>
                <w:lang w:val="en-US"/>
              </w:rPr>
              <w:t xml:space="preserve"> // AIP Conf. Proc. – 2020. – V. 2220. – P. 130002.</w:t>
            </w:r>
          </w:p>
          <w:p w14:paraId="7E9089CD" w14:textId="77777777" w:rsidR="003F5D03" w:rsidRPr="00585C64" w:rsidRDefault="003F5D03" w:rsidP="003F5D03">
            <w:pPr>
              <w:ind w:left="306" w:hanging="284"/>
              <w:rPr>
                <w:sz w:val="24"/>
                <w:szCs w:val="24"/>
              </w:rPr>
            </w:pPr>
            <w:r w:rsidRPr="003F5D03">
              <w:rPr>
                <w:sz w:val="24"/>
                <w:szCs w:val="24"/>
                <w:lang w:val="en-US"/>
              </w:rPr>
              <w:t xml:space="preserve">    </w:t>
            </w:r>
            <w:r w:rsidRPr="003F5D03">
              <w:rPr>
                <w:sz w:val="24"/>
                <w:szCs w:val="24"/>
              </w:rPr>
              <w:t>https://doi.org/10.1063/5.0001606</w:t>
            </w:r>
            <w:r w:rsidRPr="00585C64">
              <w:rPr>
                <w:sz w:val="24"/>
                <w:szCs w:val="24"/>
              </w:rPr>
              <w:t xml:space="preserve">  </w:t>
            </w:r>
          </w:p>
          <w:p w14:paraId="0A038938" w14:textId="77777777" w:rsidR="003F5D03" w:rsidRPr="00585C64" w:rsidRDefault="003F5D03" w:rsidP="003F5D03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bCs/>
                <w:sz w:val="24"/>
                <w:szCs w:val="24"/>
                <w:lang w:val="en-US"/>
              </w:rPr>
            </w:pPr>
            <w:r w:rsidRPr="00585C64">
              <w:rPr>
                <w:bCs/>
                <w:sz w:val="24"/>
                <w:szCs w:val="24"/>
                <w:lang w:val="en-US"/>
              </w:rPr>
              <w:t xml:space="preserve">Kovalenko, M. A. Defect formation mechanisms and point defect concentrations in anion sublattice of uranium dioxide: molecular dynamics study // M.A. Kovalenko, </w:t>
            </w:r>
            <w:r w:rsidRPr="00585C64">
              <w:rPr>
                <w:b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585C64">
              <w:rPr>
                <w:b/>
                <w:sz w:val="24"/>
                <w:szCs w:val="24"/>
                <w:lang w:val="en-US"/>
              </w:rPr>
              <w:t>Ya</w:t>
            </w:r>
            <w:proofErr w:type="spellEnd"/>
            <w:r w:rsidRPr="00585C64">
              <w:rPr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85C64">
              <w:rPr>
                <w:b/>
                <w:sz w:val="24"/>
                <w:szCs w:val="24"/>
                <w:lang w:val="en-US"/>
              </w:rPr>
              <w:t>Kupryazhkin</w:t>
            </w:r>
            <w:proofErr w:type="spellEnd"/>
            <w:r w:rsidRPr="00585C64">
              <w:rPr>
                <w:bCs/>
                <w:sz w:val="24"/>
                <w:szCs w:val="24"/>
                <w:lang w:val="en-US"/>
              </w:rPr>
              <w:t xml:space="preserve">, S. K. Gupta // </w:t>
            </w:r>
            <w:proofErr w:type="spellStart"/>
            <w:r w:rsidRPr="00585C64">
              <w:rPr>
                <w:bCs/>
                <w:sz w:val="24"/>
                <w:szCs w:val="24"/>
                <w:lang w:val="en-US"/>
              </w:rPr>
              <w:t>Commun</w:t>
            </w:r>
            <w:proofErr w:type="spellEnd"/>
            <w:r w:rsidRPr="00585C64"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85C64">
              <w:rPr>
                <w:bCs/>
                <w:sz w:val="24"/>
                <w:szCs w:val="24"/>
                <w:lang w:val="en-US"/>
              </w:rPr>
              <w:t>Comput</w:t>
            </w:r>
            <w:proofErr w:type="spellEnd"/>
            <w:r w:rsidRPr="00585C64">
              <w:rPr>
                <w:bCs/>
                <w:sz w:val="24"/>
                <w:szCs w:val="24"/>
                <w:lang w:val="en-US"/>
              </w:rPr>
              <w:t>. Phys. – 2019.</w:t>
            </w:r>
            <w:r w:rsidRPr="00585C64">
              <w:rPr>
                <w:sz w:val="24"/>
                <w:szCs w:val="24"/>
                <w:lang w:val="en-US"/>
              </w:rPr>
              <w:t xml:space="preserve"> </w:t>
            </w:r>
            <w:r w:rsidRPr="00585C64">
              <w:rPr>
                <w:bCs/>
                <w:sz w:val="24"/>
                <w:szCs w:val="24"/>
                <w:lang w:val="en-US"/>
              </w:rPr>
              <w:t>– V. 25. – P. 461-480.</w:t>
            </w:r>
          </w:p>
          <w:p w14:paraId="44B3D3AE" w14:textId="77777777" w:rsidR="003F5D03" w:rsidRPr="00585C64" w:rsidRDefault="003F5D03" w:rsidP="003F5D03">
            <w:pPr>
              <w:pStyle w:val="a4"/>
              <w:ind w:left="306"/>
              <w:jc w:val="both"/>
              <w:rPr>
                <w:sz w:val="24"/>
                <w:szCs w:val="24"/>
                <w:lang w:val="en-US"/>
              </w:rPr>
            </w:pPr>
            <w:r w:rsidRPr="00585C64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85C64">
              <w:rPr>
                <w:sz w:val="24"/>
                <w:szCs w:val="24"/>
                <w:lang w:val="en-US"/>
              </w:rPr>
              <w:t>https://doi.org/10.4208/cicp.OA-2017-0190</w:t>
            </w:r>
          </w:p>
          <w:p w14:paraId="41CC85BD" w14:textId="77777777" w:rsidR="003F5D03" w:rsidRPr="00585C64" w:rsidRDefault="003F5D03" w:rsidP="003F5D03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bCs/>
                <w:sz w:val="24"/>
                <w:szCs w:val="24"/>
                <w:lang w:val="en-US"/>
              </w:rPr>
            </w:pPr>
            <w:r w:rsidRPr="00585C64">
              <w:rPr>
                <w:bCs/>
                <w:sz w:val="24"/>
                <w:szCs w:val="24"/>
                <w:lang w:val="en-US"/>
              </w:rPr>
              <w:lastRenderedPageBreak/>
              <w:t xml:space="preserve">M. A. Kovalenko, Mechanisms of exchange and anion Frenkel diffusion in uranium dioxide: Molecular dynamics study / M.A. Kovalenko, </w:t>
            </w:r>
            <w:r w:rsidRPr="00585C64">
              <w:rPr>
                <w:b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585C64">
              <w:rPr>
                <w:b/>
                <w:sz w:val="24"/>
                <w:szCs w:val="24"/>
                <w:lang w:val="en-US"/>
              </w:rPr>
              <w:t>Ya</w:t>
            </w:r>
            <w:proofErr w:type="spellEnd"/>
            <w:r w:rsidRPr="00585C64">
              <w:rPr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85C64">
              <w:rPr>
                <w:b/>
                <w:sz w:val="24"/>
                <w:szCs w:val="24"/>
                <w:lang w:val="en-US"/>
              </w:rPr>
              <w:t>Kupryazhkin</w:t>
            </w:r>
            <w:proofErr w:type="spellEnd"/>
            <w:r w:rsidRPr="00585C64">
              <w:rPr>
                <w:bCs/>
                <w:sz w:val="24"/>
                <w:szCs w:val="24"/>
                <w:lang w:val="en-US"/>
              </w:rPr>
              <w:t xml:space="preserve"> // J. </w:t>
            </w:r>
            <w:proofErr w:type="spellStart"/>
            <w:r w:rsidRPr="00585C64">
              <w:rPr>
                <w:bCs/>
                <w:sz w:val="24"/>
                <w:szCs w:val="24"/>
                <w:lang w:val="en-US"/>
              </w:rPr>
              <w:t>Nucl</w:t>
            </w:r>
            <w:proofErr w:type="spellEnd"/>
            <w:r w:rsidRPr="00585C64">
              <w:rPr>
                <w:bCs/>
                <w:sz w:val="24"/>
                <w:szCs w:val="24"/>
                <w:lang w:val="en-US"/>
              </w:rPr>
              <w:t xml:space="preserve">. Mater. – 2019. – V. 522. – P. 255-264. </w:t>
            </w:r>
          </w:p>
          <w:p w14:paraId="5E338118" w14:textId="77777777" w:rsidR="003F5D03" w:rsidRPr="00585C64" w:rsidRDefault="003F5D03" w:rsidP="003F5D03">
            <w:pPr>
              <w:pStyle w:val="a4"/>
              <w:ind w:left="306"/>
              <w:jc w:val="both"/>
              <w:rPr>
                <w:bCs/>
                <w:sz w:val="24"/>
                <w:szCs w:val="24"/>
                <w:lang w:val="en-US"/>
              </w:rPr>
            </w:pPr>
            <w:r w:rsidRPr="00585C64">
              <w:rPr>
                <w:sz w:val="24"/>
                <w:szCs w:val="24"/>
                <w:lang w:val="en-US"/>
              </w:rPr>
              <w:t>https://doi.org/10.1016/j.jnucmat.2019.05.032</w:t>
            </w:r>
          </w:p>
        </w:tc>
      </w:tr>
    </w:tbl>
    <w:p w14:paraId="1BEE074A" w14:textId="77777777" w:rsidR="00B70376" w:rsidRPr="00585C64" w:rsidRDefault="00B70376" w:rsidP="00DD1483">
      <w:pPr>
        <w:rPr>
          <w:sz w:val="24"/>
          <w:szCs w:val="24"/>
          <w:lang w:val="en-US"/>
        </w:rPr>
      </w:pPr>
    </w:p>
    <w:sectPr w:rsidR="00B70376" w:rsidRPr="00585C64" w:rsidSect="00DD14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A3F"/>
    <w:multiLevelType w:val="hybridMultilevel"/>
    <w:tmpl w:val="88F6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0C2F"/>
    <w:multiLevelType w:val="multilevel"/>
    <w:tmpl w:val="42D8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AC644C"/>
    <w:multiLevelType w:val="multilevel"/>
    <w:tmpl w:val="E52C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343142"/>
    <w:multiLevelType w:val="hybridMultilevel"/>
    <w:tmpl w:val="99AE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69"/>
    <w:rsid w:val="00011191"/>
    <w:rsid w:val="00071D6F"/>
    <w:rsid w:val="000B24D0"/>
    <w:rsid w:val="00147B9B"/>
    <w:rsid w:val="00222883"/>
    <w:rsid w:val="002B6433"/>
    <w:rsid w:val="003F5D03"/>
    <w:rsid w:val="0044502F"/>
    <w:rsid w:val="0046275B"/>
    <w:rsid w:val="004F0792"/>
    <w:rsid w:val="005601DF"/>
    <w:rsid w:val="00585C64"/>
    <w:rsid w:val="00643338"/>
    <w:rsid w:val="0067447E"/>
    <w:rsid w:val="00856932"/>
    <w:rsid w:val="008B448A"/>
    <w:rsid w:val="008C5DED"/>
    <w:rsid w:val="0099094C"/>
    <w:rsid w:val="009A5E69"/>
    <w:rsid w:val="00A91965"/>
    <w:rsid w:val="00B70376"/>
    <w:rsid w:val="00DD1483"/>
    <w:rsid w:val="00E454DB"/>
    <w:rsid w:val="00E9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F4EB"/>
  <w15:chartTrackingRefBased/>
  <w15:docId w15:val="{56ED0EB8-FD6D-4634-9196-0DE40283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D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50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56932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5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5DE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569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856932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8B448A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448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4450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nova-legacy-e-listitem">
    <w:name w:val="nova-legacy-e-list__item"/>
    <w:basedOn w:val="a"/>
    <w:rsid w:val="0044502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trib-author">
    <w:name w:val="contrib-author"/>
    <w:basedOn w:val="a0"/>
    <w:rsid w:val="0044502F"/>
  </w:style>
  <w:style w:type="paragraph" w:customStyle="1" w:styleId="1">
    <w:name w:val="Заголовок1"/>
    <w:basedOn w:val="a"/>
    <w:rsid w:val="0044502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ayout">
    <w:name w:val="layout"/>
    <w:basedOn w:val="a0"/>
    <w:rsid w:val="00222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ya.kupryazhkin@ur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Кирпичникова Татьяна Николаевна</cp:lastModifiedBy>
  <cp:revision>2</cp:revision>
  <cp:lastPrinted>2022-12-16T10:21:00Z</cp:lastPrinted>
  <dcterms:created xsi:type="dcterms:W3CDTF">2023-03-14T10:47:00Z</dcterms:created>
  <dcterms:modified xsi:type="dcterms:W3CDTF">2023-03-14T10:47:00Z</dcterms:modified>
</cp:coreProperties>
</file>